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8E0" w:rsidRDefault="00AA58E0" w:rsidP="007031BF">
      <w:pPr>
        <w:tabs>
          <w:tab w:val="left" w:pos="7797"/>
        </w:tabs>
        <w:spacing w:after="0" w:line="274" w:lineRule="exact"/>
        <w:rPr>
          <w:rFonts w:ascii="Times New Roman" w:eastAsia="Times New Roman" w:hAnsi="Times New Roman" w:cs="Times New Roman"/>
          <w:bCs/>
          <w:color w:val="4B4950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B4950"/>
          <w:sz w:val="20"/>
          <w:szCs w:val="24"/>
          <w:lang w:eastAsia="ru-RU"/>
        </w:rPr>
        <w:tab/>
      </w:r>
    </w:p>
    <w:p w:rsidR="00AA58E0" w:rsidRPr="00AA58E0" w:rsidRDefault="00AA58E0" w:rsidP="00AA58E0">
      <w:pPr>
        <w:tabs>
          <w:tab w:val="left" w:pos="8275"/>
        </w:tabs>
        <w:spacing w:after="0" w:line="274" w:lineRule="exact"/>
        <w:jc w:val="right"/>
        <w:rPr>
          <w:rFonts w:ascii="Times New Roman" w:eastAsia="Times New Roman" w:hAnsi="Times New Roman" w:cs="Times New Roman"/>
          <w:bCs/>
          <w:color w:val="4B4950"/>
          <w:sz w:val="20"/>
          <w:szCs w:val="24"/>
          <w:lang w:eastAsia="ru-RU"/>
        </w:rPr>
      </w:pPr>
    </w:p>
    <w:p w:rsidR="00CA753B" w:rsidRPr="00CA753B" w:rsidRDefault="00CA753B" w:rsidP="00CA753B">
      <w:pPr>
        <w:spacing w:after="0" w:line="274" w:lineRule="exact"/>
        <w:jc w:val="center"/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</w:pPr>
      <w:r w:rsidRPr="00CA753B"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  <w:t>РОССИЙСКАЯ ФЕДЕРАЦИЯ</w:t>
      </w:r>
    </w:p>
    <w:p w:rsidR="00CA753B" w:rsidRPr="00CA753B" w:rsidRDefault="00CA753B" w:rsidP="00CA753B">
      <w:pPr>
        <w:spacing w:after="0" w:line="274" w:lineRule="exact"/>
        <w:jc w:val="center"/>
        <w:rPr>
          <w:rFonts w:ascii="Times New Roman" w:eastAsia="Times New Roman" w:hAnsi="Times New Roman" w:cs="Times New Roman"/>
          <w:b/>
          <w:bCs/>
          <w:color w:val="4D4C51"/>
          <w:sz w:val="24"/>
          <w:szCs w:val="24"/>
          <w:lang w:eastAsia="ru-RU"/>
        </w:rPr>
      </w:pPr>
      <w:r w:rsidRPr="007031B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7031BF" w:rsidRPr="007031B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ШУШЕНСКИЙ</w:t>
      </w:r>
      <w:r w:rsidRPr="00CA753B"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  <w:t xml:space="preserve"> СЕЛЬСКИЙ СОВЕТ ДЕПУТАТОВ</w:t>
      </w:r>
      <w:r w:rsidRPr="00CA753B">
        <w:rPr>
          <w:rFonts w:ascii="Times New Roman" w:eastAsia="Times New Roman" w:hAnsi="Times New Roman" w:cs="Times New Roman"/>
          <w:b/>
          <w:bCs/>
          <w:color w:val="4D4C51"/>
          <w:sz w:val="24"/>
          <w:szCs w:val="24"/>
          <w:lang w:eastAsia="ru-RU"/>
        </w:rPr>
        <w:t xml:space="preserve"> </w:t>
      </w:r>
    </w:p>
    <w:p w:rsidR="00CA753B" w:rsidRPr="00CA753B" w:rsidRDefault="00CA753B" w:rsidP="00CA753B">
      <w:pPr>
        <w:spacing w:after="0" w:line="274" w:lineRule="exact"/>
        <w:jc w:val="center"/>
        <w:rPr>
          <w:rFonts w:ascii="Times New Roman" w:eastAsia="Times New Roman" w:hAnsi="Times New Roman" w:cs="Times New Roman"/>
          <w:b/>
          <w:bCs/>
          <w:color w:val="4D4C51"/>
          <w:sz w:val="24"/>
          <w:szCs w:val="24"/>
          <w:lang w:eastAsia="ru-RU"/>
        </w:rPr>
      </w:pPr>
      <w:r w:rsidRPr="00CA753B"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  <w:t>ШАРЫПОВСКОГО РАЙОНА</w:t>
      </w:r>
      <w:r w:rsidRPr="00CA753B">
        <w:rPr>
          <w:rFonts w:ascii="Times New Roman" w:eastAsia="Times New Roman" w:hAnsi="Times New Roman" w:cs="Times New Roman"/>
          <w:b/>
          <w:bCs/>
          <w:color w:val="4D4C51"/>
          <w:sz w:val="24"/>
          <w:szCs w:val="24"/>
          <w:lang w:eastAsia="ru-RU"/>
        </w:rPr>
        <w:t xml:space="preserve"> </w:t>
      </w:r>
    </w:p>
    <w:p w:rsidR="00CA753B" w:rsidRDefault="00CA753B" w:rsidP="00CA753B">
      <w:pPr>
        <w:pBdr>
          <w:bottom w:val="single" w:sz="12" w:space="1" w:color="auto"/>
        </w:pBdr>
        <w:spacing w:after="0" w:line="274" w:lineRule="exact"/>
        <w:jc w:val="center"/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</w:pPr>
      <w:r w:rsidRPr="00CA753B"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  <w:t>КРАСНОЯРСКОГО КРАЯ</w:t>
      </w:r>
    </w:p>
    <w:p w:rsidR="00CA753B" w:rsidRPr="00CA753B" w:rsidRDefault="00CA753B" w:rsidP="00CA753B">
      <w:pPr>
        <w:spacing w:after="0" w:line="274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753B" w:rsidRPr="00CA753B" w:rsidRDefault="00CA753B" w:rsidP="00CA753B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4B4950"/>
          <w:spacing w:val="90"/>
          <w:sz w:val="24"/>
          <w:szCs w:val="24"/>
          <w:lang w:eastAsia="ru-RU"/>
        </w:rPr>
      </w:pPr>
      <w:bookmarkStart w:id="0" w:name="bookmark0"/>
    </w:p>
    <w:p w:rsidR="00CA753B" w:rsidRPr="00CA753B" w:rsidRDefault="00CA753B" w:rsidP="00CA753B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753B">
        <w:rPr>
          <w:rFonts w:ascii="Times New Roman" w:eastAsia="Times New Roman" w:hAnsi="Times New Roman" w:cs="Times New Roman"/>
          <w:b/>
          <w:bCs/>
          <w:color w:val="4B4950"/>
          <w:spacing w:val="90"/>
          <w:sz w:val="24"/>
          <w:szCs w:val="24"/>
          <w:lang w:eastAsia="ru-RU"/>
        </w:rPr>
        <w:t>РЕШЕНИЕ</w:t>
      </w:r>
      <w:bookmarkEnd w:id="0"/>
    </w:p>
    <w:p w:rsidR="00CA753B" w:rsidRPr="00CA753B" w:rsidRDefault="00CA753B" w:rsidP="00CA753B">
      <w:pPr>
        <w:keepNext/>
        <w:keepLines/>
        <w:tabs>
          <w:tab w:val="left" w:pos="3870"/>
          <w:tab w:val="left" w:pos="8752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</w:pPr>
      <w:bookmarkStart w:id="1" w:name="bookmark1"/>
    </w:p>
    <w:p w:rsidR="00CA753B" w:rsidRPr="00CA753B" w:rsidRDefault="00CA753B" w:rsidP="00CA753B">
      <w:pPr>
        <w:keepNext/>
        <w:keepLines/>
        <w:tabs>
          <w:tab w:val="left" w:pos="3870"/>
          <w:tab w:val="left" w:pos="8752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</w:pPr>
    </w:p>
    <w:p w:rsidR="00CA753B" w:rsidRDefault="00C46449" w:rsidP="00A46DAC">
      <w:pPr>
        <w:keepNext/>
        <w:keepLines/>
        <w:tabs>
          <w:tab w:val="left" w:pos="3870"/>
          <w:tab w:val="left" w:pos="8931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  <w:t>12.03.</w:t>
      </w:r>
      <w:r w:rsidR="00CA753B" w:rsidRPr="00CA753B"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  <w:t>201</w:t>
      </w:r>
      <w:r w:rsidR="00271D4F"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  <w:t>8</w:t>
      </w:r>
      <w:r w:rsidR="00CA753B" w:rsidRPr="00CA753B"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  <w:t>г.</w:t>
      </w:r>
      <w:r w:rsidR="00CA753B" w:rsidRPr="00CA753B"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  <w:tab/>
      </w:r>
      <w:r w:rsidR="00A46DAC"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  <w:t xml:space="preserve">     </w:t>
      </w:r>
      <w:r w:rsidR="00A46DAC" w:rsidRPr="007031BF"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  <w:t>с.</w:t>
      </w:r>
      <w:r w:rsidR="007031BF"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  <w:t xml:space="preserve"> Шушь</w:t>
      </w:r>
      <w:r w:rsidR="00A46DAC"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  <w:t xml:space="preserve">                                            </w:t>
      </w:r>
      <w:r w:rsidR="00CA753B" w:rsidRPr="00CA753B"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  <w:t xml:space="preserve">№ </w:t>
      </w:r>
      <w:bookmarkEnd w:id="1"/>
      <w:r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  <w:t>5-р</w:t>
      </w:r>
      <w:bookmarkStart w:id="2" w:name="_GoBack"/>
      <w:bookmarkEnd w:id="2"/>
    </w:p>
    <w:p w:rsidR="00A46DAC" w:rsidRDefault="00A46DAC" w:rsidP="00A46DAC">
      <w:pPr>
        <w:keepNext/>
        <w:keepLines/>
        <w:tabs>
          <w:tab w:val="left" w:pos="3870"/>
          <w:tab w:val="left" w:pos="8931"/>
        </w:tabs>
        <w:spacing w:after="0" w:line="240" w:lineRule="auto"/>
        <w:outlineLvl w:val="1"/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7"/>
        <w:gridCol w:w="4988"/>
      </w:tblGrid>
      <w:tr w:rsidR="007031BF" w:rsidTr="007031BF">
        <w:tc>
          <w:tcPr>
            <w:tcW w:w="4987" w:type="dxa"/>
          </w:tcPr>
          <w:p w:rsidR="007031BF" w:rsidRDefault="007031BF" w:rsidP="007031BF">
            <w:pPr>
              <w:jc w:val="both"/>
              <w:rPr>
                <w:rFonts w:ascii="Times New Roman" w:eastAsia="Times New Roman" w:hAnsi="Times New Roman" w:cs="Times New Roman"/>
                <w:color w:val="4B495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B4950"/>
                <w:sz w:val="24"/>
                <w:szCs w:val="24"/>
                <w:lang w:eastAsia="ru-RU"/>
              </w:rPr>
              <w:t xml:space="preserve">О внесении изменений в Решение от </w:t>
            </w:r>
            <w:r w:rsidRPr="007031BF">
              <w:rPr>
                <w:rFonts w:ascii="Times New Roman" w:eastAsia="Times New Roman" w:hAnsi="Times New Roman" w:cs="Times New Roman"/>
                <w:color w:val="4B4950"/>
                <w:sz w:val="24"/>
                <w:szCs w:val="24"/>
                <w:lang w:eastAsia="ru-RU"/>
              </w:rPr>
              <w:t>25.</w:t>
            </w:r>
            <w:r w:rsidR="00C46449">
              <w:rPr>
                <w:rFonts w:ascii="Times New Roman" w:eastAsia="Times New Roman" w:hAnsi="Times New Roman" w:cs="Times New Roman"/>
                <w:color w:val="4B4950"/>
                <w:sz w:val="24"/>
                <w:szCs w:val="24"/>
                <w:lang w:eastAsia="ru-RU"/>
              </w:rPr>
              <w:t>0</w:t>
            </w:r>
            <w:r w:rsidRPr="007031BF">
              <w:rPr>
                <w:rFonts w:ascii="Times New Roman" w:eastAsia="Times New Roman" w:hAnsi="Times New Roman" w:cs="Times New Roman"/>
                <w:color w:val="4B4950"/>
                <w:sz w:val="24"/>
                <w:szCs w:val="24"/>
                <w:lang w:eastAsia="ru-RU"/>
              </w:rPr>
              <w:t>3.2015 № 13</w:t>
            </w:r>
            <w:r>
              <w:rPr>
                <w:rFonts w:ascii="Times New Roman" w:eastAsia="Times New Roman" w:hAnsi="Times New Roman" w:cs="Times New Roman"/>
                <w:color w:val="4B4950"/>
                <w:sz w:val="24"/>
                <w:szCs w:val="24"/>
                <w:lang w:eastAsia="ru-RU"/>
              </w:rPr>
              <w:t xml:space="preserve"> «</w:t>
            </w:r>
            <w:r w:rsidRPr="00233214">
              <w:rPr>
                <w:rFonts w:ascii="Times New Roman" w:eastAsia="Times New Roman" w:hAnsi="Times New Roman" w:cs="Times New Roman"/>
                <w:color w:val="4B4950"/>
                <w:sz w:val="24"/>
                <w:szCs w:val="24"/>
                <w:lang w:eastAsia="ru-RU"/>
              </w:rPr>
              <w:t>Об установлении дополнительных</w:t>
            </w:r>
            <w:r w:rsidRPr="00233214">
              <w:rPr>
                <w:rFonts w:ascii="Times New Roman" w:eastAsia="Times New Roman" w:hAnsi="Times New Roman" w:cs="Times New Roman"/>
                <w:color w:val="4D4B51"/>
                <w:sz w:val="24"/>
                <w:szCs w:val="24"/>
                <w:lang w:eastAsia="ru-RU"/>
              </w:rPr>
              <w:t xml:space="preserve"> </w:t>
            </w:r>
            <w:r w:rsidRPr="00233214">
              <w:rPr>
                <w:rFonts w:ascii="Times New Roman" w:eastAsia="Times New Roman" w:hAnsi="Times New Roman" w:cs="Times New Roman"/>
                <w:color w:val="4B4950"/>
                <w:sz w:val="24"/>
                <w:szCs w:val="24"/>
                <w:lang w:eastAsia="ru-RU"/>
              </w:rPr>
              <w:t xml:space="preserve">оснований признания </w:t>
            </w:r>
            <w:proofErr w:type="gramStart"/>
            <w:r w:rsidRPr="00233214">
              <w:rPr>
                <w:rFonts w:ascii="Times New Roman" w:eastAsia="Times New Roman" w:hAnsi="Times New Roman" w:cs="Times New Roman"/>
                <w:color w:val="4B4950"/>
                <w:sz w:val="24"/>
                <w:szCs w:val="24"/>
                <w:lang w:eastAsia="ru-RU"/>
              </w:rPr>
              <w:t>безнадежными</w:t>
            </w:r>
            <w:proofErr w:type="gramEnd"/>
            <w:r w:rsidRPr="00233214">
              <w:rPr>
                <w:rFonts w:ascii="Times New Roman" w:eastAsia="Times New Roman" w:hAnsi="Times New Roman" w:cs="Times New Roman"/>
                <w:color w:val="4D4B51"/>
                <w:sz w:val="24"/>
                <w:szCs w:val="24"/>
                <w:lang w:eastAsia="ru-RU"/>
              </w:rPr>
              <w:t xml:space="preserve"> </w:t>
            </w:r>
            <w:r w:rsidRPr="00233214">
              <w:rPr>
                <w:rFonts w:ascii="Times New Roman" w:eastAsia="Times New Roman" w:hAnsi="Times New Roman" w:cs="Times New Roman"/>
                <w:color w:val="4B4950"/>
                <w:sz w:val="24"/>
                <w:szCs w:val="24"/>
                <w:lang w:eastAsia="ru-RU"/>
              </w:rPr>
              <w:t>к взысканию недоимки, задолженности</w:t>
            </w:r>
            <w:r>
              <w:rPr>
                <w:rFonts w:ascii="Times New Roman" w:eastAsia="Times New Roman" w:hAnsi="Times New Roman" w:cs="Times New Roman"/>
                <w:color w:val="4B4950"/>
                <w:sz w:val="24"/>
                <w:szCs w:val="24"/>
                <w:lang w:eastAsia="ru-RU"/>
              </w:rPr>
              <w:t xml:space="preserve"> </w:t>
            </w:r>
            <w:r w:rsidRPr="00233214">
              <w:rPr>
                <w:rFonts w:ascii="Times New Roman" w:eastAsia="Times New Roman" w:hAnsi="Times New Roman" w:cs="Times New Roman"/>
                <w:color w:val="4B4950"/>
                <w:sz w:val="24"/>
                <w:szCs w:val="24"/>
                <w:lang w:eastAsia="ru-RU"/>
              </w:rPr>
              <w:t>по пеням, штрафам и процентам</w:t>
            </w:r>
            <w:r w:rsidRPr="00233214">
              <w:rPr>
                <w:rFonts w:ascii="Times New Roman" w:eastAsia="Times New Roman" w:hAnsi="Times New Roman" w:cs="Times New Roman"/>
                <w:color w:val="4D4B51"/>
                <w:sz w:val="24"/>
                <w:szCs w:val="24"/>
                <w:lang w:eastAsia="ru-RU"/>
              </w:rPr>
              <w:t xml:space="preserve"> </w:t>
            </w:r>
            <w:r w:rsidRPr="00233214">
              <w:rPr>
                <w:rFonts w:ascii="Times New Roman" w:eastAsia="Times New Roman" w:hAnsi="Times New Roman" w:cs="Times New Roman"/>
                <w:color w:val="4B4950"/>
                <w:sz w:val="24"/>
                <w:szCs w:val="24"/>
                <w:lang w:eastAsia="ru-RU"/>
              </w:rPr>
              <w:t>по местным налогам и сборам</w:t>
            </w:r>
            <w:r>
              <w:rPr>
                <w:rFonts w:ascii="Times New Roman" w:eastAsia="Times New Roman" w:hAnsi="Times New Roman" w:cs="Times New Roman"/>
                <w:color w:val="4B4950"/>
                <w:sz w:val="24"/>
                <w:szCs w:val="24"/>
                <w:lang w:eastAsia="ru-RU"/>
              </w:rPr>
              <w:t>»</w:t>
            </w:r>
          </w:p>
          <w:p w:rsidR="007031BF" w:rsidRPr="00233214" w:rsidRDefault="007031BF" w:rsidP="007031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B4950"/>
                <w:sz w:val="24"/>
                <w:szCs w:val="24"/>
                <w:lang w:eastAsia="ru-RU"/>
              </w:rPr>
              <w:t>(в редакции решения №20-р от 17.08.2017г.)</w:t>
            </w:r>
          </w:p>
          <w:p w:rsidR="007031BF" w:rsidRDefault="007031BF" w:rsidP="00CA753B">
            <w:pPr>
              <w:rPr>
                <w:rFonts w:ascii="Times New Roman" w:eastAsia="Times New Roman" w:hAnsi="Times New Roman" w:cs="Times New Roman"/>
                <w:color w:val="4B4950"/>
                <w:sz w:val="24"/>
                <w:szCs w:val="24"/>
                <w:lang w:eastAsia="ru-RU"/>
              </w:rPr>
            </w:pPr>
          </w:p>
        </w:tc>
        <w:tc>
          <w:tcPr>
            <w:tcW w:w="4988" w:type="dxa"/>
          </w:tcPr>
          <w:p w:rsidR="007031BF" w:rsidRDefault="007031BF" w:rsidP="00CA753B">
            <w:pPr>
              <w:rPr>
                <w:rFonts w:ascii="Times New Roman" w:eastAsia="Times New Roman" w:hAnsi="Times New Roman" w:cs="Times New Roman"/>
                <w:color w:val="4B4950"/>
                <w:sz w:val="24"/>
                <w:szCs w:val="24"/>
                <w:lang w:eastAsia="ru-RU"/>
              </w:rPr>
            </w:pPr>
          </w:p>
        </w:tc>
      </w:tr>
    </w:tbl>
    <w:p w:rsidR="007031BF" w:rsidRDefault="007031BF" w:rsidP="00CA753B">
      <w:pPr>
        <w:spacing w:after="0" w:line="240" w:lineRule="auto"/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</w:pPr>
    </w:p>
    <w:p w:rsidR="00CA753B" w:rsidRPr="00233214" w:rsidRDefault="00CA753B" w:rsidP="00CA753B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</w:pPr>
    </w:p>
    <w:p w:rsidR="00CA753B" w:rsidRPr="00233214" w:rsidRDefault="005B663E" w:rsidP="00CA753B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В соответствии с ч</w:t>
      </w:r>
      <w:r w:rsidR="00CA753B"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. 3 статьи 59 Налогового Кодекса Российской Федерации,</w:t>
      </w:r>
      <w:r w:rsidR="00CA753B" w:rsidRPr="00233214">
        <w:rPr>
          <w:rFonts w:ascii="Times New Roman" w:eastAsia="Times New Roman" w:hAnsi="Times New Roman" w:cs="Times New Roman"/>
          <w:color w:val="4A474F"/>
          <w:sz w:val="24"/>
          <w:szCs w:val="24"/>
          <w:lang w:eastAsia="ru-RU"/>
        </w:rPr>
        <w:t xml:space="preserve"> </w:t>
      </w:r>
      <w:r w:rsidR="00CA753B"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руководствуясь ст. </w:t>
      </w:r>
      <w:r w:rsidR="00390BA6" w:rsidRPr="007031BF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2</w:t>
      </w:r>
      <w:r w:rsidR="007031BF" w:rsidRPr="007031BF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4</w:t>
      </w:r>
      <w:r w:rsidR="00CA753B" w:rsidRPr="007031BF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 Устава </w:t>
      </w:r>
      <w:r w:rsidR="007031BF" w:rsidRPr="007031BF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Шушенского</w:t>
      </w:r>
      <w:r w:rsidR="00CA753B" w:rsidRPr="007031BF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 сельсовета Шарыповского района</w:t>
      </w:r>
      <w:r w:rsidR="00CA753B" w:rsidRPr="007031BF">
        <w:rPr>
          <w:rFonts w:ascii="Times New Roman" w:eastAsia="Times New Roman" w:hAnsi="Times New Roman" w:cs="Times New Roman"/>
          <w:color w:val="4A474F"/>
          <w:sz w:val="24"/>
          <w:szCs w:val="24"/>
          <w:lang w:eastAsia="ru-RU"/>
        </w:rPr>
        <w:t xml:space="preserve"> </w:t>
      </w:r>
      <w:r w:rsidR="00CA753B" w:rsidRPr="007031BF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Красноярского края, </w:t>
      </w:r>
      <w:r w:rsidR="007031BF" w:rsidRPr="007031BF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Шушенский</w:t>
      </w:r>
      <w:r w:rsidR="00CA753B" w:rsidRPr="007031BF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 сельский</w:t>
      </w:r>
      <w:r w:rsidR="00CA753B"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 Совет депутатов</w:t>
      </w:r>
    </w:p>
    <w:p w:rsidR="00CA753B" w:rsidRPr="00233214" w:rsidRDefault="00CA753B" w:rsidP="00CA753B">
      <w:pPr>
        <w:spacing w:after="0" w:line="240" w:lineRule="auto"/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</w:pPr>
    </w:p>
    <w:p w:rsidR="00CA753B" w:rsidRPr="00233214" w:rsidRDefault="00CA753B" w:rsidP="00CA75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РЕШИЛ:</w:t>
      </w:r>
    </w:p>
    <w:p w:rsidR="00390BA6" w:rsidRPr="00233214" w:rsidRDefault="00390BA6" w:rsidP="00390B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753B" w:rsidRDefault="00390BA6" w:rsidP="00390BA6">
      <w:pPr>
        <w:numPr>
          <w:ilvl w:val="0"/>
          <w:numId w:val="1"/>
        </w:numPr>
        <w:tabs>
          <w:tab w:val="left" w:pos="947"/>
        </w:tabs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Внести в Решение </w:t>
      </w:r>
      <w:r w:rsidR="007031BF" w:rsidRPr="007031BF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Шушенского</w:t>
      </w:r>
      <w:r w:rsidRPr="007031BF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 сельского Совета депутатов от </w:t>
      </w:r>
      <w:r w:rsidR="007031BF" w:rsidRPr="007031BF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25.03.2015</w:t>
      </w:r>
      <w:r w:rsidRPr="007031BF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 №</w:t>
      </w:r>
      <w:r w:rsidR="007031BF" w:rsidRPr="007031BF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13</w:t>
      </w:r>
      <w:r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 «</w:t>
      </w:r>
      <w:r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Об </w:t>
      </w:r>
      <w:r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у</w:t>
      </w:r>
      <w:r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становлении дополнительных</w:t>
      </w:r>
      <w:r w:rsidRPr="00233214">
        <w:rPr>
          <w:rFonts w:ascii="Times New Roman" w:eastAsia="Times New Roman" w:hAnsi="Times New Roman" w:cs="Times New Roman"/>
          <w:color w:val="4D4B51"/>
          <w:sz w:val="24"/>
          <w:szCs w:val="24"/>
          <w:lang w:eastAsia="ru-RU"/>
        </w:rPr>
        <w:t xml:space="preserve"> </w:t>
      </w:r>
      <w:r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оснований признания </w:t>
      </w:r>
      <w:proofErr w:type="gramStart"/>
      <w:r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безнадежными</w:t>
      </w:r>
      <w:proofErr w:type="gramEnd"/>
      <w:r w:rsidRPr="00233214">
        <w:rPr>
          <w:rFonts w:ascii="Times New Roman" w:eastAsia="Times New Roman" w:hAnsi="Times New Roman" w:cs="Times New Roman"/>
          <w:color w:val="4D4B51"/>
          <w:sz w:val="24"/>
          <w:szCs w:val="24"/>
          <w:lang w:eastAsia="ru-RU"/>
        </w:rPr>
        <w:t xml:space="preserve"> </w:t>
      </w:r>
      <w:r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к взысканию недоимки, </w:t>
      </w:r>
      <w:r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з</w:t>
      </w:r>
      <w:r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адолженности</w:t>
      </w:r>
      <w:r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 </w:t>
      </w:r>
      <w:r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по пеням, штрафам и процентам</w:t>
      </w:r>
      <w:r w:rsidRPr="00233214">
        <w:rPr>
          <w:rFonts w:ascii="Times New Roman" w:eastAsia="Times New Roman" w:hAnsi="Times New Roman" w:cs="Times New Roman"/>
          <w:color w:val="4D4B51"/>
          <w:sz w:val="24"/>
          <w:szCs w:val="24"/>
          <w:lang w:eastAsia="ru-RU"/>
        </w:rPr>
        <w:t xml:space="preserve"> </w:t>
      </w:r>
      <w:r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по местным налогам и сборам</w:t>
      </w:r>
      <w:r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» следующие изменения:</w:t>
      </w:r>
    </w:p>
    <w:p w:rsidR="00390BA6" w:rsidRPr="00390BA6" w:rsidRDefault="00390BA6" w:rsidP="00390BA6">
      <w:pPr>
        <w:pStyle w:val="a3"/>
        <w:numPr>
          <w:ilvl w:val="1"/>
          <w:numId w:val="4"/>
        </w:numPr>
        <w:tabs>
          <w:tab w:val="left" w:pos="94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</w:pPr>
      <w:r w:rsidRPr="00390BA6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Пункт 1 изложить в </w:t>
      </w:r>
      <w:r w:rsidR="00D76D7B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следующей</w:t>
      </w:r>
      <w:r w:rsidRPr="00390BA6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 редакции: </w:t>
      </w:r>
    </w:p>
    <w:p w:rsidR="004A1B64" w:rsidRPr="004A1B64" w:rsidRDefault="004A1B64" w:rsidP="004A1B64">
      <w:pPr>
        <w:tabs>
          <w:tab w:val="left" w:pos="94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« 1. </w:t>
      </w:r>
      <w:r w:rsidRPr="004A1B6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Установить, что признается безнадежной к взысканию:</w:t>
      </w:r>
    </w:p>
    <w:p w:rsidR="004A1B64" w:rsidRPr="00233214" w:rsidRDefault="004A1B64" w:rsidP="004A1B64">
      <w:pPr>
        <w:pStyle w:val="a3"/>
        <w:numPr>
          <w:ilvl w:val="1"/>
          <w:numId w:val="3"/>
        </w:numPr>
        <w:tabs>
          <w:tab w:val="left" w:pos="947"/>
        </w:tabs>
        <w:spacing w:after="0" w:line="240" w:lineRule="auto"/>
        <w:ind w:left="0" w:firstLine="560"/>
        <w:jc w:val="both"/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</w:pPr>
      <w:r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 недоимка и задолженность по пеням и штрафам по местным налогам, со сроком образования до 01.01.2014, в сумме, не превышающей 1 500 рублей (включительно), срок взыскания которой истек.</w:t>
      </w:r>
    </w:p>
    <w:p w:rsidR="004A1B64" w:rsidRPr="00233214" w:rsidRDefault="008430F8" w:rsidP="004A1B64">
      <w:pPr>
        <w:pStyle w:val="a3"/>
        <w:numPr>
          <w:ilvl w:val="1"/>
          <w:numId w:val="3"/>
        </w:numPr>
        <w:tabs>
          <w:tab w:val="left" w:pos="947"/>
        </w:tabs>
        <w:spacing w:after="0" w:line="240" w:lineRule="auto"/>
        <w:ind w:left="0" w:firstLine="560"/>
        <w:jc w:val="both"/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 </w:t>
      </w:r>
      <w:r w:rsidR="004A1B64"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недоимка и задолженность по пеням и штрафам по отмененным местным налогам, срок взыскания которых истек</w:t>
      </w:r>
      <w:proofErr w:type="gramStart"/>
      <w:r w:rsidR="004A1B64"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.</w:t>
      </w:r>
      <w:r w:rsidR="004A1B6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»</w:t>
      </w:r>
      <w:proofErr w:type="gramEnd"/>
    </w:p>
    <w:p w:rsidR="00CA753B" w:rsidRPr="00233214" w:rsidRDefault="00CA753B" w:rsidP="004A1B6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</w:pPr>
      <w:proofErr w:type="gramStart"/>
      <w:r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Контроль за</w:t>
      </w:r>
      <w:proofErr w:type="gramEnd"/>
      <w:r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 исполнением Решения возложить на постоянную</w:t>
      </w:r>
      <w:r w:rsidRPr="00233214">
        <w:rPr>
          <w:rFonts w:ascii="Times New Roman" w:eastAsia="Times New Roman" w:hAnsi="Times New Roman" w:cs="Times New Roman"/>
          <w:color w:val="505055"/>
          <w:sz w:val="24"/>
          <w:szCs w:val="24"/>
          <w:lang w:eastAsia="ru-RU"/>
        </w:rPr>
        <w:t xml:space="preserve"> </w:t>
      </w:r>
      <w:r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коми</w:t>
      </w:r>
      <w:r w:rsidR="007031BF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ссию по бюджету и планированию</w:t>
      </w:r>
      <w:r w:rsidR="00F75B70"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.</w:t>
      </w:r>
    </w:p>
    <w:p w:rsidR="00CA753B" w:rsidRPr="007031BF" w:rsidRDefault="00CA753B" w:rsidP="00F75B70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</w:pPr>
      <w:r w:rsidRPr="007031BF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Настоящее Решение вступает в силу в день, следующий за днем его</w:t>
      </w:r>
      <w:r w:rsidRPr="007031BF">
        <w:rPr>
          <w:rFonts w:ascii="Times New Roman" w:eastAsia="Times New Roman" w:hAnsi="Times New Roman" w:cs="Times New Roman"/>
          <w:color w:val="505055"/>
          <w:sz w:val="24"/>
          <w:szCs w:val="24"/>
          <w:lang w:eastAsia="ru-RU"/>
        </w:rPr>
        <w:t xml:space="preserve"> </w:t>
      </w:r>
      <w:r w:rsidRPr="007031BF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официального опубликования (обнародования) в периодическом печатном</w:t>
      </w:r>
      <w:r w:rsidRPr="007031BF">
        <w:rPr>
          <w:rFonts w:ascii="Times New Roman" w:eastAsia="Times New Roman" w:hAnsi="Times New Roman" w:cs="Times New Roman"/>
          <w:color w:val="505055"/>
          <w:sz w:val="24"/>
          <w:szCs w:val="24"/>
          <w:lang w:eastAsia="ru-RU"/>
        </w:rPr>
        <w:t xml:space="preserve"> </w:t>
      </w:r>
      <w:r w:rsidRPr="007031BF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издании «</w:t>
      </w:r>
      <w:r w:rsidR="007031BF" w:rsidRPr="007031BF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Ведомости органов местного самоуправления Шушенский сельсовет Шарыповского района</w:t>
      </w:r>
      <w:r w:rsidRPr="007031BF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».</w:t>
      </w:r>
    </w:p>
    <w:p w:rsidR="00CA753B" w:rsidRPr="00233214" w:rsidRDefault="00CA753B" w:rsidP="00CA753B">
      <w:pPr>
        <w:spacing w:after="0" w:line="240" w:lineRule="auto"/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</w:pPr>
    </w:p>
    <w:p w:rsidR="00CA753B" w:rsidRPr="00233214" w:rsidRDefault="00CA753B" w:rsidP="00CA753B">
      <w:pPr>
        <w:spacing w:after="0" w:line="240" w:lineRule="auto"/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</w:pPr>
    </w:p>
    <w:p w:rsidR="00CA753B" w:rsidRPr="00233214" w:rsidRDefault="00CA753B" w:rsidP="00390BA6">
      <w:pPr>
        <w:tabs>
          <w:tab w:val="left" w:pos="810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Председ</w:t>
      </w:r>
      <w:r w:rsidR="007031BF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атель сельского Совета депутатов                                                            С.А. </w:t>
      </w:r>
      <w:proofErr w:type="spellStart"/>
      <w:r w:rsidR="007031BF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Голоушкин</w:t>
      </w:r>
      <w:proofErr w:type="spellEnd"/>
    </w:p>
    <w:p w:rsidR="00CA753B" w:rsidRPr="00233214" w:rsidRDefault="00CA753B" w:rsidP="00CA75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44A" w:rsidRPr="00233214" w:rsidRDefault="00CA753B" w:rsidP="00390BA6">
      <w:pPr>
        <w:tabs>
          <w:tab w:val="left" w:pos="8092"/>
        </w:tabs>
        <w:spacing w:after="0" w:line="240" w:lineRule="auto"/>
        <w:rPr>
          <w:sz w:val="24"/>
          <w:szCs w:val="24"/>
        </w:rPr>
      </w:pPr>
      <w:r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Глава сельсовета</w:t>
      </w:r>
      <w:r w:rsidR="00F75B70" w:rsidRPr="00233214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 xml:space="preserve"> </w:t>
      </w:r>
      <w:r w:rsidR="00390BA6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ab/>
      </w:r>
      <w:r w:rsidR="007031BF">
        <w:rPr>
          <w:rFonts w:ascii="Times New Roman" w:eastAsia="Times New Roman" w:hAnsi="Times New Roman" w:cs="Times New Roman"/>
          <w:color w:val="4B4950"/>
          <w:sz w:val="24"/>
          <w:szCs w:val="24"/>
          <w:lang w:eastAsia="ru-RU"/>
        </w:rPr>
        <w:t>Ю.Н. Голубидо</w:t>
      </w:r>
    </w:p>
    <w:sectPr w:rsidR="0089344A" w:rsidRPr="00233214" w:rsidSect="00390BA6">
      <w:pgSz w:w="11909" w:h="16834"/>
      <w:pgMar w:top="567" w:right="710" w:bottom="993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20F6DAD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1CC279AC"/>
    <w:multiLevelType w:val="multilevel"/>
    <w:tmpl w:val="D43E00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</w:rPr>
    </w:lvl>
  </w:abstractNum>
  <w:abstractNum w:abstractNumId="2">
    <w:nsid w:val="3FC534BC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66807E95"/>
    <w:multiLevelType w:val="multilevel"/>
    <w:tmpl w:val="D2EE9CE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A753B"/>
    <w:rsid w:val="00092B25"/>
    <w:rsid w:val="001B7FB4"/>
    <w:rsid w:val="00224910"/>
    <w:rsid w:val="00233214"/>
    <w:rsid w:val="00271D4F"/>
    <w:rsid w:val="00390BA6"/>
    <w:rsid w:val="004254AA"/>
    <w:rsid w:val="004A1B64"/>
    <w:rsid w:val="005B663E"/>
    <w:rsid w:val="0066670B"/>
    <w:rsid w:val="007031BF"/>
    <w:rsid w:val="007F503D"/>
    <w:rsid w:val="008430F8"/>
    <w:rsid w:val="0089344A"/>
    <w:rsid w:val="00940270"/>
    <w:rsid w:val="00A31F7F"/>
    <w:rsid w:val="00A46DAC"/>
    <w:rsid w:val="00A70BC0"/>
    <w:rsid w:val="00AA58E0"/>
    <w:rsid w:val="00C46449"/>
    <w:rsid w:val="00CA753B"/>
    <w:rsid w:val="00D7126D"/>
    <w:rsid w:val="00D76D7B"/>
    <w:rsid w:val="00D7762A"/>
    <w:rsid w:val="00E059DB"/>
    <w:rsid w:val="00F75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4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753B"/>
    <w:pPr>
      <w:ind w:left="720"/>
      <w:contextualSpacing/>
    </w:pPr>
  </w:style>
  <w:style w:type="table" w:styleId="a4">
    <w:name w:val="Table Grid"/>
    <w:basedOn w:val="a1"/>
    <w:uiPriority w:val="59"/>
    <w:rsid w:val="007031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2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26</cp:revision>
  <cp:lastPrinted>2018-03-13T02:09:00Z</cp:lastPrinted>
  <dcterms:created xsi:type="dcterms:W3CDTF">2017-07-07T04:39:00Z</dcterms:created>
  <dcterms:modified xsi:type="dcterms:W3CDTF">2018-03-13T02:09:00Z</dcterms:modified>
</cp:coreProperties>
</file>