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1D4F82">
        <w:rPr>
          <w:rFonts w:ascii="Times New Roman" w:hAnsi="Times New Roman"/>
          <w:sz w:val="24"/>
          <w:szCs w:val="24"/>
        </w:rPr>
        <w:t>, от 06.06.2019 № 21</w:t>
      </w:r>
      <w:r w:rsidR="0077736A">
        <w:rPr>
          <w:rFonts w:ascii="Times New Roman" w:hAnsi="Times New Roman"/>
          <w:sz w:val="24"/>
          <w:szCs w:val="24"/>
        </w:rPr>
        <w:t>, от 29.11.2019 № 54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7773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июля</w:t>
      </w:r>
      <w:r w:rsidR="006154DD" w:rsidRPr="0033527F">
        <w:rPr>
          <w:rFonts w:ascii="Times New Roman" w:hAnsi="Times New Roman"/>
          <w:sz w:val="24"/>
          <w:szCs w:val="24"/>
        </w:rPr>
        <w:t xml:space="preserve"> </w:t>
      </w:r>
      <w:r w:rsidR="00DA7B05" w:rsidRPr="003352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DA7B05" w:rsidRPr="0033527F">
        <w:rPr>
          <w:rFonts w:ascii="Times New Roman" w:hAnsi="Times New Roman"/>
          <w:sz w:val="24"/>
          <w:szCs w:val="24"/>
        </w:rPr>
        <w:t xml:space="preserve"> </w:t>
      </w:r>
      <w:r w:rsidR="0033527F" w:rsidRPr="0033527F">
        <w:rPr>
          <w:rFonts w:ascii="Times New Roman" w:hAnsi="Times New Roman"/>
          <w:sz w:val="24"/>
          <w:szCs w:val="24"/>
        </w:rPr>
        <w:t>год</w:t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127221" w:rsidRPr="0033527F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3527F">
        <w:rPr>
          <w:rFonts w:ascii="Times New Roman" w:hAnsi="Times New Roman"/>
          <w:sz w:val="24"/>
          <w:szCs w:val="24"/>
        </w:rPr>
        <w:t xml:space="preserve">       </w:t>
      </w:r>
      <w:r w:rsidR="00127221" w:rsidRPr="0033527F">
        <w:rPr>
          <w:rFonts w:ascii="Times New Roman" w:hAnsi="Times New Roman"/>
          <w:sz w:val="24"/>
          <w:szCs w:val="24"/>
        </w:rPr>
        <w:t xml:space="preserve"> </w:t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77736A">
        <w:rPr>
          <w:rFonts w:ascii="Times New Roman" w:hAnsi="Times New Roman"/>
          <w:sz w:val="24"/>
          <w:szCs w:val="24"/>
        </w:rPr>
        <w:t>, от 09.11.2017 № 19/197р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1D4F82">
        <w:rPr>
          <w:rFonts w:ascii="Times New Roman" w:hAnsi="Times New Roman"/>
          <w:sz w:val="24"/>
          <w:szCs w:val="24"/>
        </w:rPr>
        <w:t>, от 06.06.2019 № 21</w:t>
      </w:r>
      <w:r w:rsidR="0077736A">
        <w:rPr>
          <w:rFonts w:ascii="Times New Roman" w:hAnsi="Times New Roman"/>
          <w:sz w:val="24"/>
          <w:szCs w:val="24"/>
        </w:rPr>
        <w:t>, от 29.11.2019 № 54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77736A">
        <w:rPr>
          <w:rFonts w:ascii="Times New Roman" w:hAnsi="Times New Roman"/>
          <w:sz w:val="24"/>
          <w:szCs w:val="24"/>
        </w:rPr>
        <w:t>17 июля</w:t>
      </w:r>
      <w:r w:rsidR="00127221" w:rsidRPr="00365898">
        <w:rPr>
          <w:rFonts w:ascii="Times New Roman" w:hAnsi="Times New Roman"/>
          <w:sz w:val="24"/>
          <w:szCs w:val="24"/>
        </w:rPr>
        <w:t xml:space="preserve"> 20</w:t>
      </w:r>
      <w:r w:rsidR="0077736A">
        <w:rPr>
          <w:rFonts w:ascii="Times New Roman" w:hAnsi="Times New Roman"/>
          <w:sz w:val="24"/>
          <w:szCs w:val="24"/>
        </w:rPr>
        <w:t>20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63075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365898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7736A">
        <w:rPr>
          <w:rFonts w:ascii="Times New Roman" w:hAnsi="Times New Roman"/>
          <w:sz w:val="24"/>
          <w:szCs w:val="24"/>
        </w:rPr>
        <w:t>21 июля</w:t>
      </w:r>
      <w:r w:rsidRPr="00365898">
        <w:rPr>
          <w:rFonts w:ascii="Times New Roman" w:hAnsi="Times New Roman"/>
          <w:sz w:val="24"/>
          <w:szCs w:val="24"/>
        </w:rPr>
        <w:t xml:space="preserve"> 20</w:t>
      </w:r>
      <w:r w:rsidR="0077736A">
        <w:rPr>
          <w:rFonts w:ascii="Times New Roman" w:hAnsi="Times New Roman"/>
          <w:sz w:val="24"/>
          <w:szCs w:val="24"/>
        </w:rPr>
        <w:t>20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="001D4F82" w:rsidRPr="001D4F82">
        <w:rPr>
          <w:rFonts w:ascii="Times New Roman" w:hAnsi="Times New Roman"/>
          <w:sz w:val="24"/>
          <w:szCs w:val="24"/>
        </w:rPr>
        <w:t xml:space="preserve"> </w:t>
      </w:r>
      <w:r w:rsidR="001D4F82" w:rsidRPr="00365898">
        <w:rPr>
          <w:rFonts w:ascii="Times New Roman" w:hAnsi="Times New Roman"/>
          <w:sz w:val="24"/>
          <w:szCs w:val="24"/>
        </w:rPr>
        <w:t>(в ред. от 30.11.2017 № 68, от 21.03.2018 № 21, от 16.05.2018 № 42</w:t>
      </w:r>
      <w:r w:rsidR="001D4F8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D4F82">
        <w:rPr>
          <w:rFonts w:ascii="Times New Roman" w:hAnsi="Times New Roman"/>
          <w:sz w:val="24"/>
          <w:szCs w:val="24"/>
        </w:rPr>
        <w:t>от</w:t>
      </w:r>
      <w:proofErr w:type="gramEnd"/>
      <w:r w:rsidR="001D4F82">
        <w:rPr>
          <w:rFonts w:ascii="Times New Roman" w:hAnsi="Times New Roman"/>
          <w:sz w:val="24"/>
          <w:szCs w:val="24"/>
        </w:rPr>
        <w:t xml:space="preserve"> 27.08.2018 № 66, от 30.11.2018 № 96, от 22.03.2019 № 10, от 06.06.2019 № 21</w:t>
      </w:r>
      <w:r w:rsidR="0077736A">
        <w:rPr>
          <w:rFonts w:ascii="Times New Roman" w:hAnsi="Times New Roman"/>
          <w:sz w:val="24"/>
          <w:szCs w:val="24"/>
        </w:rPr>
        <w:t>, от 29.11.2019 № 54</w:t>
      </w:r>
      <w:r w:rsidR="001D4F82">
        <w:rPr>
          <w:rFonts w:ascii="Times New Roman" w:hAnsi="Times New Roman"/>
          <w:sz w:val="24"/>
          <w:szCs w:val="24"/>
        </w:rPr>
        <w:t>)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33527F">
        <w:rPr>
          <w:rFonts w:ascii="Times New Roman" w:hAnsi="Times New Roman"/>
          <w:sz w:val="24"/>
          <w:szCs w:val="24"/>
        </w:rPr>
        <w:t>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1D4F82" w:rsidRPr="00365898" w:rsidRDefault="001D4F82" w:rsidP="001D4F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09" w:type="dxa"/>
        <w:tblLook w:val="04A0" w:firstRow="1" w:lastRow="0" w:firstColumn="1" w:lastColumn="0" w:noHBand="0" w:noVBand="1"/>
      </w:tblPr>
      <w:tblGrid>
        <w:gridCol w:w="1951"/>
        <w:gridCol w:w="4015"/>
        <w:gridCol w:w="4043"/>
      </w:tblGrid>
      <w:tr w:rsidR="00543F53" w:rsidRPr="00FC5182" w:rsidTr="00477715">
        <w:tc>
          <w:tcPr>
            <w:tcW w:w="1951" w:type="dxa"/>
            <w:vMerge w:val="restart"/>
          </w:tcPr>
          <w:p w:rsidR="00543F53" w:rsidRPr="00FC5182" w:rsidRDefault="00543F53" w:rsidP="00477715">
            <w:pPr>
              <w:pStyle w:val="a3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015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3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B5E1C" w:rsidRPr="00545135" w:rsidTr="00477715">
        <w:tc>
          <w:tcPr>
            <w:tcW w:w="1951" w:type="dxa"/>
            <w:vMerge/>
          </w:tcPr>
          <w:p w:rsidR="00CB5E1C" w:rsidRPr="00FC5182" w:rsidRDefault="00CB5E1C" w:rsidP="009804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:rsidR="001D4F82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252EAE">
              <w:rPr>
                <w:rFonts w:ascii="Times New Roman" w:eastAsiaTheme="minorHAnsi" w:hAnsi="Times New Roman"/>
                <w:b/>
                <w:lang w:eastAsia="en-US"/>
              </w:rPr>
              <w:t>18 178 816,00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687 500,00</w:t>
            </w:r>
            <w:r w:rsidR="001D4F82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342 000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345 500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159 900</w:t>
            </w:r>
            <w:r w:rsidR="001D4F82"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141 500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</w:t>
            </w:r>
            <w:r w:rsidR="001D4F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</w:t>
            </w:r>
            <w:r w:rsidR="001D4F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</w:t>
            </w:r>
            <w:r w:rsidR="00252EA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1D4F82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252EAE">
              <w:rPr>
                <w:rFonts w:ascii="Times New Roman" w:eastAsiaTheme="minorHAnsi" w:hAnsi="Times New Roman"/>
                <w:b/>
                <w:lang w:eastAsia="en-US"/>
              </w:rPr>
              <w:t>17 331 416,00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 w:rsidR="00252EAE"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252EAE">
              <w:rPr>
                <w:rFonts w:ascii="Times New Roman" w:eastAsiaTheme="minorHAnsi" w:hAnsi="Times New Roman"/>
                <w:lang w:eastAsia="en-US"/>
              </w:rPr>
              <w:t> 834 792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1D4F82" w:rsidRPr="00545135" w:rsidRDefault="00252EAE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1D4F82">
              <w:rPr>
                <w:rFonts w:ascii="Times New Roman" w:eastAsiaTheme="minorHAnsi" w:hAnsi="Times New Roman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lang w:eastAsia="en-US"/>
              </w:rPr>
              <w:t> 748 662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252EAE" w:rsidP="00252EAE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1D4F82">
              <w:rPr>
                <w:rFonts w:ascii="Times New Roman" w:eastAsiaTheme="minorHAnsi" w:hAnsi="Times New Roman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lang w:eastAsia="en-US"/>
              </w:rPr>
              <w:t> 747 962</w:t>
            </w:r>
            <w:r w:rsidR="001D4F82"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043" w:type="dxa"/>
          </w:tcPr>
          <w:p w:rsidR="00252EAE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625 916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1 134 600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374 100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159 900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141 500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9 20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17 331 416,00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5 834 792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252EAE" w:rsidRPr="00545135" w:rsidRDefault="00252EAE" w:rsidP="00252EA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5 748 662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252EAE" w:rsidP="00252EAE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5 747 962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543F53" w:rsidRDefault="00543F53" w:rsidP="00543F5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03EC0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910C7C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003EC0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910C7C">
        <w:rPr>
          <w:rFonts w:ascii="Times New Roman" w:hAnsi="Times New Roman"/>
          <w:sz w:val="24"/>
          <w:szCs w:val="24"/>
        </w:rPr>
        <w:t>447 100,00</w:t>
      </w:r>
      <w:r w:rsidR="00003EC0" w:rsidRPr="004920B2">
        <w:rPr>
          <w:rFonts w:ascii="Times New Roman" w:hAnsi="Times New Roman"/>
          <w:sz w:val="24"/>
          <w:szCs w:val="24"/>
        </w:rPr>
        <w:t xml:space="preserve"> руб. (</w:t>
      </w:r>
      <w:r w:rsidR="00252EAE">
        <w:rPr>
          <w:rFonts w:ascii="Times New Roman" w:hAnsi="Times New Roman"/>
          <w:sz w:val="24"/>
          <w:szCs w:val="24"/>
        </w:rPr>
        <w:t>2,46</w:t>
      </w:r>
      <w:r w:rsidR="00003EC0" w:rsidRPr="004920B2">
        <w:rPr>
          <w:rFonts w:ascii="Times New Roman" w:hAnsi="Times New Roman"/>
          <w:sz w:val="24"/>
          <w:szCs w:val="24"/>
        </w:rPr>
        <w:t>%)</w:t>
      </w:r>
      <w:r w:rsidR="00003EC0">
        <w:rPr>
          <w:rFonts w:ascii="Times New Roman" w:hAnsi="Times New Roman"/>
          <w:sz w:val="24"/>
          <w:szCs w:val="24"/>
        </w:rPr>
        <w:t>,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003EC0">
        <w:rPr>
          <w:rFonts w:ascii="Times New Roman" w:hAnsi="Times New Roman"/>
          <w:sz w:val="24"/>
          <w:szCs w:val="24"/>
        </w:rPr>
        <w:t>в том числе:</w:t>
      </w:r>
    </w:p>
    <w:p w:rsidR="00003EC0" w:rsidRPr="00003EC0" w:rsidRDefault="00910C7C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 w:rsidR="00003EC0"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32 100</w:t>
      </w:r>
      <w:r w:rsidR="00003EC0" w:rsidRPr="00003EC0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9,39</w:t>
      </w:r>
      <w:r w:rsidR="00003EC0" w:rsidRPr="00003EC0">
        <w:rPr>
          <w:rFonts w:ascii="Times New Roman" w:hAnsi="Times New Roman"/>
          <w:sz w:val="24"/>
          <w:szCs w:val="24"/>
        </w:rPr>
        <w:t>%)</w:t>
      </w:r>
      <w:r w:rsidR="00003EC0">
        <w:rPr>
          <w:rFonts w:ascii="Times New Roman" w:eastAsia="Calibri" w:hAnsi="Times New Roman"/>
          <w:sz w:val="24"/>
          <w:szCs w:val="24"/>
        </w:rPr>
        <w:t>;</w:t>
      </w:r>
    </w:p>
    <w:p w:rsidR="00003EC0" w:rsidRPr="00910C7C" w:rsidRDefault="00910C7C" w:rsidP="00910C7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  <w:r w:rsidR="00003EC0"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30</w:t>
      </w:r>
      <w:r w:rsidRPr="00910C7C">
        <w:rPr>
          <w:rFonts w:ascii="Times New Roman" w:hAnsi="Times New Roman"/>
          <w:sz w:val="24"/>
          <w:szCs w:val="24"/>
        </w:rPr>
        <w:t> 500,00</w:t>
      </w:r>
      <w:r w:rsidR="00003EC0" w:rsidRPr="00910C7C">
        <w:rPr>
          <w:rFonts w:ascii="Times New Roman" w:hAnsi="Times New Roman"/>
          <w:sz w:val="24"/>
          <w:szCs w:val="24"/>
        </w:rPr>
        <w:t xml:space="preserve"> руб. (</w:t>
      </w:r>
      <w:r w:rsidRPr="00910C7C">
        <w:rPr>
          <w:rFonts w:ascii="Times New Roman" w:hAnsi="Times New Roman"/>
          <w:sz w:val="24"/>
          <w:szCs w:val="24"/>
        </w:rPr>
        <w:t>8,83</w:t>
      </w:r>
      <w:r w:rsidR="00003EC0" w:rsidRPr="00910C7C">
        <w:rPr>
          <w:rFonts w:ascii="Times New Roman" w:hAnsi="Times New Roman"/>
          <w:sz w:val="24"/>
          <w:szCs w:val="24"/>
        </w:rPr>
        <w:t>%)</w:t>
      </w:r>
      <w:r w:rsidR="00AE24D4" w:rsidRPr="00910C7C">
        <w:rPr>
          <w:rFonts w:ascii="Times New Roman" w:eastAsia="Calibri" w:hAnsi="Times New Roman"/>
          <w:sz w:val="24"/>
          <w:szCs w:val="24"/>
        </w:rPr>
        <w:t>;</w:t>
      </w:r>
    </w:p>
    <w:p w:rsidR="001D4F82" w:rsidRDefault="00910C7C" w:rsidP="00AE24D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  <w:r w:rsidR="00AE24D4"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384 500</w:t>
      </w:r>
      <w:r w:rsidR="00AE24D4" w:rsidRPr="00003EC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="00AE24D4" w:rsidRPr="00003EC0">
        <w:rPr>
          <w:rFonts w:ascii="Times New Roman" w:hAnsi="Times New Roman"/>
          <w:sz w:val="24"/>
          <w:szCs w:val="24"/>
        </w:rPr>
        <w:t>0</w:t>
      </w:r>
      <w:r w:rsidR="001D4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AE24D4">
        <w:rPr>
          <w:rFonts w:ascii="Times New Roman" w:hAnsi="Times New Roman"/>
          <w:sz w:val="24"/>
          <w:szCs w:val="24"/>
        </w:rPr>
        <w:t>0</w:t>
      </w:r>
      <w:r w:rsidR="00AE24D4" w:rsidRPr="00003EC0">
        <w:rPr>
          <w:rFonts w:ascii="Times New Roman" w:hAnsi="Times New Roman"/>
          <w:sz w:val="24"/>
          <w:szCs w:val="24"/>
        </w:rPr>
        <w:t>%)</w:t>
      </w:r>
      <w:r w:rsidR="001D4F82">
        <w:rPr>
          <w:rFonts w:ascii="Times New Roman" w:hAnsi="Times New Roman"/>
          <w:sz w:val="24"/>
          <w:szCs w:val="24"/>
        </w:rPr>
        <w:t>.</w:t>
      </w:r>
    </w:p>
    <w:p w:rsidR="00374092" w:rsidRPr="00365898" w:rsidRDefault="00374092" w:rsidP="00066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CA5" w:rsidRDefault="000B2CA5" w:rsidP="000B2C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 </w:t>
      </w:r>
      <w:r w:rsidR="00EE483D">
        <w:rPr>
          <w:rFonts w:ascii="Times New Roman" w:hAnsi="Times New Roman"/>
          <w:sz w:val="24"/>
          <w:szCs w:val="24"/>
        </w:rPr>
        <w:t xml:space="preserve">бюджетные ассигнования остаются без изменений. Происходит перераспределение бюджетных ассигнований в </w:t>
      </w:r>
      <w:r w:rsidR="00EE483D">
        <w:rPr>
          <w:rFonts w:ascii="Times New Roman" w:hAnsi="Times New Roman"/>
          <w:sz w:val="24"/>
          <w:szCs w:val="24"/>
        </w:rPr>
        <w:lastRenderedPageBreak/>
        <w:t>сумме 2 200,00 руб. с мероприятия «Проведение рыночной оценки муниципального имущества» на мероприятие «Обязательное страхование гражданской ответственности владельца опасного объекта за причинение вреда в результате аварии на опасном участке».</w:t>
      </w:r>
    </w:p>
    <w:p w:rsidR="00477715" w:rsidRPr="00A50D76" w:rsidRDefault="00477715" w:rsidP="0047771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0510A" w:rsidRPr="00A50D76" w:rsidRDefault="0010510A" w:rsidP="0010510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10510A" w:rsidRPr="005826E0" w:rsidTr="0098041D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6438E" w:rsidRPr="005826E0" w:rsidTr="0010510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17 962 816,00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AE4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 w:rsidR="00AE4AB2">
              <w:rPr>
                <w:rFonts w:ascii="Times New Roman" w:hAnsi="Times New Roman"/>
                <w:b/>
                <w:bCs/>
                <w:color w:val="000000"/>
              </w:rPr>
              <w:t>18 409 916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6438E" w:rsidRPr="005826E0" w:rsidTr="0010510A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color w:val="000000"/>
              </w:rPr>
              <w:t>687 500,00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AE4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="00AE4AB2">
              <w:rPr>
                <w:rFonts w:ascii="Times New Roman" w:hAnsi="Times New Roman"/>
                <w:b/>
                <w:color w:val="000000"/>
              </w:rPr>
              <w:t>1 134 600</w:t>
            </w:r>
            <w:r>
              <w:rPr>
                <w:rFonts w:ascii="Times New Roman" w:hAnsi="Times New Roman"/>
                <w:b/>
                <w:color w:val="000000"/>
              </w:rPr>
              <w:t>,00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</w:tr>
      <w:tr w:rsidR="0006438E" w:rsidRPr="005826E0" w:rsidTr="0010510A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342 000,0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AE4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AE4AB2">
              <w:rPr>
                <w:rFonts w:ascii="Times New Roman" w:hAnsi="Times New Roman"/>
                <w:color w:val="000000"/>
              </w:rPr>
              <w:t>374 100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06438E" w:rsidRPr="005826E0" w:rsidTr="0010510A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345 500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AE4AB2"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E4AB2">
              <w:rPr>
                <w:rFonts w:ascii="Times New Roman" w:hAnsi="Times New Roman"/>
                <w:color w:val="000000"/>
              </w:rPr>
              <w:t>384 50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6438E" w:rsidRPr="005826E0" w:rsidTr="0010510A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159 900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159 900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6438E" w:rsidRPr="005826E0" w:rsidTr="0010510A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141 500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141 500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06438E" w:rsidRPr="005826E0" w:rsidTr="0010510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6438E" w:rsidRPr="00690153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9 200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06438E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17 115 416,00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17 115 416,00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06438E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5 762 792,00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5 762 792,00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6438E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E" w:rsidRPr="005826E0" w:rsidRDefault="0006438E" w:rsidP="00064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5 676 662,00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5 675 962,00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5 676 662,00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6438E" w:rsidRPr="00690153" w:rsidRDefault="0006438E" w:rsidP="00064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5 675 962,00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10510A" w:rsidRDefault="0010510A" w:rsidP="0010510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8041D" w:rsidRDefault="0010510A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 w:rsidR="0098041D" w:rsidRPr="0098041D">
        <w:rPr>
          <w:rFonts w:ascii="Times New Roman" w:hAnsi="Times New Roman"/>
          <w:sz w:val="24"/>
          <w:szCs w:val="24"/>
        </w:rPr>
        <w:t xml:space="preserve"> </w:t>
      </w:r>
      <w:r w:rsidR="00AE4AB2">
        <w:rPr>
          <w:rFonts w:ascii="Times New Roman" w:hAnsi="Times New Roman"/>
          <w:sz w:val="24"/>
          <w:szCs w:val="24"/>
        </w:rPr>
        <w:t>за счет средств федерального бюджета в сумме</w:t>
      </w:r>
      <w:r w:rsidR="0098041D" w:rsidRPr="004920B2">
        <w:rPr>
          <w:rFonts w:ascii="Times New Roman" w:hAnsi="Times New Roman"/>
          <w:sz w:val="24"/>
          <w:szCs w:val="24"/>
        </w:rPr>
        <w:t xml:space="preserve"> </w:t>
      </w:r>
      <w:r w:rsidR="00AE4AB2">
        <w:rPr>
          <w:rFonts w:ascii="Times New Roman" w:hAnsi="Times New Roman"/>
          <w:sz w:val="24"/>
          <w:szCs w:val="24"/>
        </w:rPr>
        <w:t>447 100</w:t>
      </w:r>
      <w:r w:rsidR="0098041D" w:rsidRPr="004920B2">
        <w:rPr>
          <w:rFonts w:ascii="Times New Roman" w:hAnsi="Times New Roman"/>
          <w:sz w:val="24"/>
          <w:szCs w:val="24"/>
        </w:rPr>
        <w:t xml:space="preserve"> руб. (</w:t>
      </w:r>
      <w:r w:rsidR="00AE4AB2">
        <w:rPr>
          <w:rFonts w:ascii="Times New Roman" w:hAnsi="Times New Roman"/>
          <w:sz w:val="24"/>
          <w:szCs w:val="24"/>
        </w:rPr>
        <w:t>65,03</w:t>
      </w:r>
      <w:r w:rsidR="0098041D" w:rsidRPr="004920B2">
        <w:rPr>
          <w:rFonts w:ascii="Times New Roman" w:hAnsi="Times New Roman"/>
          <w:sz w:val="24"/>
          <w:szCs w:val="24"/>
        </w:rPr>
        <w:t>%)</w:t>
      </w:r>
      <w:r w:rsidR="00AE4AB2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98041D">
        <w:rPr>
          <w:rFonts w:ascii="Times New Roman" w:hAnsi="Times New Roman"/>
          <w:sz w:val="24"/>
          <w:szCs w:val="24"/>
        </w:rPr>
        <w:t>,</w:t>
      </w:r>
      <w:r w:rsidR="0098041D" w:rsidRPr="00003EC0">
        <w:rPr>
          <w:rFonts w:ascii="Times New Roman" w:hAnsi="Times New Roman"/>
          <w:sz w:val="24"/>
          <w:szCs w:val="24"/>
        </w:rPr>
        <w:t xml:space="preserve"> </w:t>
      </w:r>
      <w:r w:rsidR="0098041D">
        <w:rPr>
          <w:rFonts w:ascii="Times New Roman" w:hAnsi="Times New Roman"/>
          <w:sz w:val="24"/>
          <w:szCs w:val="24"/>
        </w:rPr>
        <w:t>в том числе:</w:t>
      </w:r>
    </w:p>
    <w:p w:rsidR="00AE4AB2" w:rsidRPr="00003EC0" w:rsidRDefault="00AE4AB2" w:rsidP="00AE4AB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32 100</w:t>
      </w:r>
      <w:r w:rsidRPr="00003EC0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9,39</w:t>
      </w:r>
      <w:r w:rsidRPr="00003EC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E4AB2" w:rsidRPr="00910C7C" w:rsidRDefault="00AE4AB2" w:rsidP="00AE4AB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30</w:t>
      </w:r>
      <w:r w:rsidRPr="00910C7C">
        <w:rPr>
          <w:rFonts w:ascii="Times New Roman" w:hAnsi="Times New Roman"/>
          <w:sz w:val="24"/>
          <w:szCs w:val="24"/>
        </w:rPr>
        <w:t> 500,00 руб. (8,83%)</w:t>
      </w:r>
      <w:r w:rsidRPr="00910C7C">
        <w:rPr>
          <w:rFonts w:ascii="Times New Roman" w:eastAsia="Calibri" w:hAnsi="Times New Roman"/>
          <w:sz w:val="24"/>
          <w:szCs w:val="24"/>
        </w:rPr>
        <w:t>;</w:t>
      </w:r>
    </w:p>
    <w:p w:rsidR="00AE4AB2" w:rsidRDefault="00AE4AB2" w:rsidP="00AE4AB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384 500</w:t>
      </w:r>
      <w:r w:rsidRPr="00003EC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003E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003EC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63075C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71703E">
        <w:rPr>
          <w:rFonts w:ascii="Times New Roman" w:hAnsi="Times New Roman"/>
          <w:sz w:val="24"/>
          <w:szCs w:val="24"/>
        </w:rPr>
        <w:t>, от 069.06.2019 № 21</w:t>
      </w:r>
      <w:r w:rsidR="00AE4AB2">
        <w:rPr>
          <w:rFonts w:ascii="Times New Roman" w:hAnsi="Times New Roman"/>
          <w:sz w:val="24"/>
          <w:szCs w:val="24"/>
        </w:rPr>
        <w:t>, от 29.11.2019 № 54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4370E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14" w:rsidRDefault="00E24314" w:rsidP="00F05155">
      <w:pPr>
        <w:spacing w:after="0" w:line="240" w:lineRule="auto"/>
      </w:pPr>
      <w:r>
        <w:separator/>
      </w:r>
    </w:p>
  </w:endnote>
  <w:endnote w:type="continuationSeparator" w:id="0">
    <w:p w:rsidR="00E24314" w:rsidRDefault="00E24314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98041D" w:rsidRDefault="009804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B2">
          <w:rPr>
            <w:noProof/>
          </w:rPr>
          <w:t>3</w:t>
        </w:r>
        <w:r>
          <w:fldChar w:fldCharType="end"/>
        </w:r>
      </w:p>
    </w:sdtContent>
  </w:sdt>
  <w:p w:rsidR="0098041D" w:rsidRDefault="009804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14" w:rsidRDefault="00E24314" w:rsidP="00F05155">
      <w:pPr>
        <w:spacing w:after="0" w:line="240" w:lineRule="auto"/>
      </w:pPr>
      <w:r>
        <w:separator/>
      </w:r>
    </w:p>
  </w:footnote>
  <w:footnote w:type="continuationSeparator" w:id="0">
    <w:p w:rsidR="00E24314" w:rsidRDefault="00E24314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C2"/>
    <w:multiLevelType w:val="hybridMultilevel"/>
    <w:tmpl w:val="95DC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7DD9"/>
    <w:multiLevelType w:val="hybridMultilevel"/>
    <w:tmpl w:val="A33806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5DCC"/>
    <w:multiLevelType w:val="hybridMultilevel"/>
    <w:tmpl w:val="CC5E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9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EC0"/>
    <w:rsid w:val="00006066"/>
    <w:rsid w:val="00010917"/>
    <w:rsid w:val="00010C33"/>
    <w:rsid w:val="00012EB6"/>
    <w:rsid w:val="00013FC9"/>
    <w:rsid w:val="00060ED0"/>
    <w:rsid w:val="00061CCB"/>
    <w:rsid w:val="0006438E"/>
    <w:rsid w:val="000660DC"/>
    <w:rsid w:val="00070F5A"/>
    <w:rsid w:val="00076B22"/>
    <w:rsid w:val="000833F2"/>
    <w:rsid w:val="000843FB"/>
    <w:rsid w:val="000B2CA5"/>
    <w:rsid w:val="000C0B7F"/>
    <w:rsid w:val="000C6AAD"/>
    <w:rsid w:val="000D5A8C"/>
    <w:rsid w:val="000D5AF7"/>
    <w:rsid w:val="00104F26"/>
    <w:rsid w:val="0010510A"/>
    <w:rsid w:val="00122D97"/>
    <w:rsid w:val="001231F2"/>
    <w:rsid w:val="00127221"/>
    <w:rsid w:val="00131410"/>
    <w:rsid w:val="00134D0A"/>
    <w:rsid w:val="001414A0"/>
    <w:rsid w:val="001659CB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1D4F82"/>
    <w:rsid w:val="001F11DF"/>
    <w:rsid w:val="002012C1"/>
    <w:rsid w:val="00205EBD"/>
    <w:rsid w:val="00243022"/>
    <w:rsid w:val="0024370E"/>
    <w:rsid w:val="00252EA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715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43F53"/>
    <w:rsid w:val="005628EA"/>
    <w:rsid w:val="00564B11"/>
    <w:rsid w:val="00565A9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3075C"/>
    <w:rsid w:val="0064694A"/>
    <w:rsid w:val="00654F0D"/>
    <w:rsid w:val="00662D9B"/>
    <w:rsid w:val="006646FD"/>
    <w:rsid w:val="0067287C"/>
    <w:rsid w:val="00692ADC"/>
    <w:rsid w:val="006B0DA2"/>
    <w:rsid w:val="006C6F53"/>
    <w:rsid w:val="006D263B"/>
    <w:rsid w:val="006D4DDE"/>
    <w:rsid w:val="006D747F"/>
    <w:rsid w:val="006D7495"/>
    <w:rsid w:val="006E29CC"/>
    <w:rsid w:val="006F2525"/>
    <w:rsid w:val="006F6259"/>
    <w:rsid w:val="0071264A"/>
    <w:rsid w:val="00715C39"/>
    <w:rsid w:val="0071703E"/>
    <w:rsid w:val="007179BA"/>
    <w:rsid w:val="00721618"/>
    <w:rsid w:val="00721E87"/>
    <w:rsid w:val="00741D25"/>
    <w:rsid w:val="007455C3"/>
    <w:rsid w:val="007479B0"/>
    <w:rsid w:val="007559BE"/>
    <w:rsid w:val="00772D4C"/>
    <w:rsid w:val="0077736A"/>
    <w:rsid w:val="007A7F5F"/>
    <w:rsid w:val="007D6FAF"/>
    <w:rsid w:val="00801077"/>
    <w:rsid w:val="00801627"/>
    <w:rsid w:val="0080473A"/>
    <w:rsid w:val="00815024"/>
    <w:rsid w:val="00815ACA"/>
    <w:rsid w:val="00823170"/>
    <w:rsid w:val="00831753"/>
    <w:rsid w:val="00842EDE"/>
    <w:rsid w:val="0086608F"/>
    <w:rsid w:val="008735E7"/>
    <w:rsid w:val="00891789"/>
    <w:rsid w:val="008F6453"/>
    <w:rsid w:val="00902021"/>
    <w:rsid w:val="00910C7C"/>
    <w:rsid w:val="00910E0D"/>
    <w:rsid w:val="00916D75"/>
    <w:rsid w:val="00932D1E"/>
    <w:rsid w:val="00941199"/>
    <w:rsid w:val="009430AC"/>
    <w:rsid w:val="009538AC"/>
    <w:rsid w:val="0098041D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96E40"/>
    <w:rsid w:val="00AC128F"/>
    <w:rsid w:val="00AE24D4"/>
    <w:rsid w:val="00AE4AB2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67AF7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B5E1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24314"/>
    <w:rsid w:val="00E54E3D"/>
    <w:rsid w:val="00E651A4"/>
    <w:rsid w:val="00E714A8"/>
    <w:rsid w:val="00E9116F"/>
    <w:rsid w:val="00ED37D3"/>
    <w:rsid w:val="00EE0371"/>
    <w:rsid w:val="00EE483D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B491B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C423-07A2-4D0B-AE4E-AF96199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2019-12-20T02:54:00Z</cp:lastPrinted>
  <dcterms:created xsi:type="dcterms:W3CDTF">2019-05-27T08:36:00Z</dcterms:created>
  <dcterms:modified xsi:type="dcterms:W3CDTF">2020-07-20T07:43:00Z</dcterms:modified>
</cp:coreProperties>
</file>