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222148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5pt;height:56.5pt;visibility:visible">
            <v:imagedata r:id="rId8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04954">
        <w:rPr>
          <w:rFonts w:ascii="Times New Roman" w:hAnsi="Times New Roman"/>
          <w:b/>
          <w:sz w:val="26"/>
          <w:szCs w:val="26"/>
        </w:rPr>
        <w:t>Заключение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</w:t>
      </w:r>
      <w:r w:rsidR="0032202B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D617CF">
        <w:rPr>
          <w:rFonts w:ascii="Times New Roman" w:hAnsi="Times New Roman"/>
          <w:sz w:val="26"/>
          <w:szCs w:val="26"/>
        </w:rPr>
        <w:t>, от 29.10.2014 № 850-п</w:t>
      </w:r>
      <w:r w:rsidR="0032202B" w:rsidRPr="00204954">
        <w:rPr>
          <w:rFonts w:ascii="Times New Roman" w:hAnsi="Times New Roman"/>
          <w:sz w:val="26"/>
          <w:szCs w:val="26"/>
        </w:rPr>
        <w:t>)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C40B6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1</w:t>
      </w:r>
      <w:r w:rsidR="000D19E1">
        <w:rPr>
          <w:rFonts w:ascii="Times New Roman" w:hAnsi="Times New Roman"/>
          <w:sz w:val="26"/>
          <w:szCs w:val="26"/>
        </w:rPr>
        <w:t>9</w:t>
      </w:r>
      <w:r w:rsidRPr="00204954">
        <w:rPr>
          <w:rFonts w:ascii="Times New Roman" w:hAnsi="Times New Roman"/>
          <w:sz w:val="26"/>
          <w:szCs w:val="26"/>
        </w:rPr>
        <w:t xml:space="preserve"> </w:t>
      </w:r>
      <w:r w:rsidR="00D617CF">
        <w:rPr>
          <w:rFonts w:ascii="Times New Roman" w:hAnsi="Times New Roman"/>
          <w:sz w:val="26"/>
          <w:szCs w:val="26"/>
        </w:rPr>
        <w:t xml:space="preserve">февраля </w:t>
      </w:r>
      <w:r w:rsidR="00AC40B6" w:rsidRPr="00204954">
        <w:rPr>
          <w:rFonts w:ascii="Times New Roman" w:hAnsi="Times New Roman"/>
          <w:sz w:val="26"/>
          <w:szCs w:val="26"/>
        </w:rPr>
        <w:t xml:space="preserve"> 201</w:t>
      </w:r>
      <w:r w:rsidR="00D617CF">
        <w:rPr>
          <w:rFonts w:ascii="Times New Roman" w:hAnsi="Times New Roman"/>
          <w:sz w:val="26"/>
          <w:szCs w:val="26"/>
        </w:rPr>
        <w:t>5</w:t>
      </w:r>
      <w:r w:rsidR="00AC40B6" w:rsidRPr="00204954">
        <w:rPr>
          <w:rFonts w:ascii="Times New Roman" w:hAnsi="Times New Roman"/>
          <w:sz w:val="26"/>
          <w:szCs w:val="26"/>
        </w:rPr>
        <w:t xml:space="preserve"> год </w:t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  <w:t xml:space="preserve">№ </w:t>
      </w:r>
      <w:r w:rsidR="00D617CF">
        <w:rPr>
          <w:rFonts w:ascii="Times New Roman" w:hAnsi="Times New Roman"/>
          <w:sz w:val="26"/>
          <w:szCs w:val="26"/>
        </w:rPr>
        <w:t>7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495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D617CF">
        <w:rPr>
          <w:rFonts w:ascii="Times New Roman" w:hAnsi="Times New Roman"/>
          <w:sz w:val="26"/>
          <w:szCs w:val="26"/>
        </w:rPr>
        <w:t>, от 25.09.2014 № 51/573р</w:t>
      </w:r>
      <w:r w:rsidRPr="00204954">
        <w:rPr>
          <w:rFonts w:ascii="Times New Roman" w:hAnsi="Times New Roman"/>
          <w:sz w:val="26"/>
          <w:szCs w:val="26"/>
        </w:rPr>
        <w:t>).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D617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</w:t>
      </w:r>
      <w:r w:rsidR="00D617CF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D617CF">
        <w:rPr>
          <w:rFonts w:ascii="Times New Roman" w:hAnsi="Times New Roman"/>
          <w:sz w:val="26"/>
          <w:szCs w:val="26"/>
        </w:rPr>
        <w:t>, от 29.10.2014 № 850-п</w:t>
      </w:r>
      <w:r w:rsidR="00D617CF" w:rsidRPr="00204954">
        <w:rPr>
          <w:rFonts w:ascii="Times New Roman" w:hAnsi="Times New Roman"/>
          <w:sz w:val="26"/>
          <w:szCs w:val="26"/>
        </w:rPr>
        <w:t>)</w:t>
      </w:r>
      <w:r w:rsidR="00D617CF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</w:t>
      </w:r>
      <w:r w:rsidR="0032202B" w:rsidRPr="00204954">
        <w:rPr>
          <w:rFonts w:ascii="Times New Roman" w:hAnsi="Times New Roman"/>
          <w:sz w:val="26"/>
          <w:szCs w:val="26"/>
        </w:rPr>
        <w:t xml:space="preserve">17 </w:t>
      </w:r>
      <w:r w:rsidR="00D617CF">
        <w:rPr>
          <w:rFonts w:ascii="Times New Roman" w:hAnsi="Times New Roman"/>
          <w:sz w:val="26"/>
          <w:szCs w:val="26"/>
        </w:rPr>
        <w:t>февраля</w:t>
      </w:r>
      <w:r w:rsidRPr="00204954">
        <w:rPr>
          <w:rFonts w:ascii="Times New Roman" w:hAnsi="Times New Roman"/>
          <w:sz w:val="26"/>
          <w:szCs w:val="26"/>
        </w:rPr>
        <w:t xml:space="preserve"> 201</w:t>
      </w:r>
      <w:r w:rsidR="00B20CDE">
        <w:rPr>
          <w:rFonts w:ascii="Times New Roman" w:hAnsi="Times New Roman"/>
          <w:sz w:val="26"/>
          <w:szCs w:val="26"/>
        </w:rPr>
        <w:t>5</w:t>
      </w:r>
      <w:r w:rsidRPr="00204954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2B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2202B" w:rsidRPr="00204954">
        <w:rPr>
          <w:rFonts w:ascii="Times New Roman" w:hAnsi="Times New Roman"/>
          <w:sz w:val="26"/>
          <w:szCs w:val="26"/>
        </w:rPr>
        <w:t>:</w:t>
      </w:r>
    </w:p>
    <w:p w:rsidR="0032202B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204954">
        <w:rPr>
          <w:rFonts w:ascii="Times New Roman" w:hAnsi="Times New Roman"/>
          <w:sz w:val="26"/>
          <w:szCs w:val="26"/>
        </w:rPr>
        <w:t>;</w:t>
      </w:r>
    </w:p>
    <w:p w:rsidR="00AC40B6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района»</w:t>
      </w:r>
      <w:r w:rsidRPr="00204954">
        <w:rPr>
          <w:rFonts w:ascii="Times New Roman" w:hAnsi="Times New Roman"/>
          <w:sz w:val="26"/>
          <w:szCs w:val="26"/>
        </w:rPr>
        <w:t xml:space="preserve"> (в ред. от 29.07.2014  № 293</w:t>
      </w:r>
      <w:r w:rsidRPr="00204954">
        <w:rPr>
          <w:rFonts w:ascii="Times New Roman" w:hAnsi="Times New Roman"/>
          <w:sz w:val="26"/>
          <w:szCs w:val="26"/>
          <w:vertAlign w:val="superscript"/>
        </w:rPr>
        <w:t>а</w:t>
      </w:r>
      <w:r w:rsidRPr="00204954">
        <w:rPr>
          <w:rFonts w:ascii="Times New Roman" w:hAnsi="Times New Roman"/>
          <w:sz w:val="26"/>
          <w:szCs w:val="26"/>
        </w:rPr>
        <w:t>-р)</w:t>
      </w:r>
      <w:r w:rsidR="00AC40B6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Соисполнители Программы администрация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и муниципальное казенное учреждение «Управление спорта, туризма и молодежной политики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Организация отдыха и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204954" w:rsidRDefault="00AC40B6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lastRenderedPageBreak/>
        <w:t>Мероприяти</w:t>
      </w:r>
      <w:r w:rsidR="0032202B" w:rsidRPr="00204954">
        <w:rPr>
          <w:rFonts w:ascii="Times New Roman" w:hAnsi="Times New Roman"/>
          <w:i/>
          <w:sz w:val="26"/>
          <w:szCs w:val="26"/>
          <w:u w:val="single"/>
        </w:rPr>
        <w:t>е</w:t>
      </w:r>
      <w:r w:rsidRPr="00204954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204954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Господдержка детей  сирот.</w:t>
      </w:r>
    </w:p>
    <w:p w:rsidR="00AC40B6" w:rsidRPr="00204954" w:rsidRDefault="00AC40B6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204954"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Стратегическая цель политики в области образования в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 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2202B" w:rsidRPr="00204954">
        <w:rPr>
          <w:rFonts w:ascii="Times New Roman" w:hAnsi="Times New Roman"/>
          <w:sz w:val="26"/>
          <w:szCs w:val="26"/>
        </w:rPr>
        <w:t>1</w:t>
      </w:r>
      <w:r w:rsidR="000D19E1">
        <w:rPr>
          <w:rFonts w:ascii="Times New Roman" w:hAnsi="Times New Roman"/>
          <w:sz w:val="26"/>
          <w:szCs w:val="26"/>
        </w:rPr>
        <w:t>9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="00B20CDE">
        <w:rPr>
          <w:rFonts w:ascii="Times New Roman" w:hAnsi="Times New Roman"/>
          <w:sz w:val="26"/>
          <w:szCs w:val="26"/>
        </w:rPr>
        <w:t>февраля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>201</w:t>
      </w:r>
      <w:r w:rsidR="00B20CDE">
        <w:rPr>
          <w:rFonts w:ascii="Times New Roman" w:hAnsi="Times New Roman"/>
          <w:sz w:val="26"/>
          <w:szCs w:val="26"/>
        </w:rPr>
        <w:t>5</w:t>
      </w:r>
      <w:r w:rsidRPr="00204954">
        <w:rPr>
          <w:rFonts w:ascii="Times New Roman" w:hAnsi="Times New Roman"/>
          <w:sz w:val="26"/>
          <w:szCs w:val="26"/>
        </w:rPr>
        <w:t xml:space="preserve"> года.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 xml:space="preserve">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района»;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паспорт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</w:t>
      </w:r>
      <w:r w:rsidR="0032202B" w:rsidRPr="00204954">
        <w:rPr>
          <w:rFonts w:ascii="Times New Roman" w:hAnsi="Times New Roman"/>
          <w:sz w:val="26"/>
          <w:szCs w:val="26"/>
        </w:rPr>
        <w:t>ского</w:t>
      </w:r>
      <w:proofErr w:type="spellEnd"/>
      <w:r w:rsidR="0032202B"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32202B" w:rsidRPr="00204954" w:rsidRDefault="0032202B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204954">
        <w:rPr>
          <w:rFonts w:ascii="Times New Roman" w:hAnsi="Times New Roman"/>
          <w:sz w:val="26"/>
          <w:szCs w:val="26"/>
        </w:rPr>
        <w:t>:</w:t>
      </w:r>
    </w:p>
    <w:p w:rsidR="00AC40B6" w:rsidRPr="00204954" w:rsidRDefault="00AC40B6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AC40B6" w:rsidRPr="006D0E16" w:rsidRDefault="00AC40B6" w:rsidP="006D0E16">
      <w:pPr>
        <w:pStyle w:val="a3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AC40B6" w:rsidRPr="00A54F09" w:rsidTr="00292421">
        <w:tc>
          <w:tcPr>
            <w:tcW w:w="1809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292421">
        <w:tc>
          <w:tcPr>
            <w:tcW w:w="1809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 w:rsidR="002C2DDD">
              <w:rPr>
                <w:rFonts w:ascii="Times New Roman" w:hAnsi="Times New Roman"/>
                <w:b/>
              </w:rPr>
              <w:t> 342 984 129,00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2C2DDD">
              <w:rPr>
                <w:rFonts w:ascii="Times New Roman" w:hAnsi="Times New Roman"/>
              </w:rPr>
              <w:t>360 445 589,00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</w:t>
            </w:r>
            <w:r w:rsidR="002C2DDD">
              <w:rPr>
                <w:rFonts w:ascii="Times New Roman" w:hAnsi="Times New Roman"/>
              </w:rPr>
              <w:t xml:space="preserve"> 326 378 140,00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2C2DDD">
              <w:rPr>
                <w:rFonts w:ascii="Times New Roman" w:hAnsi="Times New Roman"/>
              </w:rPr>
              <w:t>328 716 200,00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2C2DDD">
              <w:rPr>
                <w:rFonts w:ascii="Times New Roman" w:hAnsi="Times New Roman"/>
              </w:rPr>
              <w:t>;</w:t>
            </w:r>
          </w:p>
          <w:p w:rsidR="002C2DDD" w:rsidRPr="006C51E5" w:rsidRDefault="002C2DDD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327 444 200,00 руб.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федеральный бюджет – </w:t>
            </w:r>
            <w:r w:rsidR="002C2DDD">
              <w:rPr>
                <w:rFonts w:ascii="Times New Roman" w:hAnsi="Times New Roman"/>
                <w:b/>
              </w:rPr>
              <w:t>2 111 500,00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="00277975">
              <w:rPr>
                <w:rFonts w:ascii="Times New Roman" w:hAnsi="Times New Roman"/>
              </w:rPr>
              <w:t>,,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gramEnd"/>
            <w:r w:rsidRPr="006C51E5">
              <w:rPr>
                <w:rFonts w:ascii="Times New Roman" w:hAnsi="Times New Roman"/>
              </w:rPr>
              <w:t>в том числе: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2C2DDD">
              <w:rPr>
                <w:rFonts w:ascii="Times New Roman" w:hAnsi="Times New Roman"/>
              </w:rPr>
              <w:t>;</w:t>
            </w:r>
          </w:p>
          <w:p w:rsidR="002C2DDD" w:rsidRDefault="002C2DDD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725 800,00 руб.;</w:t>
            </w:r>
          </w:p>
          <w:p w:rsidR="002C2DDD" w:rsidRPr="006C51E5" w:rsidRDefault="002C2DDD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572 300,00 руб.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="002C2DDD">
              <w:rPr>
                <w:rFonts w:ascii="Times New Roman" w:hAnsi="Times New Roman"/>
                <w:b/>
              </w:rPr>
              <w:t>783 214 277,00</w:t>
            </w:r>
            <w:r w:rsidR="00FB468B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2C2DDD">
              <w:rPr>
                <w:rFonts w:ascii="Times New Roman" w:hAnsi="Times New Roman"/>
              </w:rPr>
              <w:t>222 563 877,00</w:t>
            </w:r>
            <w:r w:rsidR="00FB468B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2C2DDD">
              <w:rPr>
                <w:rFonts w:ascii="Times New Roman" w:hAnsi="Times New Roman"/>
              </w:rPr>
              <w:t>187 862 300,00</w:t>
            </w:r>
            <w:r w:rsidR="00FB468B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2C2DDD">
              <w:rPr>
                <w:rFonts w:ascii="Times New Roman" w:hAnsi="Times New Roman"/>
              </w:rPr>
              <w:t>186 743 900,00</w:t>
            </w:r>
            <w:r w:rsidR="00FB468B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</w:t>
            </w:r>
            <w:r w:rsidR="002C2DDD">
              <w:rPr>
                <w:rFonts w:ascii="Times New Roman" w:hAnsi="Times New Roman"/>
              </w:rPr>
              <w:t>;</w:t>
            </w:r>
          </w:p>
          <w:p w:rsidR="002C2DDD" w:rsidRPr="006C51E5" w:rsidRDefault="002C2DDD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186 044 200,00 руб.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2C2DDD">
              <w:rPr>
                <w:rFonts w:ascii="Times New Roman" w:hAnsi="Times New Roman"/>
                <w:b/>
              </w:rPr>
              <w:t>543 236 569,00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2C2DDD">
              <w:rPr>
                <w:rFonts w:ascii="Times New Roman" w:hAnsi="Times New Roman"/>
              </w:rPr>
              <w:t>133 475 629,00</w:t>
            </w:r>
            <w:r w:rsidR="00FB468B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2C2DDD">
              <w:rPr>
                <w:rFonts w:ascii="Times New Roman" w:hAnsi="Times New Roman"/>
              </w:rPr>
              <w:t>134 180 340,00</w:t>
            </w:r>
            <w:r w:rsidR="00FB468B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32202B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2C2DDD">
              <w:rPr>
                <w:rFonts w:ascii="Times New Roman" w:hAnsi="Times New Roman"/>
              </w:rPr>
              <w:t>137 790 300,00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2C2DDD">
              <w:rPr>
                <w:rFonts w:ascii="Times New Roman" w:hAnsi="Times New Roman"/>
              </w:rPr>
              <w:t>;</w:t>
            </w:r>
          </w:p>
          <w:p w:rsidR="002C2DDD" w:rsidRPr="006C51E5" w:rsidRDefault="002C2DDD" w:rsidP="0032202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137 790 300,00 руб.</w:t>
            </w:r>
          </w:p>
          <w:p w:rsidR="0032202B" w:rsidRPr="006C51E5" w:rsidRDefault="0032202B" w:rsidP="0032202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внебюджетные источники </w:t>
            </w:r>
            <w:r w:rsidR="002C2DDD">
              <w:rPr>
                <w:rFonts w:ascii="Times New Roman" w:hAnsi="Times New Roman"/>
                <w:b/>
              </w:rPr>
              <w:t>14 421 783,00</w:t>
            </w:r>
            <w:r w:rsidR="00FB468B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 w:rsidR="002C2DDD">
              <w:rPr>
                <w:rFonts w:ascii="Times New Roman" w:hAnsi="Times New Roman"/>
              </w:rPr>
              <w:t> 592 683,00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32202B" w:rsidRPr="006C51E5" w:rsidRDefault="0032202B" w:rsidP="0032202B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 w:rsidR="002C2DDD">
              <w:rPr>
                <w:rFonts w:ascii="Times New Roman" w:hAnsi="Times New Roman"/>
              </w:rPr>
              <w:t> 609 700,00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AC40B6" w:rsidRDefault="0032202B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 w:rsidR="002C2DDD">
              <w:rPr>
                <w:rFonts w:ascii="Times New Roman" w:hAnsi="Times New Roman"/>
              </w:rPr>
              <w:t> 609 700,00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 w:rsidR="002C2DDD">
              <w:rPr>
                <w:rFonts w:ascii="Times New Roman" w:hAnsi="Times New Roman"/>
              </w:rPr>
              <w:t>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3</w:t>
            </w:r>
            <w:r>
              <w:rPr>
                <w:rFonts w:ascii="Times New Roman" w:hAnsi="Times New Roman"/>
              </w:rPr>
              <w:t> 609 700,00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254" w:type="dxa"/>
          </w:tcPr>
          <w:p w:rsidR="002C2DDD" w:rsidRPr="006C51E5" w:rsidRDefault="002C2DDD" w:rsidP="002C2DD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351 125 969,00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2C2DDD" w:rsidRPr="006C51E5" w:rsidRDefault="002C2DDD" w:rsidP="002C2DD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360 445 589,00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 w:rsidR="00C769F7">
              <w:rPr>
                <w:rFonts w:ascii="Times New Roman" w:hAnsi="Times New Roman"/>
              </w:rPr>
              <w:t>330 425 420,00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C2DDD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C769F7">
              <w:rPr>
                <w:rFonts w:ascii="Times New Roman" w:hAnsi="Times New Roman"/>
              </w:rPr>
              <w:t>330 763 480,00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C769F7">
              <w:rPr>
                <w:rFonts w:ascii="Times New Roman" w:hAnsi="Times New Roman"/>
              </w:rPr>
              <w:t>329 491 480,00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федеральный бюджет – </w:t>
            </w:r>
            <w:r>
              <w:rPr>
                <w:rFonts w:ascii="Times New Roman" w:hAnsi="Times New Roman"/>
                <w:b/>
              </w:rPr>
              <w:t xml:space="preserve">2 111 500,00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</w:rPr>
              <w:t>,,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gramEnd"/>
            <w:r w:rsidRPr="006C51E5">
              <w:rPr>
                <w:rFonts w:ascii="Times New Roman" w:hAnsi="Times New Roman"/>
              </w:rPr>
              <w:t>в том числе:</w:t>
            </w:r>
          </w:p>
          <w:p w:rsidR="002C2DDD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3 </w:t>
            </w:r>
            <w:r w:rsidRPr="006C51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2C2DDD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725 800,00 руб.;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572 300,00 руб.</w:t>
            </w:r>
          </w:p>
          <w:p w:rsidR="002C2DDD" w:rsidRPr="006C51E5" w:rsidRDefault="002C2DDD" w:rsidP="002C2DD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 xml:space="preserve">783 214 277,00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222 563 877,00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187 862 300,00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C2DDD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186 743 900,00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186 044 200,00 руб.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C769F7">
              <w:rPr>
                <w:rFonts w:ascii="Times New Roman" w:hAnsi="Times New Roman"/>
                <w:b/>
              </w:rPr>
              <w:t>550 537 911,00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133 475 629,00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C769F7">
              <w:rPr>
                <w:rFonts w:ascii="Times New Roman" w:hAnsi="Times New Roman"/>
              </w:rPr>
              <w:t>137 967 122,00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2C2DDD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C769F7">
              <w:rPr>
                <w:rFonts w:ascii="Times New Roman" w:hAnsi="Times New Roman"/>
              </w:rPr>
              <w:t>139 547 580,00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C769F7">
              <w:rPr>
                <w:rFonts w:ascii="Times New Roman" w:hAnsi="Times New Roman"/>
              </w:rPr>
              <w:t>139 547 580,00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2C2DDD" w:rsidRPr="006C51E5" w:rsidRDefault="002C2DDD" w:rsidP="002C2DD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внебюджетные источники </w:t>
            </w:r>
            <w:r w:rsidR="006D0E16">
              <w:rPr>
                <w:rFonts w:ascii="Times New Roman" w:hAnsi="Times New Roman"/>
                <w:b/>
              </w:rPr>
              <w:t>15 262 281,00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592 683,00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2C2DDD" w:rsidRPr="006C51E5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 w:rsidR="00C769F7">
              <w:rPr>
                <w:rFonts w:ascii="Times New Roman" w:hAnsi="Times New Roman"/>
              </w:rPr>
              <w:t> 870 198,00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2C2DDD" w:rsidRDefault="002C2DDD" w:rsidP="002C2DD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 w:rsidR="006D0E16">
              <w:rPr>
                <w:rFonts w:ascii="Times New Roman" w:hAnsi="Times New Roman"/>
              </w:rPr>
              <w:t> 899 700,00</w:t>
            </w:r>
            <w:r w:rsidRPr="006C51E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C40B6" w:rsidRPr="006C51E5" w:rsidRDefault="002C2DDD" w:rsidP="006D0E1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3</w:t>
            </w:r>
            <w:r w:rsidR="006D0E16">
              <w:rPr>
                <w:rFonts w:ascii="Times New Roman" w:hAnsi="Times New Roman"/>
              </w:rPr>
              <w:t> 899 700,00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04954" w:rsidRDefault="00204954" w:rsidP="0029242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0B6" w:rsidRDefault="006D0E16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292421" w:rsidRPr="00204954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составило в сумме </w:t>
      </w:r>
      <w:r>
        <w:rPr>
          <w:rFonts w:ascii="Times New Roman" w:hAnsi="Times New Roman"/>
          <w:sz w:val="26"/>
          <w:szCs w:val="26"/>
        </w:rPr>
        <w:t>8 141 840,00</w:t>
      </w:r>
      <w:r w:rsidR="00292421" w:rsidRPr="00204954">
        <w:rPr>
          <w:rFonts w:ascii="Times New Roman" w:hAnsi="Times New Roman"/>
          <w:sz w:val="26"/>
          <w:szCs w:val="26"/>
        </w:rPr>
        <w:t xml:space="preserve"> руб. или на </w:t>
      </w:r>
      <w:r>
        <w:rPr>
          <w:rFonts w:ascii="Times New Roman" w:hAnsi="Times New Roman"/>
          <w:sz w:val="26"/>
          <w:szCs w:val="26"/>
        </w:rPr>
        <w:t>0,61</w:t>
      </w:r>
      <w:r w:rsidR="0058244B">
        <w:rPr>
          <w:rFonts w:ascii="Times New Roman" w:hAnsi="Times New Roman"/>
          <w:sz w:val="26"/>
          <w:szCs w:val="26"/>
        </w:rPr>
        <w:t>%, в том числе:</w:t>
      </w:r>
    </w:p>
    <w:p w:rsidR="0058244B" w:rsidRDefault="0058244B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районного бюджета увеличение в сумме 7 301 342,00 руб. или на 1,34%, из них: 2015 год – 3 786 782,00 руб. (2,82%), 2016 год – 1 757 280,00 руб. (1,28%), 2017 год– 1 757 280,00 руб. (1,28%);</w:t>
      </w:r>
    </w:p>
    <w:p w:rsidR="0032202B" w:rsidRPr="00204954" w:rsidRDefault="0058244B" w:rsidP="0058244B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внебюджетных источников увеличение в сумме 840 498,00 руб. или 5,83%, из них: 2015 год – 260 498,00 руб. (7,22%), 2016 год – 290 000,00 руб. (8,05%), 290 000,00 руб. (8,05%).</w:t>
      </w:r>
    </w:p>
    <w:p w:rsidR="00204954" w:rsidRPr="00204954" w:rsidRDefault="00204954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2A6C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</w:t>
      </w:r>
      <w:r w:rsidR="00206250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2A6CF4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6C51E5">
        <w:tc>
          <w:tcPr>
            <w:tcW w:w="1951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AC40B6" w:rsidRPr="006C51E5" w:rsidRDefault="00AC40B6" w:rsidP="00322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24FED" w:rsidRPr="00A54F09" w:rsidTr="006C51E5">
        <w:tc>
          <w:tcPr>
            <w:tcW w:w="1951" w:type="dxa"/>
            <w:vMerge/>
          </w:tcPr>
          <w:p w:rsidR="00E24FED" w:rsidRPr="006C51E5" w:rsidRDefault="00E24FE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24FED" w:rsidRDefault="00E24FED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 262 219 403,00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24FED" w:rsidRDefault="00E24FED" w:rsidP="00155B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337 201 003,00 руб.;</w:t>
            </w:r>
          </w:p>
          <w:p w:rsidR="00E24FED" w:rsidRDefault="00E24FED" w:rsidP="00155B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306 393 200,00 руб.;</w:t>
            </w:r>
          </w:p>
          <w:p w:rsidR="00E24FED" w:rsidRDefault="00E24FED" w:rsidP="00155B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309 312 600,00 руб.;</w:t>
            </w:r>
          </w:p>
          <w:p w:rsidR="00E24FED" w:rsidRPr="006C51E5" w:rsidRDefault="00E24FED" w:rsidP="00155B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309 312 600,00 руб.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 xml:space="preserve">477 634 575,00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114 160 675,00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119 211 700,00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122 131 100,00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122 131 100,00 руб.</w:t>
            </w:r>
          </w:p>
          <w:p w:rsidR="00E24FED" w:rsidRPr="006C51E5" w:rsidRDefault="00E24FED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</w:t>
            </w:r>
            <w:proofErr w:type="gramStart"/>
            <w:r w:rsidRPr="006C51E5">
              <w:rPr>
                <w:rFonts w:ascii="Times New Roman" w:hAnsi="Times New Roman"/>
              </w:rPr>
              <w:t>дств кр</w:t>
            </w:r>
            <w:proofErr w:type="gramEnd"/>
            <w:r w:rsidRPr="006C51E5">
              <w:rPr>
                <w:rFonts w:ascii="Times New Roman" w:hAnsi="Times New Roman"/>
              </w:rPr>
              <w:t>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b/>
              </w:rPr>
              <w:t>770 833 828,00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219 591 328,00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183 747 500,00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183 747 500,00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 183 747 500,00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E24FED" w:rsidRPr="006C51E5" w:rsidRDefault="00E24FED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 внебюджетны</w:t>
            </w:r>
            <w:r>
              <w:rPr>
                <w:rFonts w:ascii="Times New Roman" w:hAnsi="Times New Roman"/>
              </w:rPr>
              <w:t>х</w:t>
            </w:r>
            <w:r w:rsidRPr="006C51E5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13 751 000,00 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 xml:space="preserve"> 449 000,00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Pr="006C51E5" w:rsidRDefault="00E24FED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Default="00E24FED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>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24FED" w:rsidRPr="006C51E5" w:rsidRDefault="00E24FED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3 434 000,00 руб.</w:t>
            </w:r>
          </w:p>
        </w:tc>
        <w:tc>
          <w:tcPr>
            <w:tcW w:w="4112" w:type="dxa"/>
          </w:tcPr>
          <w:p w:rsidR="00E24FED" w:rsidRDefault="00E24FED" w:rsidP="004A076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 272 263 603,00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24FED" w:rsidRDefault="00E24FED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337 201 003,00 руб.;</w:t>
            </w:r>
          </w:p>
          <w:p w:rsidR="00E24FED" w:rsidRDefault="00E24FED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311 074 600,00 руб.;</w:t>
            </w:r>
          </w:p>
          <w:p w:rsidR="00E24FED" w:rsidRDefault="00E24FED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311 994 000,00 руб.;</w:t>
            </w:r>
          </w:p>
          <w:p w:rsidR="00E24FED" w:rsidRPr="006C51E5" w:rsidRDefault="00E24FED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311 994 000,00 руб.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 xml:space="preserve">486 808 775,00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114 160 675,00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123 603 100,00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124 522 500,00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124 522 500,00 руб.</w:t>
            </w:r>
          </w:p>
          <w:p w:rsidR="00E24FED" w:rsidRPr="006C51E5" w:rsidRDefault="00E24FED" w:rsidP="004A076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</w:t>
            </w:r>
            <w:proofErr w:type="gramStart"/>
            <w:r w:rsidRPr="006C51E5">
              <w:rPr>
                <w:rFonts w:ascii="Times New Roman" w:hAnsi="Times New Roman"/>
              </w:rPr>
              <w:t>дств кр</w:t>
            </w:r>
            <w:proofErr w:type="gramEnd"/>
            <w:r w:rsidRPr="006C51E5">
              <w:rPr>
                <w:rFonts w:ascii="Times New Roman" w:hAnsi="Times New Roman"/>
              </w:rPr>
              <w:t>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  <w:b/>
              </w:rPr>
              <w:t>770 833 828,00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219 591 328,00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183 747 500,00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183 747 500,00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 183 747 500,00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E24FED" w:rsidRPr="006C51E5" w:rsidRDefault="00E24FED" w:rsidP="004A076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 внебюджетны</w:t>
            </w:r>
            <w:r>
              <w:rPr>
                <w:rFonts w:ascii="Times New Roman" w:hAnsi="Times New Roman"/>
              </w:rPr>
              <w:t>х</w:t>
            </w:r>
            <w:r w:rsidRPr="006C51E5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14 621 000,00 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 xml:space="preserve"> 449 000,00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Pr="006C51E5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 724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E24FED" w:rsidRDefault="00E24FED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>
              <w:rPr>
                <w:rFonts w:ascii="Times New Roman" w:hAnsi="Times New Roman"/>
              </w:rPr>
              <w:t> 724 </w:t>
            </w:r>
            <w:r w:rsidRPr="006C51E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24FED" w:rsidRPr="006C51E5" w:rsidRDefault="00E24FED" w:rsidP="00E24F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3 724 000,00 руб.</w:t>
            </w:r>
          </w:p>
        </w:tc>
      </w:tr>
    </w:tbl>
    <w:p w:rsidR="004766CE" w:rsidRDefault="004766CE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92421" w:rsidRPr="00204954" w:rsidRDefault="00E24FED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292421" w:rsidRPr="00204954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подпрограмма 1</w:t>
      </w:r>
      <w:r w:rsidR="00292421" w:rsidRPr="00204954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47292D">
        <w:rPr>
          <w:rFonts w:ascii="Times New Roman" w:hAnsi="Times New Roman"/>
          <w:sz w:val="26"/>
          <w:szCs w:val="26"/>
        </w:rPr>
        <w:t>10 044 200</w:t>
      </w:r>
      <w:r w:rsidR="00292421" w:rsidRPr="00204954">
        <w:rPr>
          <w:rFonts w:ascii="Times New Roman" w:hAnsi="Times New Roman"/>
          <w:sz w:val="26"/>
          <w:szCs w:val="26"/>
        </w:rPr>
        <w:t xml:space="preserve">,00 руб. или на </w:t>
      </w:r>
      <w:r w:rsidR="0047292D">
        <w:rPr>
          <w:rFonts w:ascii="Times New Roman" w:hAnsi="Times New Roman"/>
          <w:sz w:val="26"/>
          <w:szCs w:val="26"/>
        </w:rPr>
        <w:t>0,80</w:t>
      </w:r>
      <w:r w:rsidR="00292421" w:rsidRPr="00204954">
        <w:rPr>
          <w:rFonts w:ascii="Times New Roman" w:hAnsi="Times New Roman"/>
          <w:sz w:val="26"/>
          <w:szCs w:val="26"/>
        </w:rPr>
        <w:t>%, в том числе:</w:t>
      </w:r>
    </w:p>
    <w:p w:rsidR="00E06AF6" w:rsidRDefault="00292421" w:rsidP="002049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за счет средств районного бюджета увеличение в сумме </w:t>
      </w:r>
      <w:r w:rsidR="0047292D">
        <w:rPr>
          <w:rFonts w:ascii="Times New Roman" w:hAnsi="Times New Roman"/>
          <w:sz w:val="26"/>
          <w:szCs w:val="26"/>
        </w:rPr>
        <w:t>9 174 200,00</w:t>
      </w:r>
      <w:r w:rsidRPr="00204954">
        <w:rPr>
          <w:rFonts w:ascii="Times New Roman" w:hAnsi="Times New Roman"/>
          <w:sz w:val="26"/>
          <w:szCs w:val="26"/>
        </w:rPr>
        <w:t xml:space="preserve"> руб. или на </w:t>
      </w:r>
      <w:r w:rsidR="0047292D">
        <w:rPr>
          <w:rFonts w:ascii="Times New Roman" w:hAnsi="Times New Roman"/>
          <w:sz w:val="26"/>
          <w:szCs w:val="26"/>
        </w:rPr>
        <w:t>1,92%, из них: 2015 год – 4 </w:t>
      </w:r>
      <w:r w:rsidR="002B1F02">
        <w:rPr>
          <w:rFonts w:ascii="Times New Roman" w:hAnsi="Times New Roman"/>
          <w:sz w:val="26"/>
          <w:szCs w:val="26"/>
        </w:rPr>
        <w:t>3</w:t>
      </w:r>
      <w:r w:rsidR="0047292D">
        <w:rPr>
          <w:rFonts w:ascii="Times New Roman" w:hAnsi="Times New Roman"/>
          <w:sz w:val="26"/>
          <w:szCs w:val="26"/>
        </w:rPr>
        <w:t xml:space="preserve">91 400,00 руб. (3,68%), 2016 год – 2 391 400,00 руб. (1,96%), 2017 год - 2 391 400,00 руб. </w:t>
      </w:r>
      <w:r w:rsidR="00861456">
        <w:rPr>
          <w:rFonts w:ascii="Times New Roman" w:hAnsi="Times New Roman"/>
          <w:sz w:val="26"/>
          <w:szCs w:val="26"/>
        </w:rPr>
        <w:t>(1,96%).</w:t>
      </w:r>
    </w:p>
    <w:p w:rsidR="00E06AF6" w:rsidRPr="00D3741F" w:rsidRDefault="00E06AF6" w:rsidP="00E06AF6">
      <w:pPr>
        <w:pStyle w:val="a3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3741F">
        <w:rPr>
          <w:rFonts w:ascii="Times New Roman" w:hAnsi="Times New Roman"/>
          <w:i/>
          <w:sz w:val="26"/>
          <w:szCs w:val="26"/>
        </w:rPr>
        <w:lastRenderedPageBreak/>
        <w:t>Увеличение бюджетных ассигнований в 2015 году составило в сумме 4 </w:t>
      </w:r>
      <w:r w:rsidR="00861456" w:rsidRPr="00D3741F">
        <w:rPr>
          <w:rFonts w:ascii="Times New Roman" w:hAnsi="Times New Roman"/>
          <w:i/>
          <w:sz w:val="26"/>
          <w:szCs w:val="26"/>
        </w:rPr>
        <w:t>39</w:t>
      </w:r>
      <w:r w:rsidRPr="00D3741F">
        <w:rPr>
          <w:rFonts w:ascii="Times New Roman" w:hAnsi="Times New Roman"/>
          <w:i/>
          <w:sz w:val="26"/>
          <w:szCs w:val="26"/>
        </w:rPr>
        <w:t>1 400,00 руб. или на 2,00%, в том числе:</w:t>
      </w:r>
    </w:p>
    <w:p w:rsidR="00E06AF6" w:rsidRDefault="00E06AF6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61456">
        <w:rPr>
          <w:rFonts w:ascii="Times New Roman" w:hAnsi="Times New Roman"/>
          <w:sz w:val="26"/>
          <w:szCs w:val="26"/>
        </w:rPr>
        <w:t xml:space="preserve">увеличение субсидии на иные цели на обеспечение беспрепятственного доступа к муниципальным учреждениям социальной инфраструктуры в рамках подпрограммы «Повышение качества жизни отдельных категорий граждан, степени их социальной защищенности муниципальной программы «Социальная поддержка населения </w:t>
      </w:r>
      <w:proofErr w:type="spellStart"/>
      <w:r w:rsidR="0086145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61456">
        <w:rPr>
          <w:rFonts w:ascii="Times New Roman" w:hAnsi="Times New Roman"/>
          <w:sz w:val="26"/>
          <w:szCs w:val="26"/>
        </w:rPr>
        <w:t xml:space="preserve"> района» в сумме 337 000,00 руб. (КБК 0702 0218202 612);</w:t>
      </w:r>
    </w:p>
    <w:p w:rsidR="00861456" w:rsidRDefault="00861456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субсидии на частичное финансирование расходов на повышение минимальных размеров окладов, ставок заработной платы работникам бюджетной сферы, которым предоставляется региональная выплата с 01.10.2014 в размере 10% на сумму 2 054 400,00 руб. (КБК 0701 031 83 99 611 – 400 300,00 руб. и КБК 0702 0318399 611 – 1 654 100,00 руб.);</w:t>
      </w:r>
    </w:p>
    <w:p w:rsidR="00861456" w:rsidRDefault="00861456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субсидии на капитальные ремонты образовательных учреждений в сумме 2 000 000,00 руб. (КБК 0702 0318314 612).</w:t>
      </w:r>
    </w:p>
    <w:p w:rsidR="00861456" w:rsidRPr="00D3741F" w:rsidRDefault="00D3741F" w:rsidP="00E06AF6">
      <w:pPr>
        <w:pStyle w:val="a3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3741F">
        <w:rPr>
          <w:rFonts w:ascii="Times New Roman" w:hAnsi="Times New Roman"/>
          <w:i/>
          <w:sz w:val="26"/>
          <w:szCs w:val="26"/>
        </w:rPr>
        <w:t>Перераспределение бюджетных ассигнований в сумме 13 287 782,00 руб., в том числе:</w:t>
      </w:r>
    </w:p>
    <w:p w:rsidR="00D3741F" w:rsidRDefault="00D3741F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 субсидии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образовательную программу дошкольного образования детей </w:t>
      </w:r>
      <w:r w:rsidR="004A076D">
        <w:rPr>
          <w:rFonts w:ascii="Times New Roman" w:hAnsi="Times New Roman"/>
          <w:sz w:val="26"/>
          <w:szCs w:val="26"/>
        </w:rPr>
        <w:t>в сумме 1 509,00 руб. на выполнение муниципального задания по образовательным учреждениям;</w:t>
      </w:r>
    </w:p>
    <w:p w:rsidR="004A076D" w:rsidRDefault="004A076D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 возмещения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</w:t>
      </w:r>
      <w:r w:rsidR="00C50F9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труда</w:t>
      </w:r>
      <w:proofErr w:type="gramEnd"/>
      <w:r>
        <w:rPr>
          <w:rFonts w:ascii="Times New Roman" w:hAnsi="Times New Roman"/>
          <w:sz w:val="26"/>
          <w:szCs w:val="26"/>
        </w:rPr>
        <w:t>) в сумме 108 089,00 руб. для предоставления субсидии на выполнение муниципального задания МБОУ ДОД ДЮСШ № 32;</w:t>
      </w:r>
    </w:p>
    <w:p w:rsidR="004A076D" w:rsidRDefault="004A076D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с возмещения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</w:t>
      </w:r>
      <w:r w:rsidR="00C50F9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) в сумме 11 840 284,00 руб. для предоставления субсидии в образовательные учреждения на выполнение муниципальных заданий, из них: </w:t>
      </w:r>
    </w:p>
    <w:p w:rsidR="004A076D" w:rsidRDefault="004A076D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КБК 0701 0311021 611 – 2 315 580,60 руб., </w:t>
      </w:r>
    </w:p>
    <w:p w:rsidR="004A076D" w:rsidRDefault="004A076D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КБК 0701 0311021 621 – 552 340,00 руб.;</w:t>
      </w:r>
    </w:p>
    <w:p w:rsidR="004A076D" w:rsidRDefault="004A076D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КБК 0702 0311021 611 – 9 286 384,00 руб.;</w:t>
      </w:r>
    </w:p>
    <w:p w:rsidR="004A076D" w:rsidRDefault="004A076D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КБК 0702 0311021 621 – 351 196,00 руб.</w:t>
      </w:r>
    </w:p>
    <w:p w:rsidR="007F4726" w:rsidRDefault="004A076D" w:rsidP="00E06AF6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согласно приказа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7F4726">
        <w:rPr>
          <w:rFonts w:ascii="Times New Roman" w:hAnsi="Times New Roman"/>
          <w:sz w:val="26"/>
          <w:szCs w:val="26"/>
        </w:rPr>
        <w:t xml:space="preserve">МКУ «Управления образованием </w:t>
      </w:r>
      <w:proofErr w:type="spellStart"/>
      <w:r w:rsidR="007F47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F4726">
        <w:rPr>
          <w:rFonts w:ascii="Times New Roman" w:hAnsi="Times New Roman"/>
          <w:sz w:val="26"/>
          <w:szCs w:val="26"/>
        </w:rPr>
        <w:t xml:space="preserve"> района» </w:t>
      </w:r>
      <w:r w:rsidR="007F4726" w:rsidRPr="00402670">
        <w:rPr>
          <w:rFonts w:ascii="Times New Roman" w:hAnsi="Times New Roman"/>
          <w:sz w:val="26"/>
          <w:szCs w:val="26"/>
        </w:rPr>
        <w:t>от 07.04.2014 № 36/1 бюджетные ассигнования</w:t>
      </w:r>
      <w:r w:rsidR="00C50F9A">
        <w:rPr>
          <w:rFonts w:ascii="Times New Roman" w:hAnsi="Times New Roman"/>
          <w:sz w:val="26"/>
          <w:szCs w:val="26"/>
        </w:rPr>
        <w:t xml:space="preserve"> с</w:t>
      </w:r>
      <w:r w:rsidR="007F4726" w:rsidRPr="00402670">
        <w:rPr>
          <w:rFonts w:ascii="Times New Roman" w:hAnsi="Times New Roman"/>
          <w:sz w:val="26"/>
          <w:szCs w:val="26"/>
        </w:rPr>
        <w:t xml:space="preserve"> </w:t>
      </w:r>
      <w:r w:rsidR="00C50F9A">
        <w:rPr>
          <w:rFonts w:ascii="Times New Roman" w:hAnsi="Times New Roman"/>
          <w:sz w:val="26"/>
          <w:szCs w:val="26"/>
        </w:rPr>
        <w:t xml:space="preserve">Управления образованием </w:t>
      </w:r>
      <w:proofErr w:type="spellStart"/>
      <w:r w:rsidR="00C50F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50F9A">
        <w:rPr>
          <w:rFonts w:ascii="Times New Roman" w:hAnsi="Times New Roman"/>
          <w:sz w:val="26"/>
          <w:szCs w:val="26"/>
        </w:rPr>
        <w:t xml:space="preserve"> района (</w:t>
      </w:r>
      <w:r w:rsidR="00C50F9A">
        <w:rPr>
          <w:rFonts w:ascii="Times New Roman" w:hAnsi="Times New Roman"/>
          <w:sz w:val="26"/>
          <w:szCs w:val="26"/>
        </w:rPr>
        <w:t>КБК 0702 0318399 611</w:t>
      </w:r>
      <w:r w:rsidR="00C50F9A">
        <w:rPr>
          <w:rFonts w:ascii="Times New Roman" w:hAnsi="Times New Roman"/>
          <w:sz w:val="26"/>
          <w:szCs w:val="26"/>
        </w:rPr>
        <w:t>)</w:t>
      </w:r>
      <w:r w:rsidR="00C50F9A">
        <w:rPr>
          <w:rFonts w:ascii="Times New Roman" w:hAnsi="Times New Roman"/>
          <w:sz w:val="26"/>
          <w:szCs w:val="26"/>
        </w:rPr>
        <w:t xml:space="preserve"> </w:t>
      </w:r>
      <w:r w:rsidR="007F4726" w:rsidRPr="00402670">
        <w:rPr>
          <w:rFonts w:ascii="Times New Roman" w:hAnsi="Times New Roman"/>
          <w:sz w:val="26"/>
          <w:szCs w:val="26"/>
        </w:rPr>
        <w:t xml:space="preserve">перераспределены </w:t>
      </w:r>
      <w:r w:rsidR="00C50F9A">
        <w:rPr>
          <w:rFonts w:ascii="Times New Roman" w:hAnsi="Times New Roman"/>
          <w:sz w:val="26"/>
          <w:szCs w:val="26"/>
        </w:rPr>
        <w:t xml:space="preserve">на </w:t>
      </w:r>
      <w:r w:rsidR="00C50F9A" w:rsidRPr="00402670">
        <w:rPr>
          <w:rFonts w:ascii="Times New Roman" w:hAnsi="Times New Roman"/>
          <w:sz w:val="26"/>
          <w:szCs w:val="26"/>
        </w:rPr>
        <w:t>МАУ ДО ЦПО</w:t>
      </w:r>
      <w:r w:rsidR="00C50F9A" w:rsidRPr="00402670">
        <w:rPr>
          <w:rFonts w:ascii="Times New Roman" w:hAnsi="Times New Roman"/>
          <w:sz w:val="26"/>
          <w:szCs w:val="26"/>
        </w:rPr>
        <w:t xml:space="preserve"> </w:t>
      </w:r>
      <w:r w:rsidR="00C50F9A">
        <w:rPr>
          <w:rFonts w:ascii="Times New Roman" w:hAnsi="Times New Roman"/>
          <w:sz w:val="26"/>
          <w:szCs w:val="26"/>
        </w:rPr>
        <w:t xml:space="preserve">(КБК 0702 0318399 621) </w:t>
      </w:r>
      <w:r w:rsidR="007F4726" w:rsidRPr="00402670">
        <w:rPr>
          <w:rFonts w:ascii="Times New Roman" w:hAnsi="Times New Roman"/>
          <w:sz w:val="26"/>
          <w:szCs w:val="26"/>
        </w:rPr>
        <w:t>для выполнения муниципального задания в сумме 300 900,00 руб.;</w:t>
      </w:r>
    </w:p>
    <w:p w:rsidR="00292421" w:rsidRDefault="007F4726" w:rsidP="0040267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02670">
        <w:rPr>
          <w:rFonts w:ascii="Times New Roman" w:hAnsi="Times New Roman"/>
          <w:sz w:val="26"/>
          <w:szCs w:val="26"/>
        </w:rPr>
        <w:t xml:space="preserve">- </w:t>
      </w:r>
      <w:r w:rsidR="00C50F9A">
        <w:rPr>
          <w:rFonts w:ascii="Times New Roman" w:hAnsi="Times New Roman"/>
          <w:sz w:val="26"/>
          <w:szCs w:val="26"/>
        </w:rPr>
        <w:t xml:space="preserve">с </w:t>
      </w:r>
      <w:r w:rsidR="00C50F9A">
        <w:rPr>
          <w:rFonts w:ascii="Times New Roman" w:hAnsi="Times New Roman"/>
          <w:sz w:val="26"/>
          <w:szCs w:val="26"/>
        </w:rPr>
        <w:t xml:space="preserve">Управления образованием </w:t>
      </w:r>
      <w:proofErr w:type="spellStart"/>
      <w:r w:rsidR="00C50F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50F9A">
        <w:rPr>
          <w:rFonts w:ascii="Times New Roman" w:hAnsi="Times New Roman"/>
          <w:sz w:val="26"/>
          <w:szCs w:val="26"/>
        </w:rPr>
        <w:t xml:space="preserve"> района (КБК 0702 0318399 611) </w:t>
      </w:r>
      <w:r w:rsidR="00C50F9A" w:rsidRPr="00402670">
        <w:rPr>
          <w:rFonts w:ascii="Times New Roman" w:hAnsi="Times New Roman"/>
          <w:sz w:val="26"/>
          <w:szCs w:val="26"/>
        </w:rPr>
        <w:t xml:space="preserve">перераспределены </w:t>
      </w:r>
      <w:r w:rsidR="00C50F9A">
        <w:rPr>
          <w:rFonts w:ascii="Times New Roman" w:hAnsi="Times New Roman"/>
          <w:sz w:val="26"/>
          <w:szCs w:val="26"/>
        </w:rPr>
        <w:t xml:space="preserve">бюджетные ассигнования </w:t>
      </w:r>
      <w:r w:rsidR="00C50F9A">
        <w:rPr>
          <w:rFonts w:ascii="Times New Roman" w:hAnsi="Times New Roman"/>
          <w:sz w:val="26"/>
          <w:szCs w:val="26"/>
        </w:rPr>
        <w:t xml:space="preserve">на </w:t>
      </w:r>
      <w:r w:rsidR="00C50F9A" w:rsidRPr="00402670">
        <w:rPr>
          <w:rFonts w:ascii="Times New Roman" w:hAnsi="Times New Roman"/>
          <w:sz w:val="26"/>
          <w:szCs w:val="26"/>
        </w:rPr>
        <w:t xml:space="preserve">МАУ ДО ЦПО </w:t>
      </w:r>
      <w:r w:rsidR="00C50F9A">
        <w:rPr>
          <w:rFonts w:ascii="Times New Roman" w:hAnsi="Times New Roman"/>
          <w:sz w:val="26"/>
          <w:szCs w:val="26"/>
        </w:rPr>
        <w:t>(КБК 0702 0318399 62</w:t>
      </w:r>
      <w:r w:rsidR="00C50F9A">
        <w:rPr>
          <w:rFonts w:ascii="Times New Roman" w:hAnsi="Times New Roman"/>
          <w:sz w:val="26"/>
          <w:szCs w:val="26"/>
        </w:rPr>
        <w:t>2</w:t>
      </w:r>
      <w:r w:rsidR="00C50F9A">
        <w:rPr>
          <w:rFonts w:ascii="Times New Roman" w:hAnsi="Times New Roman"/>
          <w:sz w:val="26"/>
          <w:szCs w:val="26"/>
        </w:rPr>
        <w:t>)</w:t>
      </w:r>
      <w:r w:rsidR="00C50F9A">
        <w:rPr>
          <w:rFonts w:ascii="Times New Roman" w:hAnsi="Times New Roman"/>
          <w:sz w:val="26"/>
          <w:szCs w:val="26"/>
        </w:rPr>
        <w:t xml:space="preserve">  для осуществления ор</w:t>
      </w:r>
      <w:r w:rsidR="00402670">
        <w:rPr>
          <w:rFonts w:ascii="Times New Roman" w:hAnsi="Times New Roman"/>
          <w:sz w:val="26"/>
          <w:szCs w:val="26"/>
        </w:rPr>
        <w:t xml:space="preserve">ганизованной перевозки группы детей </w:t>
      </w:r>
      <w:proofErr w:type="gramStart"/>
      <w:r w:rsidR="00402670">
        <w:rPr>
          <w:rFonts w:ascii="Times New Roman" w:hAnsi="Times New Roman"/>
          <w:sz w:val="26"/>
          <w:szCs w:val="26"/>
        </w:rPr>
        <w:t>согласно постановления</w:t>
      </w:r>
      <w:proofErr w:type="gramEnd"/>
      <w:r w:rsidR="00402670">
        <w:rPr>
          <w:rFonts w:ascii="Times New Roman" w:hAnsi="Times New Roman"/>
          <w:sz w:val="26"/>
          <w:szCs w:val="26"/>
        </w:rPr>
        <w:t xml:space="preserve"> Правительства Российской Федерации от 17.12.2013 № 1177 «Об утверждении правил перевозки группы детей автобусами»</w:t>
      </w:r>
      <w:r w:rsidR="00C50F9A">
        <w:rPr>
          <w:rFonts w:ascii="Times New Roman" w:hAnsi="Times New Roman"/>
          <w:sz w:val="26"/>
          <w:szCs w:val="26"/>
        </w:rPr>
        <w:t xml:space="preserve"> в сумме 37 000,00 руб.</w:t>
      </w:r>
      <w:r w:rsidR="00402670">
        <w:rPr>
          <w:rFonts w:ascii="Times New Roman" w:hAnsi="Times New Roman"/>
          <w:sz w:val="26"/>
          <w:szCs w:val="26"/>
        </w:rPr>
        <w:t>;</w:t>
      </w:r>
    </w:p>
    <w:p w:rsidR="00402670" w:rsidRDefault="00402670" w:rsidP="0040267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перераспределены бюджетные ассигнования с </w:t>
      </w:r>
      <w:r w:rsidR="00C50F9A">
        <w:rPr>
          <w:rFonts w:ascii="Times New Roman" w:hAnsi="Times New Roman"/>
          <w:sz w:val="26"/>
          <w:szCs w:val="26"/>
        </w:rPr>
        <w:t xml:space="preserve">Управления образованием </w:t>
      </w:r>
      <w:proofErr w:type="spellStart"/>
      <w:r w:rsidR="00C50F9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50F9A">
        <w:rPr>
          <w:rFonts w:ascii="Times New Roman" w:hAnsi="Times New Roman"/>
          <w:sz w:val="26"/>
          <w:szCs w:val="26"/>
        </w:rPr>
        <w:t xml:space="preserve"> района</w:t>
      </w:r>
      <w:r w:rsidR="00C50F9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КБК 0702 0318314 611</w:t>
      </w:r>
      <w:r w:rsidR="00C50F9A">
        <w:rPr>
          <w:rFonts w:ascii="Times New Roman" w:hAnsi="Times New Roman"/>
          <w:sz w:val="26"/>
          <w:szCs w:val="26"/>
        </w:rPr>
        <w:t xml:space="preserve">) на </w:t>
      </w:r>
      <w:r w:rsidR="00C50F9A">
        <w:rPr>
          <w:rFonts w:ascii="Times New Roman" w:hAnsi="Times New Roman"/>
          <w:sz w:val="26"/>
          <w:szCs w:val="26"/>
        </w:rPr>
        <w:t xml:space="preserve">МБУ ДО ДЮЦ № 35 </w:t>
      </w:r>
      <w:r w:rsidR="00C50F9A">
        <w:rPr>
          <w:rFonts w:ascii="Times New Roman" w:hAnsi="Times New Roman"/>
          <w:sz w:val="26"/>
          <w:szCs w:val="26"/>
        </w:rPr>
        <w:t xml:space="preserve"> (КБК 0702 0318399 611)</w:t>
      </w:r>
      <w:r>
        <w:rPr>
          <w:rFonts w:ascii="Times New Roman" w:hAnsi="Times New Roman"/>
          <w:sz w:val="26"/>
          <w:szCs w:val="26"/>
        </w:rPr>
        <w:t xml:space="preserve"> в сумме 1 000 000,00 руб. </w:t>
      </w:r>
      <w:r w:rsidR="000D19E1">
        <w:rPr>
          <w:rFonts w:ascii="Times New Roman" w:hAnsi="Times New Roman"/>
          <w:sz w:val="26"/>
          <w:szCs w:val="26"/>
        </w:rPr>
        <w:t xml:space="preserve">для </w:t>
      </w:r>
      <w:r w:rsidR="00C50F9A">
        <w:rPr>
          <w:rFonts w:ascii="Times New Roman" w:hAnsi="Times New Roman"/>
          <w:sz w:val="26"/>
          <w:szCs w:val="26"/>
        </w:rPr>
        <w:t>выполнения</w:t>
      </w:r>
      <w:r w:rsidR="000D19E1">
        <w:rPr>
          <w:rFonts w:ascii="Times New Roman" w:hAnsi="Times New Roman"/>
          <w:sz w:val="26"/>
          <w:szCs w:val="26"/>
        </w:rPr>
        <w:t xml:space="preserve"> муниципального задания.</w:t>
      </w:r>
    </w:p>
    <w:p w:rsidR="00E06AF6" w:rsidRPr="00C50F9A" w:rsidRDefault="0047292D" w:rsidP="00C50F9A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C50F9A">
        <w:rPr>
          <w:rFonts w:ascii="Times New Roman" w:hAnsi="Times New Roman"/>
          <w:sz w:val="26"/>
          <w:szCs w:val="26"/>
        </w:rPr>
        <w:t>за счет средств внебюджетных источников увеличение в сумме 870 000,00 руб. или на 6,32%, из них: 2015 год – 290 000,00 руб. (8,44%), 2016 год – 290 000,00 руб. (8,44%), 201</w:t>
      </w:r>
      <w:r w:rsidR="00C50F9A" w:rsidRPr="00C50F9A">
        <w:rPr>
          <w:rFonts w:ascii="Times New Roman" w:hAnsi="Times New Roman"/>
          <w:sz w:val="26"/>
          <w:szCs w:val="26"/>
        </w:rPr>
        <w:t>7 год – 290 000,00 руб. (8,44%)</w:t>
      </w:r>
      <w:r w:rsidR="00C50F9A">
        <w:rPr>
          <w:rFonts w:ascii="Times New Roman" w:hAnsi="Times New Roman"/>
          <w:sz w:val="26"/>
          <w:szCs w:val="26"/>
        </w:rPr>
        <w:t>, увеличение</w:t>
      </w:r>
      <w:r w:rsidR="00C50F9A" w:rsidRPr="00C50F9A">
        <w:rPr>
          <w:rFonts w:ascii="Times New Roman" w:hAnsi="Times New Roman"/>
          <w:sz w:val="26"/>
          <w:szCs w:val="26"/>
        </w:rPr>
        <w:t xml:space="preserve"> </w:t>
      </w:r>
      <w:r w:rsidR="000D19E1" w:rsidRPr="00C50F9A">
        <w:rPr>
          <w:rFonts w:ascii="Times New Roman" w:hAnsi="Times New Roman"/>
          <w:sz w:val="26"/>
          <w:szCs w:val="26"/>
        </w:rPr>
        <w:t>за счет родительской платы.</w:t>
      </w:r>
    </w:p>
    <w:bookmarkEnd w:id="0"/>
    <w:p w:rsidR="008B7C7C" w:rsidRPr="00204954" w:rsidRDefault="008B7C7C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1F7F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lastRenderedPageBreak/>
        <w:t xml:space="preserve">Вносятся изменения в </w:t>
      </w:r>
      <w:r w:rsidR="002A3559" w:rsidRPr="00204954">
        <w:rPr>
          <w:rFonts w:ascii="Times New Roman" w:hAnsi="Times New Roman"/>
          <w:sz w:val="26"/>
          <w:szCs w:val="26"/>
        </w:rPr>
        <w:t>П</w:t>
      </w:r>
      <w:r w:rsidRPr="00204954">
        <w:rPr>
          <w:rFonts w:ascii="Times New Roman" w:hAnsi="Times New Roman"/>
          <w:sz w:val="26"/>
          <w:szCs w:val="26"/>
        </w:rPr>
        <w:t xml:space="preserve">одпрограмму 2 «Организация отдыха и оздоровление детей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по строке (пункту) «Объемы и источники финансирования подпрограммы»</w:t>
      </w:r>
      <w:r w:rsidR="00206250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1F7F2C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AC40B6" w:rsidRDefault="00AC40B6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23403" w:rsidRPr="00A54F09" w:rsidTr="00364BF3">
        <w:tc>
          <w:tcPr>
            <w:tcW w:w="1951" w:type="dxa"/>
            <w:vMerge/>
          </w:tcPr>
          <w:p w:rsidR="00C23403" w:rsidRPr="006C51E5" w:rsidRDefault="00C23403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23403" w:rsidRPr="006C51E5" w:rsidRDefault="00C23403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1 887 048,00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C23403" w:rsidRPr="006C51E5" w:rsidRDefault="00C23403" w:rsidP="00155B92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краево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9 169 300,00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C23403" w:rsidRPr="006C51E5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</w:t>
            </w:r>
            <w:r>
              <w:rPr>
                <w:rFonts w:ascii="Times New Roman" w:hAnsi="Times New Roman"/>
              </w:rPr>
              <w:t> 27</w:t>
            </w:r>
            <w:r w:rsidRPr="006C51E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2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Pr="006C51E5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>
              <w:rPr>
                <w:rFonts w:ascii="Times New Roman" w:hAnsi="Times New Roman"/>
              </w:rPr>
              <w:t xml:space="preserve"> 296 700,00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</w:t>
            </w:r>
            <w:r>
              <w:rPr>
                <w:rFonts w:ascii="Times New Roman" w:hAnsi="Times New Roman"/>
              </w:rPr>
              <w:t xml:space="preserve"> 296 700,00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C23403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 </w:t>
            </w:r>
            <w:r w:rsidRPr="006C51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296 700,00 руб.</w:t>
            </w:r>
          </w:p>
          <w:p w:rsidR="00C23403" w:rsidRPr="006C51E5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5 601 205,00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C23403" w:rsidRPr="006C51E5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 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6 965,00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Pr="006C51E5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914 240,00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 575 0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23403" w:rsidRPr="006C51E5" w:rsidRDefault="00C23403" w:rsidP="00155B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 </w:t>
            </w:r>
            <w:r w:rsidRPr="006C51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575 0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C23403" w:rsidRPr="006C51E5" w:rsidRDefault="00C23403" w:rsidP="00155B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</w:t>
            </w:r>
            <w:r w:rsidRPr="006C51E5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ов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670 783,00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C23403" w:rsidRDefault="00C23403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 683,00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23403" w:rsidRDefault="00C23403" w:rsidP="002924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175 700,00 руб.;</w:t>
            </w:r>
          </w:p>
          <w:p w:rsidR="00C23403" w:rsidRDefault="00C23403" w:rsidP="00C234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175 700,00 руб.;</w:t>
            </w:r>
          </w:p>
          <w:p w:rsidR="00C23403" w:rsidRPr="006C51E5" w:rsidRDefault="00C23403" w:rsidP="002924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175 700,00 руб.</w:t>
            </w:r>
          </w:p>
        </w:tc>
        <w:tc>
          <w:tcPr>
            <w:tcW w:w="4112" w:type="dxa"/>
          </w:tcPr>
          <w:p w:rsidR="00C23403" w:rsidRPr="006C51E5" w:rsidRDefault="00C23403" w:rsidP="004A076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1 887 048,00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C23403" w:rsidRPr="006C51E5" w:rsidRDefault="00C23403" w:rsidP="004A076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краево</w:t>
            </w:r>
            <w:r>
              <w:rPr>
                <w:rFonts w:ascii="Times New Roman" w:hAnsi="Times New Roman"/>
              </w:rPr>
              <w:t>го</w:t>
            </w:r>
            <w:r w:rsidRPr="006C51E5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9 169 300,00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C23403" w:rsidRPr="006C51E5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</w:t>
            </w:r>
            <w:r>
              <w:rPr>
                <w:rFonts w:ascii="Times New Roman" w:hAnsi="Times New Roman"/>
              </w:rPr>
              <w:t> 27</w:t>
            </w:r>
            <w:r w:rsidRPr="006C51E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2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Pr="006C51E5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>
              <w:rPr>
                <w:rFonts w:ascii="Times New Roman" w:hAnsi="Times New Roman"/>
              </w:rPr>
              <w:t xml:space="preserve"> 296 700,00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</w:t>
            </w:r>
            <w:r>
              <w:rPr>
                <w:rFonts w:ascii="Times New Roman" w:hAnsi="Times New Roman"/>
              </w:rPr>
              <w:t xml:space="preserve"> 296 700,00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C23403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 </w:t>
            </w:r>
            <w:r w:rsidRPr="006C51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296 700,00 руб.</w:t>
            </w:r>
          </w:p>
          <w:p w:rsidR="00C23403" w:rsidRPr="006C51E5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5 630 707,00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их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C23403" w:rsidRPr="006C51E5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 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6 965,00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Pr="006C51E5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465175">
              <w:rPr>
                <w:rFonts w:ascii="Times New Roman" w:hAnsi="Times New Roman"/>
              </w:rPr>
              <w:t>943 742</w:t>
            </w:r>
            <w:r>
              <w:rPr>
                <w:rFonts w:ascii="Times New Roman" w:hAnsi="Times New Roman"/>
              </w:rPr>
              <w:t xml:space="preserve">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23403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 575 0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23403" w:rsidRPr="006C51E5" w:rsidRDefault="00C23403" w:rsidP="004A076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 </w:t>
            </w:r>
            <w:r w:rsidRPr="006C51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575 0</w:t>
            </w:r>
            <w:r w:rsidRPr="006C51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0,00 </w:t>
            </w:r>
            <w:r w:rsidRPr="006C51E5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  <w:p w:rsidR="00C23403" w:rsidRPr="006C51E5" w:rsidRDefault="00C23403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</w:t>
            </w:r>
            <w:r w:rsidRPr="006C51E5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>ов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="00465175">
              <w:rPr>
                <w:rFonts w:ascii="Times New Roman" w:hAnsi="Times New Roman"/>
                <w:b/>
              </w:rPr>
              <w:t>641 281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C23403" w:rsidRDefault="00C23403" w:rsidP="004A076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 683,00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23403" w:rsidRDefault="00C23403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465175">
              <w:rPr>
                <w:rFonts w:ascii="Times New Roman" w:hAnsi="Times New Roman"/>
              </w:rPr>
              <w:t>146 198</w:t>
            </w:r>
            <w:r>
              <w:rPr>
                <w:rFonts w:ascii="Times New Roman" w:hAnsi="Times New Roman"/>
              </w:rPr>
              <w:t>,00 руб.;</w:t>
            </w:r>
          </w:p>
          <w:p w:rsidR="00C23403" w:rsidRDefault="00C23403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175 700,00 руб.;</w:t>
            </w:r>
          </w:p>
          <w:p w:rsidR="00C23403" w:rsidRPr="006C51E5" w:rsidRDefault="00C23403" w:rsidP="004A07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175 700,00 руб.</w:t>
            </w:r>
          </w:p>
        </w:tc>
      </w:tr>
    </w:tbl>
    <w:p w:rsidR="00AC40B6" w:rsidRDefault="00AC40B6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175" w:rsidRDefault="00465175" w:rsidP="0095112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465175">
        <w:rPr>
          <w:rFonts w:ascii="Times New Roman" w:hAnsi="Times New Roman"/>
          <w:sz w:val="26"/>
          <w:szCs w:val="26"/>
        </w:rPr>
        <w:t xml:space="preserve">Перераспределение </w:t>
      </w:r>
      <w:r>
        <w:rPr>
          <w:rFonts w:ascii="Times New Roman" w:hAnsi="Times New Roman"/>
          <w:sz w:val="26"/>
          <w:szCs w:val="26"/>
        </w:rPr>
        <w:t>бюджетных ассигнований в 2015 году в сумме 29 502,00 руб.:</w:t>
      </w:r>
    </w:p>
    <w:p w:rsidR="00465175" w:rsidRDefault="00465175" w:rsidP="0095112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за счет средств районного бюджета </w:t>
      </w:r>
      <w:r w:rsidR="008B7C7C">
        <w:rPr>
          <w:rFonts w:ascii="Times New Roman" w:hAnsi="Times New Roman"/>
          <w:sz w:val="26"/>
          <w:szCs w:val="26"/>
        </w:rPr>
        <w:t xml:space="preserve">для предоставления субсидии, в образовательные учреждения на выполнение муниципального задания </w:t>
      </w:r>
      <w:r>
        <w:rPr>
          <w:rFonts w:ascii="Times New Roman" w:hAnsi="Times New Roman"/>
          <w:sz w:val="26"/>
          <w:szCs w:val="26"/>
        </w:rPr>
        <w:t>в сумме 29 502,00 руб.;</w:t>
      </w:r>
    </w:p>
    <w:p w:rsidR="00465175" w:rsidRDefault="00465175" w:rsidP="0095112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</w:t>
      </w:r>
      <w:r w:rsidR="008B7C7C">
        <w:rPr>
          <w:rFonts w:ascii="Times New Roman" w:hAnsi="Times New Roman"/>
          <w:sz w:val="26"/>
          <w:szCs w:val="26"/>
        </w:rPr>
        <w:t>родительской платы в размере 10% от стоимости путевки</w:t>
      </w:r>
      <w:r w:rsidR="007911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счет средств  внебюджетных источников в сумме 29 502,00 руб.</w:t>
      </w:r>
    </w:p>
    <w:p w:rsidR="0032202B" w:rsidRPr="00465175" w:rsidRDefault="0032202B" w:rsidP="00446D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C863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="00F36105" w:rsidRPr="00204954">
        <w:rPr>
          <w:rFonts w:ascii="Times New Roman" w:hAnsi="Times New Roman"/>
          <w:sz w:val="26"/>
          <w:szCs w:val="26"/>
        </w:rPr>
        <w:t>П</w:t>
      </w:r>
      <w:r w:rsidRPr="00204954">
        <w:rPr>
          <w:rFonts w:ascii="Times New Roman" w:hAnsi="Times New Roman"/>
          <w:sz w:val="26"/>
          <w:szCs w:val="26"/>
        </w:rPr>
        <w:t>одпрограмму 3 «Обеспечение реализации муниципальной программы в области образования» по строке (пункту) «Объемы и источники финансирования подпрограммы»</w:t>
      </w:r>
      <w:r w:rsidR="00206250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C8633D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AC40B6" w:rsidRDefault="00AC40B6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C420C6">
        <w:trPr>
          <w:trHeight w:val="1266"/>
        </w:trPr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292421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DA5145">
              <w:rPr>
                <w:rFonts w:ascii="Times New Roman" w:hAnsi="Times New Roman"/>
                <w:b/>
              </w:rPr>
              <w:t>55 813 038,00</w:t>
            </w:r>
            <w:r w:rsidR="00292421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</w:t>
            </w:r>
            <w:r w:rsidR="00DA5145">
              <w:rPr>
                <w:rFonts w:ascii="Times New Roman" w:hAnsi="Times New Roman"/>
              </w:rPr>
              <w:t xml:space="preserve"> по годам реализации</w:t>
            </w:r>
            <w:r w:rsidR="00292421">
              <w:rPr>
                <w:rFonts w:ascii="Times New Roman" w:hAnsi="Times New Roman"/>
              </w:rPr>
              <w:t>:</w:t>
            </w:r>
          </w:p>
          <w:p w:rsidR="00DA5145" w:rsidRPr="006C51E5" w:rsidRDefault="00DA5145" w:rsidP="00DA514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 xml:space="preserve">6 805 838,00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DA5145" w:rsidRPr="006C51E5" w:rsidRDefault="00DA5145" w:rsidP="00DA514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13 002 400,00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DA5145" w:rsidRDefault="00DA5145" w:rsidP="00DA514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13 002 400,00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DA5145" w:rsidRDefault="00DA5145" w:rsidP="00DA5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 13 002 400,00 руб.</w:t>
            </w:r>
          </w:p>
          <w:p w:rsidR="00AC40B6" w:rsidRPr="006C51E5" w:rsidRDefault="00AC40B6" w:rsidP="0029242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</w:t>
            </w:r>
            <w:r w:rsidR="00292421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DA5145">
              <w:rPr>
                <w:rFonts w:ascii="Times New Roman" w:hAnsi="Times New Roman"/>
                <w:b/>
              </w:rPr>
              <w:t>55 743 289,00</w:t>
            </w:r>
            <w:r w:rsidR="00292421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 w:rsidR="00292421"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6</w:t>
            </w:r>
            <w:r w:rsidR="00DA5145">
              <w:rPr>
                <w:rFonts w:ascii="Times New Roman" w:hAnsi="Times New Roman"/>
              </w:rPr>
              <w:t> 736 089,00</w:t>
            </w:r>
            <w:r w:rsidR="00292421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DA5145">
              <w:rPr>
                <w:rFonts w:ascii="Times New Roman" w:hAnsi="Times New Roman"/>
              </w:rPr>
              <w:t>13 002 400,00</w:t>
            </w:r>
            <w:r w:rsidR="00292421"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AC40B6" w:rsidRDefault="00AC40B6" w:rsidP="0029242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2016 год – </w:t>
            </w:r>
            <w:r w:rsidR="00DA5145">
              <w:rPr>
                <w:rFonts w:ascii="Times New Roman" w:hAnsi="Times New Roman"/>
              </w:rPr>
              <w:t xml:space="preserve">13 002 400,00 </w:t>
            </w:r>
            <w:r w:rsidRPr="006C51E5">
              <w:rPr>
                <w:rFonts w:ascii="Times New Roman" w:hAnsi="Times New Roman"/>
              </w:rPr>
              <w:t>руб.</w:t>
            </w:r>
            <w:r w:rsidR="00DA5145">
              <w:rPr>
                <w:rFonts w:ascii="Times New Roman" w:hAnsi="Times New Roman"/>
              </w:rPr>
              <w:t>;</w:t>
            </w:r>
          </w:p>
          <w:p w:rsidR="00DA5145" w:rsidRDefault="00DA5145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</w:t>
            </w:r>
            <w:r w:rsidR="00C420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13 002 400,00 руб.</w:t>
            </w:r>
          </w:p>
          <w:p w:rsidR="00292421" w:rsidRDefault="00C420C6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92421">
              <w:rPr>
                <w:rFonts w:ascii="Times New Roman" w:hAnsi="Times New Roman"/>
              </w:rPr>
              <w:t>а счет сре</w:t>
            </w:r>
            <w:proofErr w:type="gramStart"/>
            <w:r w:rsidR="00292421">
              <w:rPr>
                <w:rFonts w:ascii="Times New Roman" w:hAnsi="Times New Roman"/>
              </w:rPr>
              <w:t>дств кр</w:t>
            </w:r>
            <w:proofErr w:type="gramEnd"/>
            <w:r w:rsidR="00292421">
              <w:rPr>
                <w:rFonts w:ascii="Times New Roman" w:hAnsi="Times New Roman"/>
              </w:rPr>
              <w:t>аевого бюджета:</w:t>
            </w:r>
          </w:p>
          <w:p w:rsidR="00292421" w:rsidRPr="006C51E5" w:rsidRDefault="00292421" w:rsidP="0029242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69 749,00 руб.</w:t>
            </w:r>
          </w:p>
        </w:tc>
        <w:tc>
          <w:tcPr>
            <w:tcW w:w="4112" w:type="dxa"/>
          </w:tcPr>
          <w:p w:rsidR="00C420C6" w:rsidRDefault="00C420C6" w:rsidP="00C420C6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 xml:space="preserve">53 910 678,00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 реализации:</w:t>
            </w:r>
          </w:p>
          <w:p w:rsidR="00C420C6" w:rsidRPr="006C51E5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 xml:space="preserve">6 805 838,00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420C6" w:rsidRPr="006C51E5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12 368 280,00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420C6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12 368 280,00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420C6" w:rsidRDefault="00C420C6" w:rsidP="00C420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 12 368 280,00 руб.</w:t>
            </w:r>
          </w:p>
          <w:p w:rsidR="00C420C6" w:rsidRPr="006C51E5" w:rsidRDefault="00C420C6" w:rsidP="00C420C6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53 840 929 </w:t>
            </w:r>
            <w:r w:rsidRPr="006C51E5">
              <w:rPr>
                <w:rFonts w:ascii="Times New Roman" w:hAnsi="Times New Roman"/>
              </w:rPr>
              <w:t xml:space="preserve">руб.,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C420C6" w:rsidRPr="006C51E5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 xml:space="preserve">6 736 089,00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420C6" w:rsidRPr="006C51E5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12 368 280,00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C420C6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</w:rPr>
              <w:t xml:space="preserve">12 368 280,00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420C6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-  12 368 280,00 руб.</w:t>
            </w:r>
          </w:p>
          <w:p w:rsidR="00C420C6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бюджета:</w:t>
            </w:r>
          </w:p>
          <w:p w:rsidR="00AC40B6" w:rsidRPr="006C51E5" w:rsidRDefault="00C420C6" w:rsidP="00C420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69 749,00 руб.</w:t>
            </w:r>
          </w:p>
        </w:tc>
      </w:tr>
    </w:tbl>
    <w:p w:rsidR="00AC40B6" w:rsidRDefault="00AC40B6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2421" w:rsidRPr="00204954" w:rsidRDefault="00292421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</w:t>
      </w:r>
      <w:r w:rsidRPr="00204954">
        <w:rPr>
          <w:rFonts w:ascii="Times New Roman" w:hAnsi="Times New Roman"/>
          <w:sz w:val="26"/>
          <w:szCs w:val="26"/>
        </w:rPr>
        <w:t xml:space="preserve">программы </w:t>
      </w:r>
      <w:r w:rsidR="00206250" w:rsidRPr="00204954">
        <w:rPr>
          <w:rFonts w:ascii="Times New Roman" w:hAnsi="Times New Roman"/>
          <w:sz w:val="26"/>
          <w:szCs w:val="26"/>
        </w:rPr>
        <w:t xml:space="preserve">3 </w:t>
      </w:r>
      <w:r w:rsidRPr="00204954">
        <w:rPr>
          <w:rFonts w:ascii="Times New Roman" w:hAnsi="Times New Roman"/>
          <w:sz w:val="26"/>
          <w:szCs w:val="26"/>
        </w:rPr>
        <w:t xml:space="preserve">за счет средств районного бюджета составило в сумме </w:t>
      </w:r>
      <w:r w:rsidRPr="004766CE">
        <w:rPr>
          <w:rFonts w:ascii="Times New Roman" w:hAnsi="Times New Roman"/>
          <w:sz w:val="26"/>
          <w:szCs w:val="26"/>
        </w:rPr>
        <w:t>1</w:t>
      </w:r>
      <w:r w:rsidR="00C420C6">
        <w:rPr>
          <w:rFonts w:ascii="Times New Roman" w:hAnsi="Times New Roman"/>
          <w:sz w:val="26"/>
          <w:szCs w:val="26"/>
        </w:rPr>
        <w:t> 902 360,00</w:t>
      </w:r>
      <w:r w:rsidRPr="004766CE">
        <w:rPr>
          <w:rFonts w:ascii="Times New Roman" w:hAnsi="Times New Roman"/>
          <w:sz w:val="26"/>
          <w:szCs w:val="26"/>
        </w:rPr>
        <w:t xml:space="preserve"> руб.</w:t>
      </w:r>
      <w:r w:rsidRPr="00204954">
        <w:rPr>
          <w:rFonts w:ascii="Times New Roman" w:hAnsi="Times New Roman"/>
          <w:sz w:val="26"/>
          <w:szCs w:val="26"/>
        </w:rPr>
        <w:t xml:space="preserve"> или на </w:t>
      </w:r>
      <w:r w:rsidR="00C420C6">
        <w:rPr>
          <w:rFonts w:ascii="Times New Roman" w:hAnsi="Times New Roman"/>
          <w:sz w:val="26"/>
          <w:szCs w:val="26"/>
        </w:rPr>
        <w:t>3,41</w:t>
      </w:r>
      <w:r w:rsidRPr="00204954">
        <w:rPr>
          <w:rFonts w:ascii="Times New Roman" w:hAnsi="Times New Roman"/>
          <w:sz w:val="26"/>
          <w:szCs w:val="26"/>
        </w:rPr>
        <w:t>%.</w:t>
      </w:r>
      <w:r w:rsidR="00204954" w:rsidRPr="00204954">
        <w:rPr>
          <w:rFonts w:ascii="Times New Roman" w:hAnsi="Times New Roman"/>
          <w:sz w:val="26"/>
          <w:szCs w:val="26"/>
        </w:rPr>
        <w:t xml:space="preserve">, </w:t>
      </w:r>
      <w:r w:rsidR="00C420C6">
        <w:rPr>
          <w:rFonts w:ascii="Times New Roman" w:hAnsi="Times New Roman"/>
          <w:sz w:val="26"/>
          <w:szCs w:val="26"/>
        </w:rPr>
        <w:t>из них</w:t>
      </w:r>
      <w:r w:rsidR="00204954" w:rsidRPr="00204954">
        <w:rPr>
          <w:rFonts w:ascii="Times New Roman" w:hAnsi="Times New Roman"/>
          <w:sz w:val="26"/>
          <w:szCs w:val="26"/>
        </w:rPr>
        <w:t>:</w:t>
      </w:r>
      <w:r w:rsidR="00C420C6">
        <w:rPr>
          <w:rFonts w:ascii="Times New Roman" w:hAnsi="Times New Roman"/>
          <w:sz w:val="26"/>
          <w:szCs w:val="26"/>
        </w:rPr>
        <w:t xml:space="preserve"> 2015 год – 634 120,00 руб. (4,88%), 2016 год – 634 120,00 руб. (4,88%), 2017 год – 634 120,00 руб. (4,88%).</w:t>
      </w:r>
    </w:p>
    <w:p w:rsidR="00206250" w:rsidRDefault="004224BC" w:rsidP="00C863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в 2015 году составило в сумме 634 120,00 руб., в том числе:</w:t>
      </w:r>
    </w:p>
    <w:p w:rsidR="004224BC" w:rsidRDefault="004224BC" w:rsidP="00C863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</w:t>
      </w:r>
      <w:proofErr w:type="gramStart"/>
      <w:r>
        <w:rPr>
          <w:rFonts w:ascii="Times New Roman" w:hAnsi="Times New Roman"/>
          <w:sz w:val="26"/>
          <w:szCs w:val="26"/>
        </w:rPr>
        <w:t xml:space="preserve">в связи с передачей </w:t>
      </w:r>
      <w:r w:rsidR="00646107">
        <w:rPr>
          <w:rFonts w:ascii="Times New Roman" w:hAnsi="Times New Roman"/>
          <w:sz w:val="26"/>
          <w:szCs w:val="26"/>
        </w:rPr>
        <w:t>штатной единицы ведущего менеджера по связям с общественностью в муниципальное казенное учреждение</w:t>
      </w:r>
      <w:proofErr w:type="gramEnd"/>
      <w:r w:rsidR="00646107">
        <w:rPr>
          <w:rFonts w:ascii="Times New Roman" w:hAnsi="Times New Roman"/>
          <w:sz w:val="26"/>
          <w:szCs w:val="26"/>
        </w:rPr>
        <w:t xml:space="preserve"> «Управление культуры </w:t>
      </w:r>
      <w:proofErr w:type="spellStart"/>
      <w:r w:rsidR="006461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46107">
        <w:rPr>
          <w:rFonts w:ascii="Times New Roman" w:hAnsi="Times New Roman"/>
          <w:sz w:val="26"/>
          <w:szCs w:val="26"/>
        </w:rPr>
        <w:t xml:space="preserve"> района» в сумме 666 420,00 руб.;</w:t>
      </w:r>
    </w:p>
    <w:p w:rsidR="00646107" w:rsidRDefault="00646107" w:rsidP="00C863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в сумме 32 300,00 руб.</w:t>
      </w:r>
    </w:p>
    <w:p w:rsidR="00791171" w:rsidRPr="00204954" w:rsidRDefault="00791171" w:rsidP="00C8633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204954" w:rsidRDefault="00AC40B6" w:rsidP="005E2BE5">
      <w:pPr>
        <w:pStyle w:val="a3"/>
        <w:ind w:firstLine="709"/>
        <w:jc w:val="both"/>
        <w:rPr>
          <w:sz w:val="26"/>
          <w:szCs w:val="26"/>
        </w:rPr>
      </w:pPr>
    </w:p>
    <w:p w:rsidR="00AC40B6" w:rsidRPr="00204954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</w:t>
      </w:r>
      <w:r w:rsidR="0032202B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A96BF8">
        <w:rPr>
          <w:rFonts w:ascii="Times New Roman" w:hAnsi="Times New Roman"/>
          <w:sz w:val="26"/>
          <w:szCs w:val="26"/>
        </w:rPr>
        <w:t>, от 29.10.2014 № 850-п</w:t>
      </w:r>
      <w:r w:rsidR="0032202B" w:rsidRPr="00204954">
        <w:rPr>
          <w:rFonts w:ascii="Times New Roman" w:hAnsi="Times New Roman"/>
          <w:sz w:val="26"/>
          <w:szCs w:val="26"/>
        </w:rPr>
        <w:t>)</w:t>
      </w:r>
      <w:r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rPr>
          <w:sz w:val="26"/>
          <w:szCs w:val="26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0495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0495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AC40B6" w:rsidRDefault="00AC40B6"/>
    <w:sectPr w:rsidR="00AC40B6" w:rsidSect="00380502">
      <w:footerReference w:type="default" r:id="rId9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48" w:rsidRDefault="00222148" w:rsidP="00380502">
      <w:pPr>
        <w:spacing w:after="0" w:line="240" w:lineRule="auto"/>
      </w:pPr>
      <w:r>
        <w:separator/>
      </w:r>
    </w:p>
  </w:endnote>
  <w:endnote w:type="continuationSeparator" w:id="0">
    <w:p w:rsidR="00222148" w:rsidRDefault="00222148" w:rsidP="003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02" w:rsidRDefault="0038050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D234B">
      <w:rPr>
        <w:noProof/>
      </w:rPr>
      <w:t>4</w:t>
    </w:r>
    <w:r>
      <w:fldChar w:fldCharType="end"/>
    </w:r>
  </w:p>
  <w:p w:rsidR="00380502" w:rsidRDefault="00380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48" w:rsidRDefault="00222148" w:rsidP="00380502">
      <w:pPr>
        <w:spacing w:after="0" w:line="240" w:lineRule="auto"/>
      </w:pPr>
      <w:r>
        <w:separator/>
      </w:r>
    </w:p>
  </w:footnote>
  <w:footnote w:type="continuationSeparator" w:id="0">
    <w:p w:rsidR="00222148" w:rsidRDefault="00222148" w:rsidP="003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97682"/>
    <w:rsid w:val="000D19E1"/>
    <w:rsid w:val="000D234B"/>
    <w:rsid w:val="00117862"/>
    <w:rsid w:val="001331E3"/>
    <w:rsid w:val="00137FF4"/>
    <w:rsid w:val="00155B92"/>
    <w:rsid w:val="00155BA9"/>
    <w:rsid w:val="001E6F40"/>
    <w:rsid w:val="001F7F2C"/>
    <w:rsid w:val="00204954"/>
    <w:rsid w:val="00206250"/>
    <w:rsid w:val="00222148"/>
    <w:rsid w:val="00236FB4"/>
    <w:rsid w:val="00277975"/>
    <w:rsid w:val="00291BF1"/>
    <w:rsid w:val="00292421"/>
    <w:rsid w:val="0029589B"/>
    <w:rsid w:val="002A3559"/>
    <w:rsid w:val="002A6CF4"/>
    <w:rsid w:val="002B1F02"/>
    <w:rsid w:val="002C2DDD"/>
    <w:rsid w:val="002E7B1C"/>
    <w:rsid w:val="0032202B"/>
    <w:rsid w:val="00351D64"/>
    <w:rsid w:val="0036222C"/>
    <w:rsid w:val="00364BF3"/>
    <w:rsid w:val="00380502"/>
    <w:rsid w:val="00380CED"/>
    <w:rsid w:val="003E38DD"/>
    <w:rsid w:val="00402670"/>
    <w:rsid w:val="004111AC"/>
    <w:rsid w:val="004224BC"/>
    <w:rsid w:val="00446DC9"/>
    <w:rsid w:val="0046229D"/>
    <w:rsid w:val="00465175"/>
    <w:rsid w:val="0047292D"/>
    <w:rsid w:val="004766CE"/>
    <w:rsid w:val="00490E4C"/>
    <w:rsid w:val="004A076D"/>
    <w:rsid w:val="004B0063"/>
    <w:rsid w:val="00516B26"/>
    <w:rsid w:val="00524969"/>
    <w:rsid w:val="005445BE"/>
    <w:rsid w:val="00557303"/>
    <w:rsid w:val="00581034"/>
    <w:rsid w:val="0058244B"/>
    <w:rsid w:val="0058348E"/>
    <w:rsid w:val="005B3CEA"/>
    <w:rsid w:val="005D7AD2"/>
    <w:rsid w:val="005E2BE5"/>
    <w:rsid w:val="0061330D"/>
    <w:rsid w:val="00646107"/>
    <w:rsid w:val="0067300C"/>
    <w:rsid w:val="00684EB4"/>
    <w:rsid w:val="00686A99"/>
    <w:rsid w:val="006A6D32"/>
    <w:rsid w:val="006C51E5"/>
    <w:rsid w:val="006D0E16"/>
    <w:rsid w:val="007457EF"/>
    <w:rsid w:val="007761E8"/>
    <w:rsid w:val="007773E7"/>
    <w:rsid w:val="00791171"/>
    <w:rsid w:val="007B0454"/>
    <w:rsid w:val="007E0DEC"/>
    <w:rsid w:val="007F4726"/>
    <w:rsid w:val="008259EE"/>
    <w:rsid w:val="00846652"/>
    <w:rsid w:val="00861456"/>
    <w:rsid w:val="008B7C7C"/>
    <w:rsid w:val="0090103B"/>
    <w:rsid w:val="00951127"/>
    <w:rsid w:val="009545A0"/>
    <w:rsid w:val="009608D8"/>
    <w:rsid w:val="0098042F"/>
    <w:rsid w:val="00982B82"/>
    <w:rsid w:val="009A0DFF"/>
    <w:rsid w:val="009E108E"/>
    <w:rsid w:val="009E3B80"/>
    <w:rsid w:val="00A00186"/>
    <w:rsid w:val="00A01750"/>
    <w:rsid w:val="00A15CDC"/>
    <w:rsid w:val="00A54F09"/>
    <w:rsid w:val="00A96BF8"/>
    <w:rsid w:val="00AC40B6"/>
    <w:rsid w:val="00B20CDE"/>
    <w:rsid w:val="00BA72C7"/>
    <w:rsid w:val="00C23403"/>
    <w:rsid w:val="00C420C6"/>
    <w:rsid w:val="00C50F9A"/>
    <w:rsid w:val="00C70269"/>
    <w:rsid w:val="00C7529B"/>
    <w:rsid w:val="00C75401"/>
    <w:rsid w:val="00C769F7"/>
    <w:rsid w:val="00C76E43"/>
    <w:rsid w:val="00C8633D"/>
    <w:rsid w:val="00D3741F"/>
    <w:rsid w:val="00D40DBD"/>
    <w:rsid w:val="00D51DFC"/>
    <w:rsid w:val="00D57CA2"/>
    <w:rsid w:val="00D617CF"/>
    <w:rsid w:val="00D75E92"/>
    <w:rsid w:val="00D84898"/>
    <w:rsid w:val="00D96DC1"/>
    <w:rsid w:val="00DA27D8"/>
    <w:rsid w:val="00DA5145"/>
    <w:rsid w:val="00DB715D"/>
    <w:rsid w:val="00DC1DFF"/>
    <w:rsid w:val="00E016A5"/>
    <w:rsid w:val="00E06AF6"/>
    <w:rsid w:val="00E24FED"/>
    <w:rsid w:val="00E4353B"/>
    <w:rsid w:val="00E651A4"/>
    <w:rsid w:val="00E764A8"/>
    <w:rsid w:val="00EC0ABA"/>
    <w:rsid w:val="00F0450E"/>
    <w:rsid w:val="00F36105"/>
    <w:rsid w:val="00F740D5"/>
    <w:rsid w:val="00FB468B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50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050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39</cp:revision>
  <cp:lastPrinted>2015-02-19T07:25:00Z</cp:lastPrinted>
  <dcterms:created xsi:type="dcterms:W3CDTF">2013-10-10T06:50:00Z</dcterms:created>
  <dcterms:modified xsi:type="dcterms:W3CDTF">2015-02-19T07:56:00Z</dcterms:modified>
</cp:coreProperties>
</file>