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F85CA9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6" o:title=""/>
          </v:shape>
        </w:pict>
      </w:r>
    </w:p>
    <w:p w:rsidR="00AE2DC0" w:rsidRPr="00DD4A6F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4A6F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AE2DC0" w:rsidRPr="00DD4A6F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4A6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AE2DC0" w:rsidRPr="00DD4A6F" w:rsidRDefault="00AE2DC0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4A6F">
        <w:rPr>
          <w:rFonts w:ascii="Times New Roman" w:hAnsi="Times New Roman"/>
          <w:b/>
          <w:sz w:val="24"/>
          <w:szCs w:val="24"/>
        </w:rPr>
        <w:t>Заключение</w:t>
      </w:r>
    </w:p>
    <w:p w:rsidR="00AE2DC0" w:rsidRPr="00DD4A6F" w:rsidRDefault="00AE2DC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на проект Решения Холмогорского сельского Совета депутатов</w:t>
      </w:r>
      <w:r w:rsidR="003E5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A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4A6F">
        <w:rPr>
          <w:rFonts w:ascii="Times New Roman" w:hAnsi="Times New Roman"/>
          <w:sz w:val="24"/>
          <w:szCs w:val="24"/>
        </w:rPr>
        <w:t xml:space="preserve"> района Красноярского края «О внесении изменений и дополнений в решение сельского Совета депутатов «О бюджете поселения на 2014 год и плановый период 2015-2016 годов» от 17.12.2013 г. № 167-Р</w:t>
      </w:r>
      <w:r w:rsidR="003E5539">
        <w:rPr>
          <w:rFonts w:ascii="Times New Roman" w:hAnsi="Times New Roman"/>
          <w:sz w:val="24"/>
          <w:szCs w:val="24"/>
        </w:rPr>
        <w:t xml:space="preserve"> </w:t>
      </w:r>
      <w:r w:rsidR="00627F45" w:rsidRPr="00DD4A6F">
        <w:rPr>
          <w:rFonts w:ascii="Times New Roman" w:hAnsi="Times New Roman"/>
          <w:sz w:val="24"/>
          <w:szCs w:val="24"/>
        </w:rPr>
        <w:t xml:space="preserve"> (в ред. от 18.02.2014 № 173-Р)</w:t>
      </w:r>
    </w:p>
    <w:p w:rsidR="009E1F38" w:rsidRPr="00DD4A6F" w:rsidRDefault="009E1F3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DC0" w:rsidRPr="00DD4A6F" w:rsidRDefault="00E2076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 xml:space="preserve">21 </w:t>
      </w:r>
      <w:r w:rsidR="009E1F38" w:rsidRPr="00DD4A6F">
        <w:rPr>
          <w:rFonts w:ascii="Times New Roman" w:hAnsi="Times New Roman"/>
          <w:sz w:val="24"/>
          <w:szCs w:val="24"/>
        </w:rPr>
        <w:t>июля</w:t>
      </w:r>
      <w:r w:rsidR="00AE2DC0" w:rsidRPr="00DD4A6F">
        <w:rPr>
          <w:rFonts w:ascii="Times New Roman" w:hAnsi="Times New Roman"/>
          <w:sz w:val="24"/>
          <w:szCs w:val="24"/>
        </w:rPr>
        <w:t xml:space="preserve"> 2014 год </w:t>
      </w:r>
      <w:r w:rsidR="00AE2DC0" w:rsidRPr="00DD4A6F">
        <w:rPr>
          <w:rFonts w:ascii="Times New Roman" w:hAnsi="Times New Roman"/>
          <w:sz w:val="24"/>
          <w:szCs w:val="24"/>
        </w:rPr>
        <w:tab/>
      </w:r>
      <w:r w:rsidR="00AE2DC0" w:rsidRPr="00DD4A6F">
        <w:rPr>
          <w:rFonts w:ascii="Times New Roman" w:hAnsi="Times New Roman"/>
          <w:sz w:val="24"/>
          <w:szCs w:val="24"/>
        </w:rPr>
        <w:tab/>
      </w:r>
      <w:r w:rsidR="00AE2DC0" w:rsidRPr="00DD4A6F">
        <w:rPr>
          <w:rFonts w:ascii="Times New Roman" w:hAnsi="Times New Roman"/>
          <w:sz w:val="24"/>
          <w:szCs w:val="24"/>
        </w:rPr>
        <w:tab/>
      </w:r>
      <w:r w:rsidR="00AE2DC0" w:rsidRPr="00DD4A6F">
        <w:rPr>
          <w:rFonts w:ascii="Times New Roman" w:hAnsi="Times New Roman"/>
          <w:sz w:val="24"/>
          <w:szCs w:val="24"/>
        </w:rPr>
        <w:tab/>
      </w:r>
      <w:r w:rsidR="00AE2DC0" w:rsidRPr="00DD4A6F">
        <w:rPr>
          <w:rFonts w:ascii="Times New Roman" w:hAnsi="Times New Roman"/>
          <w:sz w:val="24"/>
          <w:szCs w:val="24"/>
        </w:rPr>
        <w:tab/>
      </w:r>
      <w:r w:rsidR="00AE2DC0" w:rsidRPr="00DD4A6F">
        <w:rPr>
          <w:rFonts w:ascii="Times New Roman" w:hAnsi="Times New Roman"/>
          <w:sz w:val="24"/>
          <w:szCs w:val="24"/>
        </w:rPr>
        <w:tab/>
      </w:r>
      <w:r w:rsidR="00AE2DC0" w:rsidRPr="00DD4A6F">
        <w:rPr>
          <w:rFonts w:ascii="Times New Roman" w:hAnsi="Times New Roman"/>
          <w:sz w:val="24"/>
          <w:szCs w:val="24"/>
        </w:rPr>
        <w:tab/>
      </w:r>
      <w:r w:rsidR="00AE2DC0" w:rsidRPr="00DD4A6F">
        <w:rPr>
          <w:rFonts w:ascii="Times New Roman" w:hAnsi="Times New Roman"/>
          <w:sz w:val="24"/>
          <w:szCs w:val="24"/>
        </w:rPr>
        <w:tab/>
      </w:r>
      <w:r w:rsidR="00F85CA9">
        <w:rPr>
          <w:rFonts w:ascii="Times New Roman" w:hAnsi="Times New Roman"/>
          <w:sz w:val="24"/>
          <w:szCs w:val="24"/>
        </w:rPr>
        <w:t xml:space="preserve">            </w:t>
      </w:r>
      <w:r w:rsidR="00AE2DC0" w:rsidRPr="00DD4A6F">
        <w:rPr>
          <w:rFonts w:ascii="Times New Roman" w:hAnsi="Times New Roman"/>
          <w:sz w:val="24"/>
          <w:szCs w:val="24"/>
        </w:rPr>
        <w:t xml:space="preserve">№ </w:t>
      </w:r>
      <w:r w:rsidR="009E1F38" w:rsidRPr="00DD4A6F">
        <w:rPr>
          <w:rFonts w:ascii="Times New Roman" w:hAnsi="Times New Roman"/>
          <w:sz w:val="24"/>
          <w:szCs w:val="24"/>
        </w:rPr>
        <w:t>4</w:t>
      </w:r>
      <w:r w:rsidR="00627F45" w:rsidRPr="00DD4A6F">
        <w:rPr>
          <w:rFonts w:ascii="Times New Roman" w:hAnsi="Times New Roman"/>
          <w:sz w:val="24"/>
          <w:szCs w:val="24"/>
        </w:rPr>
        <w:t>4</w:t>
      </w:r>
    </w:p>
    <w:p w:rsidR="00AE2DC0" w:rsidRPr="00DD4A6F" w:rsidRDefault="00AE2DC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C0" w:rsidRPr="00DD4A6F" w:rsidRDefault="00AE2DC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710219" w:rsidRPr="00DD4A6F">
        <w:rPr>
          <w:rFonts w:ascii="Times New Roman" w:hAnsi="Times New Roman"/>
          <w:sz w:val="24"/>
          <w:szCs w:val="24"/>
        </w:rPr>
        <w:t xml:space="preserve"> </w:t>
      </w:r>
      <w:r w:rsidRPr="00DD4A6F">
        <w:rPr>
          <w:rFonts w:ascii="Times New Roman" w:hAnsi="Times New Roman"/>
          <w:sz w:val="24"/>
          <w:szCs w:val="24"/>
        </w:rPr>
        <w:t>К</w:t>
      </w:r>
      <w:proofErr w:type="gramEnd"/>
      <w:r w:rsidRPr="00DD4A6F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D4A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4A6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DD4A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4A6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D4A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4A6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710219" w:rsidRPr="00DD4A6F">
        <w:rPr>
          <w:rFonts w:ascii="Times New Roman" w:hAnsi="Times New Roman"/>
          <w:sz w:val="24"/>
          <w:szCs w:val="24"/>
        </w:rPr>
        <w:t xml:space="preserve"> </w:t>
      </w:r>
      <w:r w:rsidRPr="00DD4A6F">
        <w:rPr>
          <w:rFonts w:ascii="Times New Roman" w:hAnsi="Times New Roman"/>
          <w:sz w:val="24"/>
          <w:szCs w:val="24"/>
        </w:rPr>
        <w:t>К</w:t>
      </w:r>
      <w:proofErr w:type="gramEnd"/>
      <w:r w:rsidRPr="00DD4A6F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D4A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4A6F">
        <w:rPr>
          <w:rFonts w:ascii="Times New Roman" w:hAnsi="Times New Roman"/>
          <w:sz w:val="24"/>
          <w:szCs w:val="24"/>
        </w:rPr>
        <w:t xml:space="preserve"> района», п.1.2. Соглашения от 20.01.2014 г. «О передаче Контрольно-счетному органу </w:t>
      </w:r>
      <w:proofErr w:type="spellStart"/>
      <w:r w:rsidRPr="00DD4A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4A6F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контроля».</w:t>
      </w:r>
    </w:p>
    <w:p w:rsidR="00AE2DC0" w:rsidRPr="00DD4A6F" w:rsidRDefault="00AE2DC0" w:rsidP="00BE0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Представленный на экспертизу проект Решения Холмогорского сельского Совета депутатов</w:t>
      </w:r>
      <w:r w:rsidR="00710219" w:rsidRPr="00DD4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A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4A6F">
        <w:rPr>
          <w:rFonts w:ascii="Times New Roman" w:hAnsi="Times New Roman"/>
          <w:sz w:val="24"/>
          <w:szCs w:val="24"/>
        </w:rPr>
        <w:t xml:space="preserve"> района Красноярского края «О внесении изменений и дополнений в решение сельского Совета депутатов «О бюджете поселения на 2014 год и плановый период 2015-2016 годов»» от 17.12.2013 г. № 167-Р</w:t>
      </w:r>
      <w:r w:rsidR="00547246">
        <w:rPr>
          <w:rFonts w:ascii="Times New Roman" w:hAnsi="Times New Roman"/>
          <w:sz w:val="24"/>
          <w:szCs w:val="24"/>
        </w:rPr>
        <w:t xml:space="preserve"> </w:t>
      </w:r>
      <w:r w:rsidR="00627F45" w:rsidRPr="00DD4A6F">
        <w:rPr>
          <w:rFonts w:ascii="Times New Roman" w:hAnsi="Times New Roman"/>
          <w:sz w:val="24"/>
          <w:szCs w:val="24"/>
        </w:rPr>
        <w:t>(в ред. от 18.02.2014 № 173-Р)</w:t>
      </w:r>
      <w:r w:rsidR="00547246">
        <w:rPr>
          <w:rFonts w:ascii="Times New Roman" w:hAnsi="Times New Roman"/>
          <w:sz w:val="24"/>
          <w:szCs w:val="24"/>
        </w:rPr>
        <w:t xml:space="preserve"> </w:t>
      </w:r>
      <w:r w:rsidRPr="00DD4A6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472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A6F">
        <w:rPr>
          <w:rFonts w:ascii="Times New Roman" w:hAnsi="Times New Roman"/>
          <w:sz w:val="24"/>
          <w:szCs w:val="24"/>
        </w:rPr>
        <w:t>К</w:t>
      </w:r>
      <w:proofErr w:type="gramEnd"/>
      <w:r w:rsidRPr="00DD4A6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D4A6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D4A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4A6F">
        <w:rPr>
          <w:rFonts w:ascii="Times New Roman" w:hAnsi="Times New Roman"/>
          <w:sz w:val="24"/>
          <w:szCs w:val="24"/>
        </w:rPr>
        <w:t xml:space="preserve"> района 14</w:t>
      </w:r>
      <w:r w:rsidR="00547246">
        <w:rPr>
          <w:rFonts w:ascii="Times New Roman" w:hAnsi="Times New Roman"/>
          <w:sz w:val="24"/>
          <w:szCs w:val="24"/>
        </w:rPr>
        <w:t xml:space="preserve"> </w:t>
      </w:r>
      <w:r w:rsidR="00E20768" w:rsidRPr="00DD4A6F">
        <w:rPr>
          <w:rFonts w:ascii="Times New Roman" w:hAnsi="Times New Roman"/>
          <w:sz w:val="24"/>
          <w:szCs w:val="24"/>
        </w:rPr>
        <w:t>июля</w:t>
      </w:r>
      <w:r w:rsidRPr="00DD4A6F">
        <w:rPr>
          <w:rFonts w:ascii="Times New Roman" w:hAnsi="Times New Roman"/>
          <w:sz w:val="24"/>
          <w:szCs w:val="24"/>
        </w:rPr>
        <w:t xml:space="preserve"> 2014 года, разработчиком данного проекта Решения является администрация Холмогорского сельсовета.</w:t>
      </w:r>
    </w:p>
    <w:p w:rsidR="00AE2DC0" w:rsidRPr="00DD4A6F" w:rsidRDefault="00AE2DC0" w:rsidP="00834C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20768" w:rsidRPr="00DD4A6F">
        <w:rPr>
          <w:rFonts w:ascii="Times New Roman" w:hAnsi="Times New Roman"/>
          <w:sz w:val="24"/>
          <w:szCs w:val="24"/>
        </w:rPr>
        <w:t>21</w:t>
      </w:r>
      <w:r w:rsidR="00F85CA9">
        <w:rPr>
          <w:rFonts w:ascii="Times New Roman" w:hAnsi="Times New Roman"/>
          <w:sz w:val="24"/>
          <w:szCs w:val="24"/>
        </w:rPr>
        <w:t xml:space="preserve"> </w:t>
      </w:r>
      <w:r w:rsidR="00E20768" w:rsidRPr="00DD4A6F">
        <w:rPr>
          <w:rFonts w:ascii="Times New Roman" w:hAnsi="Times New Roman"/>
          <w:sz w:val="24"/>
          <w:szCs w:val="24"/>
        </w:rPr>
        <w:t>июля</w:t>
      </w:r>
      <w:r w:rsidRPr="00DD4A6F">
        <w:rPr>
          <w:rFonts w:ascii="Times New Roman" w:hAnsi="Times New Roman"/>
          <w:sz w:val="24"/>
          <w:szCs w:val="24"/>
        </w:rPr>
        <w:t xml:space="preserve"> 2014 года.</w:t>
      </w:r>
    </w:p>
    <w:p w:rsidR="00BE0860" w:rsidRDefault="00BE086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C0" w:rsidRPr="00DD4A6F" w:rsidRDefault="00AE2DC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В ходе подготовки заключения,  Контрольно – счетным органом</w:t>
      </w:r>
      <w:r w:rsidR="00710219" w:rsidRPr="00DD4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A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4A6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AE2DC0" w:rsidRPr="00DD4A6F" w:rsidRDefault="00AE2DC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D4A6F">
        <w:rPr>
          <w:rFonts w:ascii="Times New Roman" w:hAnsi="Times New Roman"/>
          <w:sz w:val="24"/>
          <w:szCs w:val="24"/>
        </w:rPr>
        <w:t>- проект Решения Холмогорского сельского Совета депутатов</w:t>
      </w:r>
      <w:r w:rsidR="00710219" w:rsidRPr="00DD4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4A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4A6F">
        <w:rPr>
          <w:rFonts w:ascii="Times New Roman" w:hAnsi="Times New Roman"/>
          <w:sz w:val="24"/>
          <w:szCs w:val="24"/>
        </w:rPr>
        <w:t xml:space="preserve"> района Красноярского края «О внесении изменений и дополнений в решение сельского Совета депутатов «О бюджете поселения на 2014 год и плановый период 2015-2016 годов»» от 17.12.2013 г. № 167-Р</w:t>
      </w:r>
      <w:r w:rsidR="00547246">
        <w:rPr>
          <w:rFonts w:ascii="Times New Roman" w:hAnsi="Times New Roman"/>
          <w:sz w:val="24"/>
          <w:szCs w:val="24"/>
        </w:rPr>
        <w:t xml:space="preserve"> </w:t>
      </w:r>
      <w:r w:rsidR="00627F45" w:rsidRPr="00DD4A6F">
        <w:rPr>
          <w:rFonts w:ascii="Times New Roman" w:hAnsi="Times New Roman"/>
          <w:sz w:val="24"/>
          <w:szCs w:val="24"/>
        </w:rPr>
        <w:t>(в ред. от 18.02.2014 № 173-Р)</w:t>
      </w:r>
      <w:r w:rsidRPr="00DD4A6F">
        <w:rPr>
          <w:rFonts w:ascii="Times New Roman" w:hAnsi="Times New Roman"/>
          <w:sz w:val="24"/>
          <w:szCs w:val="24"/>
        </w:rPr>
        <w:t>;</w:t>
      </w:r>
    </w:p>
    <w:p w:rsidR="00AE2DC0" w:rsidRPr="00DD4A6F" w:rsidRDefault="00AE2DC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- проекты Приложений № 1,4,5,</w:t>
      </w:r>
      <w:r w:rsidR="00E20768" w:rsidRPr="00DD4A6F">
        <w:rPr>
          <w:rFonts w:ascii="Times New Roman" w:hAnsi="Times New Roman"/>
          <w:sz w:val="24"/>
          <w:szCs w:val="24"/>
        </w:rPr>
        <w:t>6,7,</w:t>
      </w:r>
      <w:r w:rsidRPr="00DD4A6F">
        <w:rPr>
          <w:rFonts w:ascii="Times New Roman" w:hAnsi="Times New Roman"/>
          <w:sz w:val="24"/>
          <w:szCs w:val="24"/>
        </w:rPr>
        <w:t xml:space="preserve">8. </w:t>
      </w:r>
    </w:p>
    <w:p w:rsidR="00BE0860" w:rsidRDefault="00BE0860" w:rsidP="00140670">
      <w:pPr>
        <w:pStyle w:val="a3"/>
        <w:ind w:left="180"/>
        <w:jc w:val="both"/>
        <w:rPr>
          <w:rFonts w:ascii="Times New Roman" w:hAnsi="Times New Roman"/>
          <w:sz w:val="24"/>
          <w:szCs w:val="24"/>
        </w:rPr>
      </w:pPr>
    </w:p>
    <w:p w:rsidR="00140670" w:rsidRPr="00DD4A6F" w:rsidRDefault="003E7ABB" w:rsidP="00BE0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 xml:space="preserve">В соответствии с проектом  Решения </w:t>
      </w:r>
      <w:r w:rsidR="00547246">
        <w:rPr>
          <w:rFonts w:ascii="Times New Roman" w:hAnsi="Times New Roman"/>
          <w:sz w:val="24"/>
          <w:szCs w:val="24"/>
        </w:rPr>
        <w:t>Холмогорского</w:t>
      </w:r>
      <w:r w:rsidRPr="00DD4A6F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EF764F" w:rsidRPr="00DD4A6F">
        <w:rPr>
          <w:rFonts w:ascii="Times New Roman" w:hAnsi="Times New Roman"/>
          <w:sz w:val="24"/>
          <w:szCs w:val="24"/>
        </w:rPr>
        <w:t>Холмогорского</w:t>
      </w:r>
      <w:r w:rsidRPr="00DD4A6F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EF764F" w:rsidRPr="00DD4A6F">
        <w:rPr>
          <w:rFonts w:ascii="Times New Roman" w:hAnsi="Times New Roman"/>
          <w:sz w:val="24"/>
          <w:szCs w:val="24"/>
        </w:rPr>
        <w:t>7</w:t>
      </w:r>
      <w:r w:rsidRPr="00DD4A6F">
        <w:rPr>
          <w:rFonts w:ascii="Times New Roman" w:hAnsi="Times New Roman"/>
          <w:sz w:val="24"/>
          <w:szCs w:val="24"/>
        </w:rPr>
        <w:t xml:space="preserve">.12.2013 № </w:t>
      </w:r>
      <w:r w:rsidR="00EF764F" w:rsidRPr="00DD4A6F">
        <w:rPr>
          <w:rFonts w:ascii="Times New Roman" w:hAnsi="Times New Roman"/>
          <w:sz w:val="24"/>
          <w:szCs w:val="24"/>
        </w:rPr>
        <w:t>167-Р</w:t>
      </w:r>
      <w:r w:rsidR="00374F7F" w:rsidRPr="00DD4A6F">
        <w:rPr>
          <w:rFonts w:ascii="Times New Roman" w:hAnsi="Times New Roman"/>
          <w:sz w:val="24"/>
          <w:szCs w:val="24"/>
        </w:rPr>
        <w:t xml:space="preserve"> </w:t>
      </w:r>
      <w:r w:rsidRPr="00DD4A6F">
        <w:rPr>
          <w:rFonts w:ascii="Times New Roman" w:hAnsi="Times New Roman"/>
          <w:sz w:val="24"/>
          <w:szCs w:val="24"/>
        </w:rPr>
        <w:t xml:space="preserve">«О бюджете поселения на 2014 год и плановый период 2015-2016 годов» </w:t>
      </w:r>
      <w:r w:rsidR="00BE0860" w:rsidRPr="00DD4A6F">
        <w:rPr>
          <w:rFonts w:ascii="Times New Roman" w:hAnsi="Times New Roman"/>
          <w:sz w:val="24"/>
          <w:szCs w:val="24"/>
        </w:rPr>
        <w:t xml:space="preserve">(в ред. от 18.02.2014 № 173-Р) </w:t>
      </w:r>
      <w:r w:rsidRPr="00DD4A6F">
        <w:rPr>
          <w:rFonts w:ascii="Times New Roman" w:hAnsi="Times New Roman"/>
          <w:sz w:val="24"/>
          <w:szCs w:val="24"/>
        </w:rPr>
        <w:t>предлагается внести изменения в следующие статьи:</w:t>
      </w:r>
    </w:p>
    <w:p w:rsidR="00140670" w:rsidRPr="00DD4A6F" w:rsidRDefault="00140670" w:rsidP="0014067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Статью 1. «Основные характеристики бюджета поселения на 2014 год и плановый период 2015-2016 годов» изложить в следующей редакции:</w:t>
      </w:r>
    </w:p>
    <w:p w:rsidR="00140670" w:rsidRPr="00DD4A6F" w:rsidRDefault="00140670" w:rsidP="00140670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Утвердить основные характеристики бюджета поселения на 2014 год и плановый период 2015-2016 годов.</w:t>
      </w:r>
    </w:p>
    <w:p w:rsidR="00140670" w:rsidRPr="00FF5CBA" w:rsidRDefault="00140670" w:rsidP="003E7AB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543"/>
        <w:gridCol w:w="2552"/>
      </w:tblGrid>
      <w:tr w:rsidR="00627F45" w:rsidRPr="00013FC9" w:rsidTr="00F85CA9">
        <w:trPr>
          <w:trHeight w:val="699"/>
        </w:trPr>
        <w:tc>
          <w:tcPr>
            <w:tcW w:w="4077" w:type="dxa"/>
          </w:tcPr>
          <w:p w:rsidR="00627F45" w:rsidRPr="00817160" w:rsidRDefault="00627F45" w:rsidP="00BE0860">
            <w:pPr>
              <w:pStyle w:val="a3"/>
              <w:ind w:left="180"/>
              <w:jc w:val="center"/>
              <w:rPr>
                <w:rFonts w:ascii="Times New Roman" w:hAnsi="Times New Roman"/>
                <w:highlight w:val="yellow"/>
              </w:rPr>
            </w:pPr>
            <w:r w:rsidRPr="00916931">
              <w:rPr>
                <w:rFonts w:ascii="Times New Roman" w:hAnsi="Times New Roman"/>
              </w:rPr>
              <w:t>Основные характеристики бюджета поселения на 2014 год</w:t>
            </w:r>
            <w:r w:rsidR="00710219">
              <w:rPr>
                <w:rFonts w:ascii="Times New Roman" w:hAnsi="Times New Roman"/>
              </w:rPr>
              <w:t xml:space="preserve"> </w:t>
            </w:r>
            <w:r w:rsidRPr="00AE78FD">
              <w:rPr>
                <w:rFonts w:ascii="Times New Roman" w:hAnsi="Times New Roman"/>
                <w:sz w:val="20"/>
                <w:szCs w:val="20"/>
              </w:rPr>
              <w:t>и плановый период 2015-2016 годов</w:t>
            </w:r>
          </w:p>
        </w:tc>
        <w:tc>
          <w:tcPr>
            <w:tcW w:w="3543" w:type="dxa"/>
          </w:tcPr>
          <w:p w:rsidR="00627F45" w:rsidRPr="00580891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>Предыдущая редакция</w:t>
            </w:r>
          </w:p>
          <w:p w:rsidR="00627F45" w:rsidRPr="00580891" w:rsidRDefault="00627F45" w:rsidP="00BE0860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 xml:space="preserve"> Решение от </w:t>
            </w:r>
            <w:r>
              <w:rPr>
                <w:rFonts w:ascii="Times New Roman" w:hAnsi="Times New Roman"/>
              </w:rPr>
              <w:t>17</w:t>
            </w:r>
            <w:r w:rsidRPr="00580891">
              <w:rPr>
                <w:rFonts w:ascii="Times New Roman" w:hAnsi="Times New Roman"/>
              </w:rPr>
              <w:t xml:space="preserve">.12.2013 № </w:t>
            </w:r>
            <w:r>
              <w:rPr>
                <w:rFonts w:ascii="Times New Roman" w:hAnsi="Times New Roman"/>
              </w:rPr>
              <w:t>167-Р (в ред</w:t>
            </w:r>
            <w:r w:rsidR="00BE086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от 18.02.2014 № 173)</w:t>
            </w:r>
          </w:p>
        </w:tc>
        <w:tc>
          <w:tcPr>
            <w:tcW w:w="2552" w:type="dxa"/>
          </w:tcPr>
          <w:p w:rsidR="00627F45" w:rsidRPr="00580891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>Предлагаемая редакция</w:t>
            </w:r>
          </w:p>
          <w:p w:rsidR="00627F45" w:rsidRPr="00580891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 w:rsidRPr="00580891">
              <w:rPr>
                <w:rFonts w:ascii="Times New Roman" w:hAnsi="Times New Roman"/>
              </w:rPr>
              <w:t xml:space="preserve"> (проект Решения)</w:t>
            </w:r>
          </w:p>
        </w:tc>
      </w:tr>
      <w:tr w:rsidR="00627F45" w:rsidRPr="00013FC9" w:rsidTr="00F85CA9">
        <w:trPr>
          <w:trHeight w:val="559"/>
        </w:trPr>
        <w:tc>
          <w:tcPr>
            <w:tcW w:w="4077" w:type="dxa"/>
          </w:tcPr>
          <w:p w:rsidR="00627F45" w:rsidRPr="00817160" w:rsidRDefault="00627F45" w:rsidP="00F85CA9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580891">
              <w:rPr>
                <w:rFonts w:ascii="Times New Roman" w:hAnsi="Times New Roman"/>
              </w:rPr>
              <w:lastRenderedPageBreak/>
              <w:t>1.1. прогнозируемый общий об</w:t>
            </w:r>
            <w:r>
              <w:rPr>
                <w:rFonts w:ascii="Times New Roman" w:hAnsi="Times New Roman"/>
              </w:rPr>
              <w:t>ъ</w:t>
            </w:r>
            <w:r w:rsidRPr="00580891">
              <w:rPr>
                <w:rFonts w:ascii="Times New Roman" w:hAnsi="Times New Roman"/>
              </w:rPr>
              <w:t>ем доходов бюджета поселения в сумме</w:t>
            </w:r>
          </w:p>
        </w:tc>
        <w:tc>
          <w:tcPr>
            <w:tcW w:w="3543" w:type="dxa"/>
          </w:tcPr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</w:t>
            </w:r>
            <w:r w:rsidR="009E3DC0">
              <w:rPr>
                <w:rFonts w:ascii="Times New Roman" w:hAnsi="Times New Roman"/>
              </w:rPr>
              <w:t>–42 465 700,00</w:t>
            </w:r>
          </w:p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</w:t>
            </w:r>
            <w:r w:rsidR="009E3DC0">
              <w:rPr>
                <w:rFonts w:ascii="Times New Roman" w:hAnsi="Times New Roman"/>
              </w:rPr>
              <w:t>–34 768 504,00</w:t>
            </w:r>
          </w:p>
          <w:p w:rsidR="00627F45" w:rsidRPr="00817160" w:rsidRDefault="00627F45" w:rsidP="00BE08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2016 год </w:t>
            </w:r>
            <w:r w:rsidR="00FA1074">
              <w:rPr>
                <w:rFonts w:ascii="Times New Roman" w:hAnsi="Times New Roman"/>
              </w:rPr>
              <w:t>–36 021 380,00</w:t>
            </w:r>
          </w:p>
        </w:tc>
        <w:tc>
          <w:tcPr>
            <w:tcW w:w="2552" w:type="dxa"/>
          </w:tcPr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</w:t>
            </w:r>
            <w:r w:rsidR="009E3DC0">
              <w:rPr>
                <w:rFonts w:ascii="Times New Roman" w:hAnsi="Times New Roman"/>
              </w:rPr>
              <w:t>43 041 460,41</w:t>
            </w:r>
          </w:p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</w:t>
            </w:r>
            <w:r w:rsidR="009E3DC0">
              <w:rPr>
                <w:rFonts w:ascii="Times New Roman" w:hAnsi="Times New Roman"/>
              </w:rPr>
              <w:t>– 34 828 875,35</w:t>
            </w:r>
          </w:p>
          <w:p w:rsidR="00627F45" w:rsidRPr="00817160" w:rsidRDefault="00627F45" w:rsidP="00BE08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2016 год </w:t>
            </w:r>
            <w:r w:rsidR="00FA1074">
              <w:rPr>
                <w:rFonts w:ascii="Times New Roman" w:hAnsi="Times New Roman"/>
              </w:rPr>
              <w:t>–36 090 694,98</w:t>
            </w:r>
          </w:p>
        </w:tc>
      </w:tr>
      <w:tr w:rsidR="00627F45" w:rsidRPr="00013FC9" w:rsidTr="00F85CA9">
        <w:trPr>
          <w:trHeight w:val="507"/>
        </w:trPr>
        <w:tc>
          <w:tcPr>
            <w:tcW w:w="4077" w:type="dxa"/>
          </w:tcPr>
          <w:p w:rsidR="00627F45" w:rsidRPr="00817160" w:rsidRDefault="00627F45" w:rsidP="00F85CA9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916931">
              <w:rPr>
                <w:rFonts w:ascii="Times New Roman" w:hAnsi="Times New Roman"/>
              </w:rPr>
              <w:t>1.2. общий объем расходов бюджета поселения в сумме</w:t>
            </w:r>
          </w:p>
        </w:tc>
        <w:tc>
          <w:tcPr>
            <w:tcW w:w="3543" w:type="dxa"/>
          </w:tcPr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</w:t>
            </w:r>
            <w:r w:rsidR="009E3DC0">
              <w:rPr>
                <w:rFonts w:ascii="Times New Roman" w:hAnsi="Times New Roman"/>
              </w:rPr>
              <w:t>42 976 900,00</w:t>
            </w:r>
          </w:p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</w:t>
            </w:r>
            <w:r w:rsidR="00FA1074">
              <w:rPr>
                <w:rFonts w:ascii="Times New Roman" w:hAnsi="Times New Roman"/>
              </w:rPr>
              <w:t>–34 768 504,00</w:t>
            </w:r>
          </w:p>
          <w:p w:rsidR="00627F45" w:rsidRPr="00817160" w:rsidRDefault="00627F45" w:rsidP="00BE08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2016 год </w:t>
            </w:r>
            <w:r w:rsidR="00FA1074">
              <w:rPr>
                <w:rFonts w:ascii="Times New Roman" w:hAnsi="Times New Roman"/>
              </w:rPr>
              <w:t>–</w:t>
            </w:r>
            <w:r w:rsidR="00757C18">
              <w:rPr>
                <w:rFonts w:ascii="Times New Roman" w:hAnsi="Times New Roman"/>
              </w:rPr>
              <w:t>36 021 380,00</w:t>
            </w:r>
          </w:p>
        </w:tc>
        <w:tc>
          <w:tcPr>
            <w:tcW w:w="2552" w:type="dxa"/>
          </w:tcPr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</w:t>
            </w:r>
            <w:r w:rsidR="009E3DC0">
              <w:rPr>
                <w:rFonts w:ascii="Times New Roman" w:hAnsi="Times New Roman"/>
              </w:rPr>
              <w:t>46 526 303,41</w:t>
            </w:r>
          </w:p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</w:t>
            </w:r>
            <w:r w:rsidR="00FA1074">
              <w:rPr>
                <w:rFonts w:ascii="Times New Roman" w:hAnsi="Times New Roman"/>
              </w:rPr>
              <w:t>–34 828 875,35</w:t>
            </w:r>
          </w:p>
          <w:p w:rsidR="00627F45" w:rsidRPr="00817160" w:rsidRDefault="00627F45" w:rsidP="00BE086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2016 год </w:t>
            </w:r>
            <w:r w:rsidR="00FA1074">
              <w:rPr>
                <w:rFonts w:ascii="Times New Roman" w:hAnsi="Times New Roman"/>
              </w:rPr>
              <w:t>–</w:t>
            </w:r>
            <w:r w:rsidR="00757C18">
              <w:rPr>
                <w:rFonts w:ascii="Times New Roman" w:hAnsi="Times New Roman"/>
              </w:rPr>
              <w:t>36 090 694,98</w:t>
            </w:r>
          </w:p>
        </w:tc>
      </w:tr>
      <w:tr w:rsidR="00627F45" w:rsidRPr="00013FC9" w:rsidTr="00F85CA9">
        <w:trPr>
          <w:trHeight w:val="515"/>
        </w:trPr>
        <w:tc>
          <w:tcPr>
            <w:tcW w:w="4077" w:type="dxa"/>
          </w:tcPr>
          <w:p w:rsidR="00627F45" w:rsidRPr="00916931" w:rsidRDefault="00627F45" w:rsidP="00F85CA9">
            <w:pPr>
              <w:pStyle w:val="a3"/>
              <w:rPr>
                <w:rFonts w:ascii="Times New Roman" w:hAnsi="Times New Roman"/>
              </w:rPr>
            </w:pPr>
            <w:r w:rsidRPr="00916931">
              <w:rPr>
                <w:rFonts w:ascii="Times New Roman" w:hAnsi="Times New Roman"/>
              </w:rPr>
              <w:t>1.3. дефицит бюджета поселения в сумме</w:t>
            </w:r>
          </w:p>
        </w:tc>
        <w:tc>
          <w:tcPr>
            <w:tcW w:w="3543" w:type="dxa"/>
          </w:tcPr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</w:t>
            </w:r>
            <w:r w:rsidR="009E3DC0">
              <w:rPr>
                <w:rFonts w:ascii="Times New Roman" w:hAnsi="Times New Roman"/>
              </w:rPr>
              <w:t>511 200,00</w:t>
            </w:r>
          </w:p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- </w:t>
            </w:r>
            <w:r w:rsidRPr="00916931">
              <w:rPr>
                <w:rFonts w:ascii="Times New Roman" w:hAnsi="Times New Roman"/>
              </w:rPr>
              <w:t xml:space="preserve">0,00 </w:t>
            </w:r>
          </w:p>
          <w:p w:rsidR="00627F45" w:rsidRPr="00916931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</w:t>
            </w:r>
            <w:r w:rsidRPr="00916931">
              <w:rPr>
                <w:rFonts w:ascii="Times New Roman" w:hAnsi="Times New Roman"/>
              </w:rPr>
              <w:t xml:space="preserve">0,00  </w:t>
            </w:r>
          </w:p>
        </w:tc>
        <w:tc>
          <w:tcPr>
            <w:tcW w:w="2552" w:type="dxa"/>
          </w:tcPr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</w:t>
            </w:r>
            <w:r w:rsidR="009E3DC0">
              <w:rPr>
                <w:rFonts w:ascii="Times New Roman" w:hAnsi="Times New Roman"/>
              </w:rPr>
              <w:t>–3 484 843,00</w:t>
            </w:r>
          </w:p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- </w:t>
            </w:r>
            <w:r w:rsidRPr="00916931">
              <w:rPr>
                <w:rFonts w:ascii="Times New Roman" w:hAnsi="Times New Roman"/>
              </w:rPr>
              <w:t xml:space="preserve">0,00  </w:t>
            </w:r>
          </w:p>
          <w:p w:rsidR="00627F45" w:rsidRPr="00916931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</w:t>
            </w:r>
            <w:r w:rsidRPr="00916931">
              <w:rPr>
                <w:rFonts w:ascii="Times New Roman" w:hAnsi="Times New Roman"/>
              </w:rPr>
              <w:t>0,00</w:t>
            </w:r>
          </w:p>
        </w:tc>
      </w:tr>
      <w:tr w:rsidR="00627F45" w:rsidRPr="00013FC9" w:rsidTr="00F85CA9">
        <w:trPr>
          <w:trHeight w:val="538"/>
        </w:trPr>
        <w:tc>
          <w:tcPr>
            <w:tcW w:w="4077" w:type="dxa"/>
          </w:tcPr>
          <w:p w:rsidR="00627F45" w:rsidRPr="00817160" w:rsidRDefault="00627F45" w:rsidP="00F85CA9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916931">
              <w:rPr>
                <w:rFonts w:ascii="Times New Roman" w:hAnsi="Times New Roman"/>
              </w:rPr>
              <w:t xml:space="preserve">1.4. </w:t>
            </w:r>
            <w:r>
              <w:rPr>
                <w:rFonts w:ascii="Times New Roman" w:hAnsi="Times New Roman"/>
              </w:rPr>
              <w:t xml:space="preserve">источники внутреннего финансирования </w:t>
            </w:r>
            <w:r w:rsidRPr="00916931">
              <w:rPr>
                <w:rFonts w:ascii="Times New Roman" w:hAnsi="Times New Roman"/>
              </w:rPr>
              <w:t>дефицит</w:t>
            </w:r>
            <w:r>
              <w:rPr>
                <w:rFonts w:ascii="Times New Roman" w:hAnsi="Times New Roman"/>
              </w:rPr>
              <w:t>а</w:t>
            </w:r>
            <w:r w:rsidRPr="00916931">
              <w:rPr>
                <w:rFonts w:ascii="Times New Roman" w:hAnsi="Times New Roman"/>
              </w:rPr>
              <w:t xml:space="preserve"> бюджета поселения в сумме</w:t>
            </w:r>
          </w:p>
        </w:tc>
        <w:tc>
          <w:tcPr>
            <w:tcW w:w="3543" w:type="dxa"/>
          </w:tcPr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</w:t>
            </w:r>
            <w:r w:rsidR="009E3DC0">
              <w:rPr>
                <w:rFonts w:ascii="Times New Roman" w:hAnsi="Times New Roman"/>
              </w:rPr>
              <w:t>–511 200,00</w:t>
            </w:r>
          </w:p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- </w:t>
            </w:r>
            <w:r w:rsidRPr="00916931">
              <w:rPr>
                <w:rFonts w:ascii="Times New Roman" w:hAnsi="Times New Roman"/>
              </w:rPr>
              <w:t>0,00</w:t>
            </w:r>
          </w:p>
          <w:p w:rsidR="00627F45" w:rsidRPr="00916931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</w:t>
            </w:r>
            <w:r w:rsidRPr="00916931">
              <w:rPr>
                <w:rFonts w:ascii="Times New Roman" w:hAnsi="Times New Roman"/>
              </w:rPr>
              <w:t>0,00</w:t>
            </w:r>
          </w:p>
        </w:tc>
        <w:tc>
          <w:tcPr>
            <w:tcW w:w="2552" w:type="dxa"/>
          </w:tcPr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- </w:t>
            </w:r>
            <w:r w:rsidR="009E3DC0">
              <w:rPr>
                <w:rFonts w:ascii="Times New Roman" w:hAnsi="Times New Roman"/>
              </w:rPr>
              <w:t>3 484 843,00</w:t>
            </w:r>
          </w:p>
          <w:p w:rsidR="00627F45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- </w:t>
            </w:r>
            <w:r w:rsidRPr="00916931">
              <w:rPr>
                <w:rFonts w:ascii="Times New Roman" w:hAnsi="Times New Roman"/>
              </w:rPr>
              <w:t>0,00</w:t>
            </w:r>
          </w:p>
          <w:p w:rsidR="00627F45" w:rsidRPr="00916931" w:rsidRDefault="00627F45" w:rsidP="00456A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</w:t>
            </w:r>
            <w:r w:rsidRPr="00916931">
              <w:rPr>
                <w:rFonts w:ascii="Times New Roman" w:hAnsi="Times New Roman"/>
              </w:rPr>
              <w:t>0,00</w:t>
            </w:r>
          </w:p>
        </w:tc>
      </w:tr>
    </w:tbl>
    <w:p w:rsidR="00BE0860" w:rsidRDefault="00BE0860" w:rsidP="001406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670" w:rsidRPr="00DD4A6F" w:rsidRDefault="00BE0860" w:rsidP="00BE0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2. </w:t>
      </w:r>
      <w:r w:rsidR="00140670" w:rsidRPr="00DD4A6F">
        <w:rPr>
          <w:rFonts w:ascii="Times New Roman" w:hAnsi="Times New Roman"/>
          <w:sz w:val="24"/>
          <w:szCs w:val="24"/>
        </w:rPr>
        <w:t>Приложения № 1,4,5,6,</w:t>
      </w:r>
      <w:r w:rsidR="00374F7F" w:rsidRPr="00DD4A6F">
        <w:rPr>
          <w:rFonts w:ascii="Times New Roman" w:hAnsi="Times New Roman"/>
          <w:sz w:val="24"/>
          <w:szCs w:val="24"/>
        </w:rPr>
        <w:t>7</w:t>
      </w:r>
      <w:r w:rsidR="00140670" w:rsidRPr="00DD4A6F">
        <w:rPr>
          <w:rFonts w:ascii="Times New Roman" w:hAnsi="Times New Roman"/>
          <w:sz w:val="24"/>
          <w:szCs w:val="24"/>
        </w:rPr>
        <w:t>,</w:t>
      </w:r>
      <w:r w:rsidR="00374F7F" w:rsidRPr="00DD4A6F">
        <w:rPr>
          <w:rFonts w:ascii="Times New Roman" w:hAnsi="Times New Roman"/>
          <w:sz w:val="24"/>
          <w:szCs w:val="24"/>
        </w:rPr>
        <w:t>8</w:t>
      </w:r>
      <w:r w:rsidR="00140670" w:rsidRPr="00DD4A6F">
        <w:rPr>
          <w:rFonts w:ascii="Times New Roman" w:hAnsi="Times New Roman"/>
          <w:sz w:val="24"/>
          <w:szCs w:val="24"/>
        </w:rPr>
        <w:t xml:space="preserve"> изложены в новой редакции. Изменения вносятся в доходную и расходную части бюджета поселения, дефицит бюджета поселения и источники внутреннего финансирования дефицита бюджета поселения с целью приведения в соответствии бюджета </w:t>
      </w:r>
      <w:r w:rsidR="00374F7F" w:rsidRPr="00DD4A6F">
        <w:rPr>
          <w:rFonts w:ascii="Times New Roman" w:hAnsi="Times New Roman"/>
          <w:sz w:val="24"/>
          <w:szCs w:val="24"/>
        </w:rPr>
        <w:t>Холмогорского</w:t>
      </w:r>
      <w:r w:rsidR="00140670" w:rsidRPr="00DD4A6F">
        <w:rPr>
          <w:rFonts w:ascii="Times New Roman" w:hAnsi="Times New Roman"/>
          <w:sz w:val="24"/>
          <w:szCs w:val="24"/>
        </w:rPr>
        <w:t xml:space="preserve"> поселения, а именно:</w:t>
      </w:r>
    </w:p>
    <w:p w:rsidR="00140670" w:rsidRPr="00DD4A6F" w:rsidRDefault="00140670" w:rsidP="00BE0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2.1.</w:t>
      </w:r>
      <w:r w:rsidR="00710219" w:rsidRPr="00DD4A6F">
        <w:rPr>
          <w:rFonts w:ascii="Times New Roman" w:hAnsi="Times New Roman"/>
          <w:sz w:val="24"/>
          <w:szCs w:val="24"/>
        </w:rPr>
        <w:t xml:space="preserve"> </w:t>
      </w:r>
      <w:r w:rsidRPr="00DD4A6F">
        <w:rPr>
          <w:rFonts w:ascii="Times New Roman" w:hAnsi="Times New Roman"/>
          <w:sz w:val="24"/>
          <w:szCs w:val="24"/>
        </w:rPr>
        <w:t>В приложении № 4 в части «Налоговые и неналоговые доходы» скорректированы источники и суммы поступлений</w:t>
      </w:r>
      <w:proofErr w:type="gramStart"/>
      <w:r w:rsidRPr="00DD4A6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40670" w:rsidRPr="00DD4A6F" w:rsidRDefault="00140670" w:rsidP="0014067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D4A6F">
        <w:rPr>
          <w:rFonts w:ascii="Times New Roman" w:hAnsi="Times New Roman"/>
          <w:sz w:val="24"/>
          <w:szCs w:val="24"/>
        </w:rPr>
        <w:t xml:space="preserve">«Налоги на товары (работы, услуги), реализуемые на территории Российской Федерации» уменьшены  в 2014 году на сумму 14,59 руб. и составили 621 185,41 руб., в 2015 году </w:t>
      </w:r>
      <w:r w:rsidR="00D5526E" w:rsidRPr="00DD4A6F">
        <w:rPr>
          <w:rFonts w:ascii="Times New Roman" w:hAnsi="Times New Roman"/>
          <w:sz w:val="24"/>
          <w:szCs w:val="24"/>
        </w:rPr>
        <w:t>увеличивается на сумму 60 371,35 руб. и составят 819 871,35 руб., в 2016</w:t>
      </w:r>
      <w:r w:rsidR="00547246">
        <w:rPr>
          <w:rFonts w:ascii="Times New Roman" w:hAnsi="Times New Roman"/>
          <w:sz w:val="24"/>
          <w:szCs w:val="24"/>
        </w:rPr>
        <w:t xml:space="preserve"> </w:t>
      </w:r>
      <w:r w:rsidR="00D5526E" w:rsidRPr="00DD4A6F">
        <w:rPr>
          <w:rFonts w:ascii="Times New Roman" w:hAnsi="Times New Roman"/>
          <w:sz w:val="24"/>
          <w:szCs w:val="24"/>
        </w:rPr>
        <w:t xml:space="preserve">году увеличиваются </w:t>
      </w:r>
      <w:r w:rsidRPr="00DD4A6F">
        <w:rPr>
          <w:rFonts w:ascii="Times New Roman" w:hAnsi="Times New Roman"/>
          <w:sz w:val="24"/>
          <w:szCs w:val="24"/>
        </w:rPr>
        <w:t xml:space="preserve"> на сумму </w:t>
      </w:r>
      <w:r w:rsidR="00D5526E" w:rsidRPr="00DD4A6F">
        <w:rPr>
          <w:rFonts w:ascii="Times New Roman" w:hAnsi="Times New Roman"/>
          <w:sz w:val="24"/>
          <w:szCs w:val="24"/>
        </w:rPr>
        <w:t>69 314 89</w:t>
      </w:r>
      <w:r w:rsidRPr="00DD4A6F">
        <w:rPr>
          <w:rFonts w:ascii="Times New Roman" w:hAnsi="Times New Roman"/>
          <w:sz w:val="24"/>
          <w:szCs w:val="24"/>
        </w:rPr>
        <w:t xml:space="preserve"> руб</w:t>
      </w:r>
      <w:r w:rsidR="00D5526E" w:rsidRPr="00DD4A6F">
        <w:rPr>
          <w:rFonts w:ascii="Times New Roman" w:hAnsi="Times New Roman"/>
          <w:sz w:val="24"/>
          <w:szCs w:val="24"/>
        </w:rPr>
        <w:t>. и составят</w:t>
      </w:r>
      <w:r w:rsidR="00547246">
        <w:rPr>
          <w:rFonts w:ascii="Times New Roman" w:hAnsi="Times New Roman"/>
          <w:sz w:val="24"/>
          <w:szCs w:val="24"/>
        </w:rPr>
        <w:t xml:space="preserve"> </w:t>
      </w:r>
      <w:r w:rsidR="00D5526E" w:rsidRPr="00DD4A6F">
        <w:rPr>
          <w:rFonts w:ascii="Times New Roman" w:hAnsi="Times New Roman"/>
          <w:sz w:val="24"/>
          <w:szCs w:val="24"/>
        </w:rPr>
        <w:t xml:space="preserve">822 814,98 </w:t>
      </w:r>
      <w:r w:rsidRPr="00DD4A6F">
        <w:rPr>
          <w:rFonts w:ascii="Times New Roman" w:hAnsi="Times New Roman"/>
          <w:sz w:val="24"/>
          <w:szCs w:val="24"/>
        </w:rPr>
        <w:t>руб</w:t>
      </w:r>
      <w:r w:rsidR="00D5526E" w:rsidRPr="00DD4A6F">
        <w:rPr>
          <w:rFonts w:ascii="Times New Roman" w:hAnsi="Times New Roman"/>
          <w:sz w:val="24"/>
          <w:szCs w:val="24"/>
        </w:rPr>
        <w:t>.</w:t>
      </w:r>
      <w:r w:rsidRPr="00DD4A6F">
        <w:rPr>
          <w:rFonts w:ascii="Times New Roman" w:hAnsi="Times New Roman"/>
          <w:sz w:val="24"/>
          <w:szCs w:val="24"/>
        </w:rPr>
        <w:t>;</w:t>
      </w:r>
      <w:proofErr w:type="gramEnd"/>
    </w:p>
    <w:p w:rsidR="00140670" w:rsidRPr="00DD4A6F" w:rsidRDefault="00140670" w:rsidP="00BE0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2.2. В приложениях № 4 в части «Безвозмездные поступления» скорректированы источники и суммы поступлений:</w:t>
      </w:r>
    </w:p>
    <w:p w:rsidR="00140670" w:rsidRPr="00DD4A6F" w:rsidRDefault="00140670" w:rsidP="00BE0860">
      <w:pPr>
        <w:pStyle w:val="a3"/>
        <w:numPr>
          <w:ilvl w:val="0"/>
          <w:numId w:val="15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 xml:space="preserve">«Межбюджетные трансферты бюджетам поселений из районного бюджета» увеличены на сумму </w:t>
      </w:r>
      <w:r w:rsidR="00D5526E" w:rsidRPr="00DD4A6F">
        <w:rPr>
          <w:rFonts w:ascii="Times New Roman" w:hAnsi="Times New Roman"/>
          <w:sz w:val="24"/>
          <w:szCs w:val="24"/>
        </w:rPr>
        <w:t>387 352,00</w:t>
      </w:r>
      <w:r w:rsidRPr="00DD4A6F">
        <w:rPr>
          <w:rFonts w:ascii="Times New Roman" w:hAnsi="Times New Roman"/>
          <w:sz w:val="24"/>
          <w:szCs w:val="24"/>
        </w:rPr>
        <w:t xml:space="preserve"> руб</w:t>
      </w:r>
      <w:r w:rsidR="00D5526E" w:rsidRPr="00DD4A6F">
        <w:rPr>
          <w:rFonts w:ascii="Times New Roman" w:hAnsi="Times New Roman"/>
          <w:sz w:val="24"/>
          <w:szCs w:val="24"/>
        </w:rPr>
        <w:t>.</w:t>
      </w:r>
      <w:r w:rsidRPr="00DD4A6F">
        <w:rPr>
          <w:rFonts w:ascii="Times New Roman" w:hAnsi="Times New Roman"/>
          <w:sz w:val="24"/>
          <w:szCs w:val="24"/>
        </w:rPr>
        <w:t>;</w:t>
      </w:r>
    </w:p>
    <w:p w:rsidR="00140670" w:rsidRPr="00DD4A6F" w:rsidRDefault="00140670" w:rsidP="00BE0860">
      <w:pPr>
        <w:pStyle w:val="a3"/>
        <w:numPr>
          <w:ilvl w:val="0"/>
          <w:numId w:val="15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 xml:space="preserve">«Межбюджетные трансферты из краевого бюджета» увеличены на сумму </w:t>
      </w:r>
      <w:r w:rsidR="00D5526E" w:rsidRPr="00DD4A6F">
        <w:rPr>
          <w:rFonts w:ascii="Times New Roman" w:hAnsi="Times New Roman"/>
          <w:sz w:val="24"/>
          <w:szCs w:val="24"/>
        </w:rPr>
        <w:t>188 423,00</w:t>
      </w:r>
      <w:r w:rsidRPr="00DD4A6F">
        <w:rPr>
          <w:rFonts w:ascii="Times New Roman" w:hAnsi="Times New Roman"/>
          <w:sz w:val="24"/>
          <w:szCs w:val="24"/>
        </w:rPr>
        <w:t xml:space="preserve"> руб</w:t>
      </w:r>
      <w:r w:rsidR="00D5526E" w:rsidRPr="00DD4A6F">
        <w:rPr>
          <w:rFonts w:ascii="Times New Roman" w:hAnsi="Times New Roman"/>
          <w:sz w:val="24"/>
          <w:szCs w:val="24"/>
        </w:rPr>
        <w:t>.</w:t>
      </w:r>
    </w:p>
    <w:p w:rsidR="00140670" w:rsidRPr="00DD4A6F" w:rsidRDefault="00140670" w:rsidP="00BE0860">
      <w:pPr>
        <w:pStyle w:val="a3"/>
        <w:numPr>
          <w:ilvl w:val="1"/>
          <w:numId w:val="16"/>
        </w:numPr>
        <w:tabs>
          <w:tab w:val="clear" w:pos="720"/>
          <w:tab w:val="num" w:pos="142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 xml:space="preserve">Увеличение расходной части бюджета поселения в 2014 году на сумму </w:t>
      </w:r>
      <w:r w:rsidR="00D16AD2" w:rsidRPr="00DD4A6F">
        <w:rPr>
          <w:rFonts w:ascii="Times New Roman" w:hAnsi="Times New Roman"/>
          <w:sz w:val="24"/>
          <w:szCs w:val="24"/>
        </w:rPr>
        <w:t>575 775,00</w:t>
      </w:r>
      <w:r w:rsidRPr="00DD4A6F">
        <w:rPr>
          <w:rFonts w:ascii="Times New Roman" w:hAnsi="Times New Roman"/>
          <w:sz w:val="24"/>
          <w:szCs w:val="24"/>
        </w:rPr>
        <w:t xml:space="preserve"> руб</w:t>
      </w:r>
      <w:r w:rsidR="00D16AD2" w:rsidRPr="00DD4A6F">
        <w:rPr>
          <w:rFonts w:ascii="Times New Roman" w:hAnsi="Times New Roman"/>
          <w:sz w:val="24"/>
          <w:szCs w:val="24"/>
        </w:rPr>
        <w:t>.</w:t>
      </w:r>
      <w:r w:rsidRPr="00DD4A6F">
        <w:rPr>
          <w:rFonts w:ascii="Times New Roman" w:hAnsi="Times New Roman"/>
          <w:sz w:val="24"/>
          <w:szCs w:val="24"/>
        </w:rPr>
        <w:t>,  происходит за счет</w:t>
      </w:r>
      <w:r w:rsidR="00D16AD2" w:rsidRPr="00DD4A6F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D16AD2" w:rsidRPr="00DD4A6F">
        <w:rPr>
          <w:rFonts w:ascii="Times New Roman" w:hAnsi="Times New Roman"/>
          <w:sz w:val="24"/>
          <w:szCs w:val="24"/>
        </w:rPr>
        <w:t>дств кр</w:t>
      </w:r>
      <w:proofErr w:type="gramEnd"/>
      <w:r w:rsidR="00D16AD2" w:rsidRPr="00DD4A6F">
        <w:rPr>
          <w:rFonts w:ascii="Times New Roman" w:hAnsi="Times New Roman"/>
          <w:sz w:val="24"/>
          <w:szCs w:val="24"/>
        </w:rPr>
        <w:t>аевого и районного бюджета</w:t>
      </w:r>
      <w:r w:rsidRPr="00DD4A6F">
        <w:rPr>
          <w:rFonts w:ascii="Times New Roman" w:hAnsi="Times New Roman"/>
          <w:sz w:val="24"/>
          <w:szCs w:val="24"/>
        </w:rPr>
        <w:t>:</w:t>
      </w:r>
    </w:p>
    <w:p w:rsidR="00140670" w:rsidRPr="00DD4A6F" w:rsidRDefault="0083298B" w:rsidP="0014067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 xml:space="preserve">Изменение бюджетных ассигнований </w:t>
      </w:r>
      <w:proofErr w:type="gramStart"/>
      <w:r w:rsidRPr="00DD4A6F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Pr="00DD4A6F">
        <w:rPr>
          <w:rFonts w:ascii="Times New Roman" w:hAnsi="Times New Roman"/>
          <w:sz w:val="24"/>
          <w:szCs w:val="24"/>
        </w:rPr>
        <w:t xml:space="preserve"> главного администратора доходов УФК по Красноярскому краю от 20.03.2014 № 19-00-04 09/2371 «О прогнозе поступлений на 2014 год и плановый период 2015-2016 годов»  по содержанию улично-дорожной сети сельского поселения и искусственных сооружений на них за счет средств дорожного фонда Холмогорского сельсовета:</w:t>
      </w:r>
    </w:p>
    <w:p w:rsidR="0083298B" w:rsidRPr="00DD4A6F" w:rsidRDefault="0083298B" w:rsidP="0083298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- в 2014 году -14,59 руб.</w:t>
      </w:r>
    </w:p>
    <w:p w:rsidR="0083298B" w:rsidRPr="00DD4A6F" w:rsidRDefault="0083298B" w:rsidP="0083298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 xml:space="preserve">- в 2015 году </w:t>
      </w:r>
      <w:r w:rsidR="0012518D" w:rsidRPr="00DD4A6F">
        <w:rPr>
          <w:rFonts w:ascii="Times New Roman" w:hAnsi="Times New Roman"/>
          <w:sz w:val="24"/>
          <w:szCs w:val="24"/>
        </w:rPr>
        <w:t>+ 60 371,35 руб.</w:t>
      </w:r>
    </w:p>
    <w:p w:rsidR="0012518D" w:rsidRPr="00DD4A6F" w:rsidRDefault="0012518D" w:rsidP="0083298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- в 2016 году + 69 314,98 руб.</w:t>
      </w:r>
    </w:p>
    <w:p w:rsidR="00140670" w:rsidRPr="00DD4A6F" w:rsidRDefault="0012518D" w:rsidP="0014067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Увеличение бюджетных ассигнований за счет остатка 2013 года в сумме 2 973 643,00 руб.</w:t>
      </w:r>
    </w:p>
    <w:p w:rsidR="0012518D" w:rsidRPr="00DD4A6F" w:rsidRDefault="0012518D" w:rsidP="001251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Денежные средства направлены в том числе:</w:t>
      </w:r>
    </w:p>
    <w:p w:rsidR="0012518D" w:rsidRPr="00DD4A6F" w:rsidRDefault="0012518D" w:rsidP="0071021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на содержание автомобильных  дорог общего пользования местного значения городских округов, городских и сельских поселений за счет сре</w:t>
      </w:r>
      <w:proofErr w:type="gramStart"/>
      <w:r w:rsidRPr="00DD4A6F">
        <w:rPr>
          <w:rFonts w:ascii="Times New Roman" w:hAnsi="Times New Roman"/>
          <w:sz w:val="24"/>
          <w:szCs w:val="24"/>
        </w:rPr>
        <w:t>дств кр</w:t>
      </w:r>
      <w:proofErr w:type="gramEnd"/>
      <w:r w:rsidRPr="00DD4A6F">
        <w:rPr>
          <w:rFonts w:ascii="Times New Roman" w:hAnsi="Times New Roman"/>
          <w:sz w:val="24"/>
          <w:szCs w:val="24"/>
        </w:rPr>
        <w:t xml:space="preserve">аевого бюджета, </w:t>
      </w:r>
    </w:p>
    <w:p w:rsidR="0012518D" w:rsidRPr="00DD4A6F" w:rsidRDefault="0012518D" w:rsidP="0071021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D4A6F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бюджета;</w:t>
      </w:r>
      <w:proofErr w:type="gramEnd"/>
    </w:p>
    <w:p w:rsidR="0012518D" w:rsidRPr="00DD4A6F" w:rsidRDefault="00710219" w:rsidP="0071021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 xml:space="preserve">на </w:t>
      </w:r>
      <w:r w:rsidR="0012518D" w:rsidRPr="00DD4A6F">
        <w:rPr>
          <w:rFonts w:ascii="Times New Roman" w:hAnsi="Times New Roman"/>
          <w:sz w:val="24"/>
          <w:szCs w:val="24"/>
        </w:rPr>
        <w:t>решение неотложных вопросов в сфере жилищно-коммунального  хозяйства за счет средств районного бюджета.</w:t>
      </w:r>
    </w:p>
    <w:p w:rsidR="00710219" w:rsidRPr="00DD4A6F" w:rsidRDefault="00710219" w:rsidP="001251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60D8" w:rsidRPr="00DD4A6F" w:rsidRDefault="00CA60D8" w:rsidP="00BE0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2.4  Перераспределение бюджетных ассигнований в том числе;</w:t>
      </w:r>
    </w:p>
    <w:p w:rsidR="00CA60D8" w:rsidRPr="00DD4A6F" w:rsidRDefault="00CA60D8" w:rsidP="00710219">
      <w:pPr>
        <w:pStyle w:val="a3"/>
        <w:numPr>
          <w:ilvl w:val="0"/>
          <w:numId w:val="2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4A6F">
        <w:rPr>
          <w:rFonts w:ascii="Times New Roman" w:hAnsi="Times New Roman"/>
          <w:sz w:val="24"/>
          <w:szCs w:val="24"/>
        </w:rPr>
        <w:t xml:space="preserve">с мероприятия содержание улично-дорожной сети сельского поселения и искусственных сооружений на них,  за счет средств дорожного фонда  Холмогорского сельсовет с КБК 0409 0329389 244 на КБК 0409 0329385 244 перераспределены бюджетные ассигнования в сумме 1041,00 руб. на </w:t>
      </w:r>
      <w:proofErr w:type="spellStart"/>
      <w:r w:rsidRPr="00DD4A6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D4A6F">
        <w:rPr>
          <w:rFonts w:ascii="Times New Roman" w:hAnsi="Times New Roman"/>
          <w:sz w:val="24"/>
          <w:szCs w:val="24"/>
        </w:rPr>
        <w:t xml:space="preserve">,  на содержание </w:t>
      </w:r>
      <w:r w:rsidRPr="00DD4A6F">
        <w:rPr>
          <w:rFonts w:ascii="Times New Roman" w:hAnsi="Times New Roman"/>
          <w:sz w:val="24"/>
          <w:szCs w:val="24"/>
        </w:rPr>
        <w:lastRenderedPageBreak/>
        <w:t>автомобильных дорог общего пользования местного значения городских округов, городских и сельских поселений за счет бюджета поселения.</w:t>
      </w:r>
      <w:proofErr w:type="gramEnd"/>
    </w:p>
    <w:p w:rsidR="00CA60D8" w:rsidRPr="00DD4A6F" w:rsidRDefault="00710219" w:rsidP="00710219">
      <w:pPr>
        <w:pStyle w:val="a3"/>
        <w:numPr>
          <w:ilvl w:val="0"/>
          <w:numId w:val="2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 xml:space="preserve"> </w:t>
      </w:r>
      <w:r w:rsidR="00CA60D8" w:rsidRPr="00DD4A6F">
        <w:rPr>
          <w:rFonts w:ascii="Times New Roman" w:hAnsi="Times New Roman"/>
          <w:sz w:val="24"/>
          <w:szCs w:val="24"/>
        </w:rPr>
        <w:t xml:space="preserve">с КБК 820 0113 011 9108 244  на КБК 820 0113 011 9109 244  в сумме 2 000,00 </w:t>
      </w:r>
      <w:r w:rsidRPr="00DD4A6F">
        <w:rPr>
          <w:rFonts w:ascii="Times New Roman" w:hAnsi="Times New Roman"/>
          <w:sz w:val="24"/>
          <w:szCs w:val="24"/>
        </w:rPr>
        <w:t xml:space="preserve">  </w:t>
      </w:r>
      <w:r w:rsidR="00CA60D8" w:rsidRPr="00DD4A6F">
        <w:rPr>
          <w:rFonts w:ascii="Times New Roman" w:hAnsi="Times New Roman"/>
          <w:sz w:val="24"/>
          <w:szCs w:val="24"/>
        </w:rPr>
        <w:t>руб., для проведения рыночной оценки муниципального имущества,</w:t>
      </w:r>
    </w:p>
    <w:p w:rsidR="00CA60D8" w:rsidRPr="00DD4A6F" w:rsidRDefault="00CA60D8" w:rsidP="00710219">
      <w:pPr>
        <w:pStyle w:val="a3"/>
        <w:numPr>
          <w:ilvl w:val="0"/>
          <w:numId w:val="2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с КБК 820 0801 021 1021 611 241 на КБК 820 0801 021 9299 600 241 в сумме 84 347,00 руб., в связи с возмещением денежных средств из краевого бюджета на финансирование региональных выплат.</w:t>
      </w:r>
    </w:p>
    <w:p w:rsidR="00DD4A6F" w:rsidRPr="00547246" w:rsidRDefault="00DD4A6F" w:rsidP="00BE0860">
      <w:pPr>
        <w:pStyle w:val="a3"/>
        <w:numPr>
          <w:ilvl w:val="0"/>
          <w:numId w:val="16"/>
        </w:numPr>
        <w:tabs>
          <w:tab w:val="clear" w:pos="996"/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47246">
        <w:rPr>
          <w:rFonts w:ascii="Times New Roman" w:hAnsi="Times New Roman"/>
          <w:spacing w:val="7"/>
          <w:sz w:val="24"/>
          <w:szCs w:val="24"/>
        </w:rPr>
        <w:t xml:space="preserve">В Проекте решения  о бюджете содержатся  основные </w:t>
      </w:r>
      <w:r w:rsidRPr="00547246">
        <w:rPr>
          <w:rFonts w:ascii="Times New Roman" w:hAnsi="Times New Roman"/>
          <w:spacing w:val="4"/>
          <w:sz w:val="24"/>
          <w:szCs w:val="24"/>
        </w:rPr>
        <w:t xml:space="preserve">характеристики бюджета, к которым относятся общий объем доходов бюджета, общий </w:t>
      </w:r>
      <w:r w:rsidRPr="00547246">
        <w:rPr>
          <w:rFonts w:ascii="Times New Roman" w:hAnsi="Times New Roman"/>
          <w:spacing w:val="2"/>
          <w:sz w:val="24"/>
          <w:szCs w:val="24"/>
        </w:rPr>
        <w:t xml:space="preserve">объем расходов, дефицит бюджета, что соответствует требованиям ст. 184.1 </w:t>
      </w:r>
      <w:r w:rsidRPr="00547246">
        <w:rPr>
          <w:rFonts w:ascii="Times New Roman" w:hAnsi="Times New Roman"/>
          <w:spacing w:val="7"/>
          <w:sz w:val="24"/>
          <w:szCs w:val="24"/>
        </w:rPr>
        <w:t>БК РФ.</w:t>
      </w:r>
      <w:r w:rsidR="00B35A49" w:rsidRPr="0054724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7246">
        <w:rPr>
          <w:rFonts w:ascii="Times New Roman" w:hAnsi="Times New Roman"/>
          <w:sz w:val="24"/>
          <w:szCs w:val="24"/>
        </w:rPr>
        <w:t xml:space="preserve">Прогнозируемый дефицит бюджета Холмогорского поселения составит в сумме 3 484 843,00 руб.  или </w:t>
      </w:r>
      <w:r w:rsidR="00963EF8" w:rsidRPr="00547246">
        <w:rPr>
          <w:rFonts w:ascii="Times New Roman" w:hAnsi="Times New Roman"/>
          <w:sz w:val="24"/>
          <w:szCs w:val="24"/>
        </w:rPr>
        <w:t>8,1</w:t>
      </w:r>
      <w:r w:rsidRPr="00547246">
        <w:rPr>
          <w:rFonts w:ascii="Times New Roman" w:hAnsi="Times New Roman"/>
          <w:sz w:val="24"/>
          <w:szCs w:val="24"/>
        </w:rPr>
        <w:t xml:space="preserve"> % к собственным доходам;</w:t>
      </w:r>
    </w:p>
    <w:p w:rsidR="00CA60D8" w:rsidRPr="00DD4A6F" w:rsidRDefault="00DD4A6F" w:rsidP="00BE0860">
      <w:pPr>
        <w:pStyle w:val="a3"/>
        <w:numPr>
          <w:ilvl w:val="0"/>
          <w:numId w:val="16"/>
        </w:numPr>
        <w:tabs>
          <w:tab w:val="clear" w:pos="996"/>
          <w:tab w:val="num" w:pos="567"/>
        </w:tabs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К</w:t>
      </w:r>
      <w:r w:rsidR="00CA60D8" w:rsidRPr="00DD4A6F">
        <w:rPr>
          <w:rFonts w:ascii="Times New Roman" w:hAnsi="Times New Roman"/>
          <w:sz w:val="24"/>
          <w:szCs w:val="24"/>
        </w:rPr>
        <w:t xml:space="preserve"> проекту Решения утверждаются в новой редакции следующие Приложения:</w:t>
      </w:r>
    </w:p>
    <w:p w:rsidR="00CA60D8" w:rsidRPr="00DD4A6F" w:rsidRDefault="00CA60D8" w:rsidP="00BE08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- Приложение № 1 «Источники внутреннего финансирования дефицита бюджета поселения на 2014 год и плановый период 2015-2016 годов»;</w:t>
      </w:r>
    </w:p>
    <w:p w:rsidR="00CA60D8" w:rsidRPr="00DD4A6F" w:rsidRDefault="00CA60D8" w:rsidP="00BE08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- Приложение № 4 «Доходы бюджета поселения на 2014 год и плановый период 2015-2016 годов»;</w:t>
      </w:r>
    </w:p>
    <w:p w:rsidR="00CA60D8" w:rsidRPr="00DD4A6F" w:rsidRDefault="00CA60D8" w:rsidP="00BE08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-  Приложение № 5 «Распределение расходов бюджета ассигнований по разделам и подразделам бюджетной классификации расходов бюджетов Российской Федерации на 2014 год и плановый период 2015-2016 годов»;</w:t>
      </w:r>
    </w:p>
    <w:p w:rsidR="00CA60D8" w:rsidRPr="00DD4A6F" w:rsidRDefault="00CA60D8" w:rsidP="00BE08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-Приложение № 6 «Ведомственная структура расходов бюджета на 2014 год»;</w:t>
      </w:r>
    </w:p>
    <w:p w:rsidR="00374F7F" w:rsidRPr="00DD4A6F" w:rsidRDefault="00CA60D8" w:rsidP="00BE08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 xml:space="preserve">- Приложение № </w:t>
      </w:r>
      <w:r w:rsidR="00710219" w:rsidRPr="00DD4A6F">
        <w:rPr>
          <w:rFonts w:ascii="Times New Roman" w:hAnsi="Times New Roman"/>
          <w:sz w:val="24"/>
          <w:szCs w:val="24"/>
        </w:rPr>
        <w:t>7</w:t>
      </w:r>
      <w:r w:rsidRPr="00DD4A6F">
        <w:rPr>
          <w:rFonts w:ascii="Times New Roman" w:hAnsi="Times New Roman"/>
          <w:sz w:val="24"/>
          <w:szCs w:val="24"/>
        </w:rPr>
        <w:t xml:space="preserve"> «</w:t>
      </w:r>
      <w:r w:rsidR="00374F7F" w:rsidRPr="00DD4A6F">
        <w:rPr>
          <w:rFonts w:ascii="Times New Roman" w:hAnsi="Times New Roman"/>
          <w:sz w:val="24"/>
          <w:szCs w:val="24"/>
        </w:rPr>
        <w:t>Ведомственная структура расходов бюджета на плановый период 2015-2016 годов»;</w:t>
      </w:r>
    </w:p>
    <w:p w:rsidR="00CA60D8" w:rsidRPr="00DD4A6F" w:rsidRDefault="00CA60D8" w:rsidP="00BE08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 xml:space="preserve">-  Приложение № </w:t>
      </w:r>
      <w:r w:rsidR="00374F7F" w:rsidRPr="00DD4A6F">
        <w:rPr>
          <w:rFonts w:ascii="Times New Roman" w:hAnsi="Times New Roman"/>
          <w:sz w:val="24"/>
          <w:szCs w:val="24"/>
        </w:rPr>
        <w:t>8</w:t>
      </w:r>
      <w:r w:rsidRPr="00DD4A6F">
        <w:rPr>
          <w:rFonts w:ascii="Times New Roman" w:hAnsi="Times New Roman"/>
          <w:sz w:val="24"/>
          <w:szCs w:val="24"/>
        </w:rPr>
        <w:t xml:space="preserve"> «Межбюджетные трансферты, перечисляемые в бюджет поселения из других бюджетов бюджетной системы Российской Федерации в 2014 году и плановом периоде 2015-2016 годов»;</w:t>
      </w:r>
    </w:p>
    <w:p w:rsidR="00CA60D8" w:rsidRPr="00DD4A6F" w:rsidRDefault="00CA60D8" w:rsidP="00CA60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0D8" w:rsidRPr="00DD4A6F" w:rsidRDefault="00CA60D8" w:rsidP="00CA60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юридически – техническому оформлению нормативно – правовых актов </w:t>
      </w:r>
      <w:r w:rsidR="000D1BAC" w:rsidRPr="00DD4A6F">
        <w:rPr>
          <w:rFonts w:ascii="Times New Roman" w:hAnsi="Times New Roman"/>
          <w:sz w:val="24"/>
          <w:szCs w:val="24"/>
        </w:rPr>
        <w:t xml:space="preserve">Холмогорского </w:t>
      </w:r>
      <w:r w:rsidRPr="00DD4A6F">
        <w:rPr>
          <w:rFonts w:ascii="Times New Roman" w:hAnsi="Times New Roman"/>
          <w:sz w:val="24"/>
          <w:szCs w:val="24"/>
        </w:rPr>
        <w:t>сельсовета.</w:t>
      </w:r>
    </w:p>
    <w:p w:rsidR="00CA60D8" w:rsidRPr="00DD4A6F" w:rsidRDefault="00CA60D8" w:rsidP="00CA60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4A6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0D1BAC" w:rsidRPr="00DD4A6F">
        <w:rPr>
          <w:rFonts w:ascii="Times New Roman" w:hAnsi="Times New Roman"/>
          <w:sz w:val="24"/>
          <w:szCs w:val="24"/>
        </w:rPr>
        <w:t xml:space="preserve"> </w:t>
      </w:r>
      <w:r w:rsidRPr="00DD4A6F">
        <w:rPr>
          <w:rFonts w:ascii="Times New Roman" w:hAnsi="Times New Roman"/>
          <w:sz w:val="24"/>
          <w:szCs w:val="24"/>
        </w:rPr>
        <w:t>К</w:t>
      </w:r>
      <w:proofErr w:type="gramEnd"/>
      <w:r w:rsidRPr="00DD4A6F">
        <w:rPr>
          <w:rFonts w:ascii="Times New Roman" w:hAnsi="Times New Roman"/>
          <w:sz w:val="24"/>
          <w:szCs w:val="24"/>
        </w:rPr>
        <w:t xml:space="preserve">онтрольно – счетный орган  </w:t>
      </w:r>
      <w:proofErr w:type="spellStart"/>
      <w:r w:rsidRPr="00DD4A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4A6F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BE0860" w:rsidRPr="00DD4A6F">
        <w:rPr>
          <w:rFonts w:ascii="Times New Roman" w:hAnsi="Times New Roman"/>
          <w:sz w:val="24"/>
          <w:szCs w:val="24"/>
        </w:rPr>
        <w:t>Холмогорско</w:t>
      </w:r>
      <w:r w:rsidR="00BE0860">
        <w:rPr>
          <w:rFonts w:ascii="Times New Roman" w:hAnsi="Times New Roman"/>
          <w:sz w:val="24"/>
          <w:szCs w:val="24"/>
        </w:rPr>
        <w:t>му</w:t>
      </w:r>
      <w:r w:rsidR="00BE0860" w:rsidRPr="00DD4A6F">
        <w:rPr>
          <w:rFonts w:ascii="Times New Roman" w:hAnsi="Times New Roman"/>
          <w:sz w:val="24"/>
          <w:szCs w:val="24"/>
        </w:rPr>
        <w:t xml:space="preserve"> сельско</w:t>
      </w:r>
      <w:r w:rsidR="00BE0860">
        <w:rPr>
          <w:rFonts w:ascii="Times New Roman" w:hAnsi="Times New Roman"/>
          <w:sz w:val="24"/>
          <w:szCs w:val="24"/>
        </w:rPr>
        <w:t>му</w:t>
      </w:r>
      <w:r w:rsidR="00BE0860" w:rsidRPr="00DD4A6F">
        <w:rPr>
          <w:rFonts w:ascii="Times New Roman" w:hAnsi="Times New Roman"/>
          <w:sz w:val="24"/>
          <w:szCs w:val="24"/>
        </w:rPr>
        <w:t xml:space="preserve"> Совет</w:t>
      </w:r>
      <w:r w:rsidR="00BE0860">
        <w:rPr>
          <w:rFonts w:ascii="Times New Roman" w:hAnsi="Times New Roman"/>
          <w:sz w:val="24"/>
          <w:szCs w:val="24"/>
        </w:rPr>
        <w:t>у</w:t>
      </w:r>
      <w:r w:rsidR="00BE0860" w:rsidRPr="00DD4A6F">
        <w:rPr>
          <w:rFonts w:ascii="Times New Roman" w:hAnsi="Times New Roman"/>
          <w:sz w:val="24"/>
          <w:szCs w:val="24"/>
        </w:rPr>
        <w:t xml:space="preserve"> депутатов </w:t>
      </w:r>
      <w:r w:rsidRPr="00DD4A6F">
        <w:rPr>
          <w:rFonts w:ascii="Times New Roman" w:hAnsi="Times New Roman"/>
          <w:sz w:val="24"/>
          <w:szCs w:val="24"/>
        </w:rPr>
        <w:t>принять проект Решения Холмогорского сельского Совета депутатов «О внесении изменений и дополнений в Решение Холмогорского сельского Совета депутатов от</w:t>
      </w:r>
      <w:r w:rsidR="000D1BAC" w:rsidRPr="00DD4A6F">
        <w:rPr>
          <w:rFonts w:ascii="Times New Roman" w:hAnsi="Times New Roman"/>
          <w:sz w:val="24"/>
          <w:szCs w:val="24"/>
        </w:rPr>
        <w:t xml:space="preserve"> 17.12.2013 №</w:t>
      </w:r>
      <w:r w:rsidRPr="00DD4A6F">
        <w:rPr>
          <w:rFonts w:ascii="Times New Roman" w:hAnsi="Times New Roman"/>
          <w:sz w:val="24"/>
          <w:szCs w:val="24"/>
        </w:rPr>
        <w:t xml:space="preserve"> 167-Р «О бюджете поселения на 2014 год и плановый период 2015-2016 годов»</w:t>
      </w:r>
      <w:r w:rsidR="00BE0860">
        <w:rPr>
          <w:rFonts w:ascii="Times New Roman" w:hAnsi="Times New Roman"/>
          <w:sz w:val="24"/>
          <w:szCs w:val="24"/>
        </w:rPr>
        <w:t xml:space="preserve"> </w:t>
      </w:r>
      <w:r w:rsidR="00BE0860" w:rsidRPr="00DD4A6F">
        <w:rPr>
          <w:rFonts w:ascii="Times New Roman" w:hAnsi="Times New Roman"/>
          <w:sz w:val="24"/>
          <w:szCs w:val="24"/>
        </w:rPr>
        <w:t>(в ред</w:t>
      </w:r>
      <w:r w:rsidR="00BE0860">
        <w:rPr>
          <w:rFonts w:ascii="Times New Roman" w:hAnsi="Times New Roman"/>
          <w:sz w:val="24"/>
          <w:szCs w:val="24"/>
        </w:rPr>
        <w:t>.</w:t>
      </w:r>
      <w:r w:rsidR="00BE0860" w:rsidRPr="00DD4A6F">
        <w:rPr>
          <w:rFonts w:ascii="Times New Roman" w:hAnsi="Times New Roman"/>
          <w:sz w:val="24"/>
          <w:szCs w:val="24"/>
        </w:rPr>
        <w:t xml:space="preserve"> от 18.02.2014 № 173)</w:t>
      </w:r>
      <w:r w:rsidRPr="00DD4A6F">
        <w:rPr>
          <w:rFonts w:ascii="Times New Roman" w:hAnsi="Times New Roman"/>
          <w:sz w:val="24"/>
          <w:szCs w:val="24"/>
        </w:rPr>
        <w:t>.</w:t>
      </w:r>
    </w:p>
    <w:p w:rsidR="00CA60D8" w:rsidRDefault="00CA60D8" w:rsidP="00CA60D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0860" w:rsidRPr="00DD4A6F" w:rsidRDefault="00BE0860" w:rsidP="00CA60D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A60D8" w:rsidRPr="00547246" w:rsidRDefault="00CA60D8" w:rsidP="00CA60D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47246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A60D8" w:rsidRPr="00547246" w:rsidRDefault="00CA60D8" w:rsidP="00CA60D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47246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5472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5472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5472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5472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5472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547246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A60D8" w:rsidRPr="00547246" w:rsidRDefault="00CA60D8" w:rsidP="00CA60D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A60D8" w:rsidRPr="00547246" w:rsidRDefault="00CA60D8" w:rsidP="00CA60D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highlight w:val="yellow"/>
          <w:shd w:val="clear" w:color="auto" w:fill="FFFF00"/>
          <w:lang w:eastAsia="ar-SA"/>
        </w:rPr>
      </w:pPr>
    </w:p>
    <w:p w:rsidR="00CA60D8" w:rsidRPr="00547246" w:rsidRDefault="00CA60D8" w:rsidP="00CA60D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47246">
        <w:rPr>
          <w:rFonts w:ascii="Times New Roman" w:hAnsi="Times New Roman" w:cs="Calibri"/>
          <w:sz w:val="24"/>
          <w:szCs w:val="24"/>
          <w:lang w:eastAsia="ar-SA"/>
        </w:rPr>
        <w:t>Инспектор</w:t>
      </w:r>
      <w:r w:rsidRPr="00547246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E2DC0" w:rsidRPr="00547246" w:rsidRDefault="00CA60D8" w:rsidP="00963EF8">
      <w:pPr>
        <w:pStyle w:val="a3"/>
        <w:jc w:val="both"/>
        <w:rPr>
          <w:sz w:val="24"/>
          <w:szCs w:val="24"/>
        </w:rPr>
      </w:pPr>
      <w:r w:rsidRPr="00547246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5472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5472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5472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5472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5472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547246">
        <w:rPr>
          <w:rFonts w:ascii="Times New Roman" w:hAnsi="Times New Roman" w:cs="Calibri"/>
          <w:sz w:val="24"/>
          <w:szCs w:val="24"/>
          <w:lang w:eastAsia="ar-SA"/>
        </w:rPr>
        <w:tab/>
        <w:t>Е.А. Пичугин</w:t>
      </w:r>
    </w:p>
    <w:sectPr w:rsidR="00AE2DC0" w:rsidRPr="00547246" w:rsidSect="00BE08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57BD4767"/>
    <w:multiLevelType w:val="multilevel"/>
    <w:tmpl w:val="9514C5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5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6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C3E6588"/>
    <w:multiLevelType w:val="hybridMultilevel"/>
    <w:tmpl w:val="9C66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D78EF"/>
    <w:multiLevelType w:val="hybridMultilevel"/>
    <w:tmpl w:val="D1C64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78E244AB"/>
    <w:multiLevelType w:val="hybridMultilevel"/>
    <w:tmpl w:val="E4CE6A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1"/>
  </w:num>
  <w:num w:numId="16">
    <w:abstractNumId w:val="16"/>
  </w:num>
  <w:num w:numId="17">
    <w:abstractNumId w:val="20"/>
  </w:num>
  <w:num w:numId="18">
    <w:abstractNumId w:val="10"/>
  </w:num>
  <w:num w:numId="19">
    <w:abstractNumId w:val="1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6D75"/>
    <w:rsid w:val="00013FC9"/>
    <w:rsid w:val="00060ED0"/>
    <w:rsid w:val="00061CCB"/>
    <w:rsid w:val="000D1BAC"/>
    <w:rsid w:val="000D5AF7"/>
    <w:rsid w:val="00116502"/>
    <w:rsid w:val="0012518D"/>
    <w:rsid w:val="00140670"/>
    <w:rsid w:val="001F109A"/>
    <w:rsid w:val="002569AD"/>
    <w:rsid w:val="00300B34"/>
    <w:rsid w:val="0032302E"/>
    <w:rsid w:val="00360E43"/>
    <w:rsid w:val="003646D3"/>
    <w:rsid w:val="00374F7F"/>
    <w:rsid w:val="003D53CE"/>
    <w:rsid w:val="003E38DD"/>
    <w:rsid w:val="003E4480"/>
    <w:rsid w:val="003E5539"/>
    <w:rsid w:val="003E7ABB"/>
    <w:rsid w:val="00425BD1"/>
    <w:rsid w:val="004A7D19"/>
    <w:rsid w:val="004F5692"/>
    <w:rsid w:val="00536D13"/>
    <w:rsid w:val="00547246"/>
    <w:rsid w:val="005628EA"/>
    <w:rsid w:val="00562CA6"/>
    <w:rsid w:val="00580891"/>
    <w:rsid w:val="005A123B"/>
    <w:rsid w:val="005C1AFE"/>
    <w:rsid w:val="006119AC"/>
    <w:rsid w:val="00627F45"/>
    <w:rsid w:val="0063070B"/>
    <w:rsid w:val="006646FD"/>
    <w:rsid w:val="00692ADC"/>
    <w:rsid w:val="00693059"/>
    <w:rsid w:val="006F2525"/>
    <w:rsid w:val="006F573A"/>
    <w:rsid w:val="00710219"/>
    <w:rsid w:val="007127D7"/>
    <w:rsid w:val="00734135"/>
    <w:rsid w:val="00757C18"/>
    <w:rsid w:val="007F2DB1"/>
    <w:rsid w:val="00801077"/>
    <w:rsid w:val="00815024"/>
    <w:rsid w:val="00817160"/>
    <w:rsid w:val="0082608E"/>
    <w:rsid w:val="0083298B"/>
    <w:rsid w:val="00834CD8"/>
    <w:rsid w:val="00870F86"/>
    <w:rsid w:val="00884E64"/>
    <w:rsid w:val="008B4E88"/>
    <w:rsid w:val="00907A87"/>
    <w:rsid w:val="00916931"/>
    <w:rsid w:val="00916D75"/>
    <w:rsid w:val="00934693"/>
    <w:rsid w:val="00945F01"/>
    <w:rsid w:val="00963EF8"/>
    <w:rsid w:val="009E1F38"/>
    <w:rsid w:val="009E3DC0"/>
    <w:rsid w:val="00A05F4B"/>
    <w:rsid w:val="00A3405F"/>
    <w:rsid w:val="00A4075D"/>
    <w:rsid w:val="00AC2C1D"/>
    <w:rsid w:val="00AE2DC0"/>
    <w:rsid w:val="00B35A49"/>
    <w:rsid w:val="00B53547"/>
    <w:rsid w:val="00B57FEC"/>
    <w:rsid w:val="00B60A78"/>
    <w:rsid w:val="00BE0860"/>
    <w:rsid w:val="00C40C36"/>
    <w:rsid w:val="00C54804"/>
    <w:rsid w:val="00C7529B"/>
    <w:rsid w:val="00CA60D8"/>
    <w:rsid w:val="00CB5AFC"/>
    <w:rsid w:val="00D16AD2"/>
    <w:rsid w:val="00D27F4D"/>
    <w:rsid w:val="00D5526E"/>
    <w:rsid w:val="00D72D2F"/>
    <w:rsid w:val="00D75E92"/>
    <w:rsid w:val="00D97443"/>
    <w:rsid w:val="00DD4A6F"/>
    <w:rsid w:val="00DE78D5"/>
    <w:rsid w:val="00E20768"/>
    <w:rsid w:val="00E42D15"/>
    <w:rsid w:val="00E651A4"/>
    <w:rsid w:val="00EB11C8"/>
    <w:rsid w:val="00EF764F"/>
    <w:rsid w:val="00F01CB3"/>
    <w:rsid w:val="00F6253D"/>
    <w:rsid w:val="00F85CA9"/>
    <w:rsid w:val="00F95BBE"/>
    <w:rsid w:val="00F97118"/>
    <w:rsid w:val="00FA1074"/>
    <w:rsid w:val="00FF2AF2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19</cp:revision>
  <cp:lastPrinted>2014-07-22T00:09:00Z</cp:lastPrinted>
  <dcterms:created xsi:type="dcterms:W3CDTF">2014-07-20T15:52:00Z</dcterms:created>
  <dcterms:modified xsi:type="dcterms:W3CDTF">2014-08-15T01:23:00Z</dcterms:modified>
</cp:coreProperties>
</file>