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940243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Заключение</w:t>
      </w:r>
    </w:p>
    <w:p w:rsidR="00B95416" w:rsidRPr="00940243" w:rsidRDefault="004A0A9F" w:rsidP="004A0A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40243">
        <w:rPr>
          <w:rFonts w:ascii="Times New Roman" w:hAnsi="Times New Roman"/>
          <w:b/>
          <w:i/>
          <w:sz w:val="28"/>
          <w:szCs w:val="28"/>
        </w:rPr>
        <w:t>по результатам внешней проверк</w:t>
      </w:r>
      <w:r w:rsidR="004051AC" w:rsidRPr="00940243">
        <w:rPr>
          <w:rFonts w:ascii="Times New Roman" w:hAnsi="Times New Roman"/>
          <w:b/>
          <w:i/>
          <w:sz w:val="28"/>
          <w:szCs w:val="28"/>
        </w:rPr>
        <w:t>е</w:t>
      </w:r>
      <w:r w:rsidRPr="00940243">
        <w:rPr>
          <w:rFonts w:ascii="Times New Roman" w:hAnsi="Times New Roman"/>
          <w:b/>
          <w:i/>
          <w:sz w:val="28"/>
          <w:szCs w:val="28"/>
        </w:rPr>
        <w:t xml:space="preserve"> годового отчета</w:t>
      </w:r>
      <w:r w:rsidR="005630B6" w:rsidRPr="00940243">
        <w:rPr>
          <w:rFonts w:ascii="Times New Roman" w:hAnsi="Times New Roman"/>
          <w:b/>
          <w:i/>
          <w:sz w:val="28"/>
          <w:szCs w:val="28"/>
        </w:rPr>
        <w:t xml:space="preserve"> муниципального казенного учреждения «Управление </w:t>
      </w:r>
      <w:r w:rsidR="00696A75" w:rsidRPr="00940243">
        <w:rPr>
          <w:rFonts w:ascii="Times New Roman" w:hAnsi="Times New Roman"/>
          <w:b/>
          <w:i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spellStart"/>
      <w:r w:rsidRPr="00940243">
        <w:rPr>
          <w:rFonts w:ascii="Times New Roman" w:hAnsi="Times New Roman"/>
          <w:b/>
          <w:i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b/>
          <w:i/>
          <w:sz w:val="28"/>
          <w:szCs w:val="28"/>
        </w:rPr>
        <w:t xml:space="preserve"> района об исполнении бюджета за 2013 год</w:t>
      </w:r>
    </w:p>
    <w:p w:rsidR="004A0A9F" w:rsidRPr="00940243" w:rsidRDefault="004A0A9F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940243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940243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940243">
        <w:rPr>
          <w:rFonts w:ascii="Times New Roman" w:hAnsi="Times New Roman"/>
          <w:b/>
          <w:sz w:val="28"/>
          <w:szCs w:val="28"/>
        </w:rPr>
        <w:t>и</w:t>
      </w:r>
      <w:r w:rsidR="004051AC" w:rsidRPr="00940243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940243">
        <w:rPr>
          <w:rFonts w:ascii="Times New Roman" w:hAnsi="Times New Roman"/>
          <w:b/>
          <w:sz w:val="28"/>
          <w:szCs w:val="28"/>
        </w:rPr>
        <w:t>:</w:t>
      </w:r>
    </w:p>
    <w:p w:rsidR="00EA41F9" w:rsidRPr="00940243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940243">
        <w:rPr>
          <w:rFonts w:ascii="Times New Roman" w:hAnsi="Times New Roman"/>
          <w:sz w:val="28"/>
          <w:szCs w:val="28"/>
        </w:rPr>
        <w:t xml:space="preserve">от 20.09.2012 № 31/289р </w:t>
      </w:r>
      <w:r w:rsidR="00EA41F9" w:rsidRPr="00940243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A41F9"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="00EA41F9"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940243">
        <w:rPr>
          <w:rFonts w:ascii="Times New Roman" w:hAnsi="Times New Roman"/>
          <w:sz w:val="28"/>
          <w:szCs w:val="28"/>
        </w:rPr>
        <w:t xml:space="preserve"> от 20.03.2014 № 46/536р</w:t>
      </w:r>
      <w:r w:rsidR="00EA41F9" w:rsidRPr="00940243">
        <w:rPr>
          <w:rFonts w:ascii="Times New Roman" w:hAnsi="Times New Roman"/>
          <w:sz w:val="28"/>
          <w:szCs w:val="28"/>
        </w:rPr>
        <w:t>);</w:t>
      </w:r>
    </w:p>
    <w:p w:rsidR="00F7602A" w:rsidRPr="00940243" w:rsidRDefault="00EA41F9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п. </w:t>
      </w:r>
      <w:r w:rsidR="00D23F44" w:rsidRPr="00940243">
        <w:rPr>
          <w:rFonts w:ascii="Times New Roman" w:hAnsi="Times New Roman"/>
          <w:sz w:val="28"/>
          <w:szCs w:val="28"/>
        </w:rPr>
        <w:t xml:space="preserve">3.1. </w:t>
      </w:r>
      <w:r w:rsidRPr="00940243">
        <w:rPr>
          <w:rFonts w:ascii="Times New Roman" w:hAnsi="Times New Roman"/>
          <w:sz w:val="28"/>
          <w:szCs w:val="28"/>
        </w:rPr>
        <w:t>п</w:t>
      </w:r>
      <w:r w:rsidR="00F7602A" w:rsidRPr="00940243">
        <w:rPr>
          <w:rFonts w:ascii="Times New Roman" w:hAnsi="Times New Roman"/>
          <w:sz w:val="28"/>
          <w:szCs w:val="28"/>
        </w:rPr>
        <w:t>лан</w:t>
      </w:r>
      <w:r w:rsidRPr="00940243">
        <w:rPr>
          <w:rFonts w:ascii="Times New Roman" w:hAnsi="Times New Roman"/>
          <w:sz w:val="28"/>
          <w:szCs w:val="28"/>
        </w:rPr>
        <w:t>а</w:t>
      </w:r>
      <w:r w:rsidR="00F7602A" w:rsidRPr="00940243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="00F7602A"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="00F7602A"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района на 2014 год утве</w:t>
      </w:r>
      <w:r w:rsidRPr="00940243">
        <w:rPr>
          <w:rFonts w:ascii="Times New Roman" w:hAnsi="Times New Roman"/>
          <w:sz w:val="28"/>
          <w:szCs w:val="28"/>
        </w:rPr>
        <w:t>р</w:t>
      </w:r>
      <w:r w:rsidR="00F7602A" w:rsidRPr="00940243">
        <w:rPr>
          <w:rFonts w:ascii="Times New Roman" w:hAnsi="Times New Roman"/>
          <w:sz w:val="28"/>
          <w:szCs w:val="28"/>
        </w:rPr>
        <w:t xml:space="preserve">жденный председателем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r w:rsidRPr="00940243">
        <w:rPr>
          <w:rFonts w:ascii="Times New Roman" w:hAnsi="Times New Roman"/>
          <w:sz w:val="28"/>
          <w:szCs w:val="28"/>
        </w:rPr>
        <w:t>от 2</w:t>
      </w:r>
      <w:r w:rsidR="00D23F44" w:rsidRPr="00940243">
        <w:rPr>
          <w:rFonts w:ascii="Times New Roman" w:hAnsi="Times New Roman"/>
          <w:sz w:val="28"/>
          <w:szCs w:val="28"/>
        </w:rPr>
        <w:t>0</w:t>
      </w:r>
      <w:r w:rsidR="009B540D" w:rsidRPr="00940243">
        <w:rPr>
          <w:rFonts w:ascii="Times New Roman" w:hAnsi="Times New Roman"/>
          <w:sz w:val="28"/>
          <w:szCs w:val="28"/>
        </w:rPr>
        <w:t>.12.2013;</w:t>
      </w:r>
    </w:p>
    <w:p w:rsidR="009B540D" w:rsidRPr="00940243" w:rsidRDefault="009B540D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приказ</w:t>
      </w:r>
      <w:proofErr w:type="gramStart"/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 от 27.03.2014 № 8</w:t>
      </w:r>
      <w:r w:rsidR="007F5621" w:rsidRPr="00940243">
        <w:rPr>
          <w:rFonts w:ascii="Times New Roman" w:hAnsi="Times New Roman"/>
          <w:sz w:val="28"/>
          <w:szCs w:val="28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2013 год»</w:t>
      </w:r>
      <w:r w:rsidRPr="00940243">
        <w:rPr>
          <w:rFonts w:ascii="Times New Roman" w:hAnsi="Times New Roman"/>
          <w:sz w:val="28"/>
          <w:szCs w:val="28"/>
        </w:rPr>
        <w:t>.</w:t>
      </w:r>
    </w:p>
    <w:p w:rsidR="004051AC" w:rsidRPr="00940243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4051AC" w:rsidRPr="00940243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проверка годового отчета </w:t>
      </w:r>
      <w:r w:rsidR="005630B6" w:rsidRPr="00940243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</w:t>
      </w:r>
      <w:r w:rsidR="00696A75" w:rsidRPr="00940243">
        <w:rPr>
          <w:rFonts w:ascii="Times New Roman" w:hAnsi="Times New Roman"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940243">
        <w:rPr>
          <w:rFonts w:ascii="Times New Roman" w:hAnsi="Times New Roman"/>
          <w:sz w:val="28"/>
          <w:szCs w:val="28"/>
        </w:rPr>
        <w:t xml:space="preserve"> района </w:t>
      </w:r>
      <w:r w:rsidRPr="00940243">
        <w:rPr>
          <w:rFonts w:ascii="Times New Roman" w:hAnsi="Times New Roman"/>
          <w:sz w:val="28"/>
          <w:szCs w:val="28"/>
        </w:rPr>
        <w:t>об исполнении бюджета за 2013 год.</w:t>
      </w:r>
    </w:p>
    <w:p w:rsidR="00EA41F9" w:rsidRPr="00A013B0" w:rsidRDefault="004051AC" w:rsidP="00A013B0">
      <w:pPr>
        <w:pStyle w:val="a3"/>
      </w:pPr>
      <w:r w:rsidRPr="00940243">
        <w:t xml:space="preserve"> </w:t>
      </w:r>
    </w:p>
    <w:p w:rsidR="004051AC" w:rsidRPr="00940243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940243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940243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940243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Объект контроля:</w:t>
      </w: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5630B6" w:rsidRPr="00940243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32383F" w:rsidRPr="00940243">
        <w:rPr>
          <w:rFonts w:ascii="Times New Roman" w:hAnsi="Times New Roman"/>
          <w:sz w:val="28"/>
          <w:szCs w:val="28"/>
        </w:rPr>
        <w:t>учреждение</w:t>
      </w:r>
      <w:r w:rsidR="005630B6" w:rsidRPr="00940243">
        <w:rPr>
          <w:rFonts w:ascii="Times New Roman" w:hAnsi="Times New Roman"/>
          <w:sz w:val="28"/>
          <w:szCs w:val="28"/>
        </w:rPr>
        <w:t xml:space="preserve"> «Управление </w:t>
      </w:r>
      <w:r w:rsidR="00696A75" w:rsidRPr="00940243">
        <w:rPr>
          <w:rFonts w:ascii="Times New Roman" w:hAnsi="Times New Roman"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940243">
        <w:rPr>
          <w:rFonts w:ascii="Times New Roman" w:hAnsi="Times New Roman"/>
          <w:sz w:val="28"/>
          <w:szCs w:val="28"/>
        </w:rPr>
        <w:t xml:space="preserve"> района</w:t>
      </w:r>
      <w:r w:rsidR="0032383F" w:rsidRPr="00940243">
        <w:rPr>
          <w:rFonts w:ascii="Times New Roman" w:hAnsi="Times New Roman"/>
          <w:sz w:val="28"/>
          <w:szCs w:val="28"/>
        </w:rPr>
        <w:t>.</w:t>
      </w:r>
    </w:p>
    <w:p w:rsidR="004051AC" w:rsidRPr="00940243" w:rsidRDefault="004051AC" w:rsidP="004051AC">
      <w:pPr>
        <w:pStyle w:val="a3"/>
        <w:rPr>
          <w:sz w:val="28"/>
          <w:szCs w:val="28"/>
        </w:rPr>
      </w:pPr>
    </w:p>
    <w:p w:rsidR="004051AC" w:rsidRPr="00940243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940243">
        <w:rPr>
          <w:rFonts w:ascii="Times New Roman" w:hAnsi="Times New Roman"/>
          <w:sz w:val="28"/>
          <w:szCs w:val="28"/>
        </w:rPr>
        <w:t xml:space="preserve"> </w:t>
      </w:r>
    </w:p>
    <w:p w:rsidR="004051AC" w:rsidRPr="00940243" w:rsidRDefault="004051A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</w:t>
      </w:r>
      <w:r w:rsidR="0080685C" w:rsidRPr="00940243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80685C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85C" w:rsidRPr="00940243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DA080D" w:rsidRPr="00940243">
        <w:rPr>
          <w:rFonts w:ascii="Times New Roman" w:hAnsi="Times New Roman"/>
          <w:sz w:val="28"/>
          <w:szCs w:val="28"/>
        </w:rPr>
        <w:t xml:space="preserve">06.12.2012 </w:t>
      </w:r>
      <w:r w:rsidR="0080685C" w:rsidRPr="00940243">
        <w:rPr>
          <w:rFonts w:ascii="Times New Roman" w:hAnsi="Times New Roman"/>
          <w:sz w:val="28"/>
          <w:szCs w:val="28"/>
        </w:rPr>
        <w:t xml:space="preserve">№ </w:t>
      </w:r>
      <w:r w:rsidR="00DA080D" w:rsidRPr="00940243">
        <w:rPr>
          <w:rFonts w:ascii="Times New Roman" w:hAnsi="Times New Roman"/>
          <w:sz w:val="28"/>
          <w:szCs w:val="28"/>
        </w:rPr>
        <w:t>34/342р</w:t>
      </w:r>
      <w:r w:rsidR="0080685C" w:rsidRPr="00940243">
        <w:rPr>
          <w:rFonts w:ascii="Times New Roman" w:hAnsi="Times New Roman"/>
          <w:sz w:val="28"/>
          <w:szCs w:val="28"/>
        </w:rPr>
        <w:t xml:space="preserve">  «О бюджете района на 2013 год и плановый период 2014 и 2015 годов»</w:t>
      </w:r>
      <w:r w:rsidR="006E7710" w:rsidRPr="00940243">
        <w:rPr>
          <w:rFonts w:ascii="Times New Roman" w:hAnsi="Times New Roman"/>
          <w:sz w:val="28"/>
          <w:szCs w:val="28"/>
        </w:rPr>
        <w:t xml:space="preserve"> (в ред. от 20.12.2013 № 46/526р)</w:t>
      </w:r>
      <w:r w:rsidR="0080685C" w:rsidRPr="00940243">
        <w:rPr>
          <w:rFonts w:ascii="Times New Roman" w:hAnsi="Times New Roman"/>
          <w:sz w:val="28"/>
          <w:szCs w:val="28"/>
        </w:rPr>
        <w:t>;</w:t>
      </w:r>
    </w:p>
    <w:p w:rsidR="0080685C" w:rsidRPr="00940243" w:rsidRDefault="0080685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№138н);</w:t>
      </w:r>
    </w:p>
    <w:p w:rsidR="002643E3" w:rsidRPr="0094024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</w:t>
      </w:r>
      <w:r w:rsidR="00D12D75" w:rsidRPr="00940243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243" w:rsidRPr="00940243" w:rsidRDefault="0094024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1" w:rsidRPr="00940243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lastRenderedPageBreak/>
        <w:t xml:space="preserve">Результаты проведенной внешней проверке отчета об исполнении бюджета </w:t>
      </w:r>
    </w:p>
    <w:p w:rsidR="002643E3" w:rsidRPr="00940243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за 2013 год</w:t>
      </w:r>
    </w:p>
    <w:p w:rsidR="00BC228E" w:rsidRPr="00940243" w:rsidRDefault="00BC228E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40D" w:rsidRPr="00940243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940243" w:rsidRDefault="00DC30F6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C80DBF" w:rsidRPr="00940243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2013 год предоставлены следующие</w:t>
      </w:r>
      <w:r w:rsidR="00DA080D" w:rsidRPr="00940243">
        <w:rPr>
          <w:rFonts w:ascii="Times New Roman" w:hAnsi="Times New Roman"/>
          <w:sz w:val="28"/>
          <w:szCs w:val="28"/>
        </w:rPr>
        <w:t xml:space="preserve"> документы:</w:t>
      </w:r>
      <w:r w:rsidR="00C80DBF" w:rsidRPr="00940243">
        <w:rPr>
          <w:rFonts w:ascii="Times New Roman" w:hAnsi="Times New Roman"/>
          <w:sz w:val="28"/>
          <w:szCs w:val="28"/>
        </w:rPr>
        <w:t xml:space="preserve"> 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бюджета;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940243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0B6" w:rsidRPr="00940243" w:rsidRDefault="002643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940243">
        <w:rPr>
          <w:rFonts w:ascii="Times New Roman" w:hAnsi="Times New Roman"/>
          <w:sz w:val="28"/>
          <w:szCs w:val="28"/>
        </w:rPr>
        <w:t xml:space="preserve">годовом </w:t>
      </w:r>
      <w:r w:rsidRPr="00940243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E440CC" w:rsidRPr="00940243">
        <w:rPr>
          <w:rFonts w:ascii="Times New Roman" w:hAnsi="Times New Roman"/>
          <w:sz w:val="28"/>
          <w:szCs w:val="28"/>
        </w:rPr>
        <w:t>347 154 218,19</w:t>
      </w:r>
      <w:r w:rsidR="002C37D6" w:rsidRPr="00940243">
        <w:rPr>
          <w:rFonts w:ascii="Times New Roman" w:hAnsi="Times New Roman"/>
          <w:sz w:val="28"/>
          <w:szCs w:val="28"/>
        </w:rPr>
        <w:t xml:space="preserve"> руб</w:t>
      </w:r>
      <w:r w:rsidR="00D23F44" w:rsidRPr="00940243">
        <w:rPr>
          <w:rFonts w:ascii="Times New Roman" w:hAnsi="Times New Roman"/>
          <w:sz w:val="28"/>
          <w:szCs w:val="28"/>
        </w:rPr>
        <w:t>лей</w:t>
      </w:r>
      <w:r w:rsidR="002C37D6" w:rsidRPr="00940243">
        <w:rPr>
          <w:rFonts w:ascii="Times New Roman" w:hAnsi="Times New Roman"/>
          <w:sz w:val="28"/>
          <w:szCs w:val="28"/>
        </w:rPr>
        <w:t xml:space="preserve">, </w:t>
      </w:r>
      <w:r w:rsidR="00D23F44" w:rsidRPr="00940243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E440CC" w:rsidRPr="00940243">
        <w:rPr>
          <w:rFonts w:ascii="Times New Roman" w:hAnsi="Times New Roman"/>
          <w:sz w:val="28"/>
          <w:szCs w:val="28"/>
        </w:rPr>
        <w:t>344 552 790,36</w:t>
      </w:r>
      <w:r w:rsidR="006A1060" w:rsidRPr="00940243">
        <w:rPr>
          <w:rFonts w:ascii="Times New Roman" w:hAnsi="Times New Roman"/>
          <w:sz w:val="28"/>
          <w:szCs w:val="28"/>
        </w:rPr>
        <w:t xml:space="preserve"> рублей или на </w:t>
      </w:r>
      <w:r w:rsidR="005630B6" w:rsidRPr="00940243">
        <w:rPr>
          <w:rFonts w:ascii="Times New Roman" w:hAnsi="Times New Roman"/>
          <w:sz w:val="28"/>
          <w:szCs w:val="28"/>
        </w:rPr>
        <w:t>99,</w:t>
      </w:r>
      <w:r w:rsidR="00E440CC" w:rsidRPr="00940243">
        <w:rPr>
          <w:rFonts w:ascii="Times New Roman" w:hAnsi="Times New Roman"/>
          <w:sz w:val="28"/>
          <w:szCs w:val="28"/>
        </w:rPr>
        <w:t>25</w:t>
      </w:r>
      <w:r w:rsidR="006A1060" w:rsidRPr="00940243">
        <w:rPr>
          <w:rFonts w:ascii="Times New Roman" w:hAnsi="Times New Roman"/>
          <w:sz w:val="28"/>
          <w:szCs w:val="28"/>
        </w:rPr>
        <w:t>%.</w:t>
      </w:r>
    </w:p>
    <w:p w:rsidR="00D2630D" w:rsidRPr="00940243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Недоиспользован</w:t>
      </w:r>
      <w:r w:rsidR="00BF13EC" w:rsidRPr="00940243">
        <w:rPr>
          <w:rFonts w:ascii="Times New Roman" w:hAnsi="Times New Roman"/>
          <w:sz w:val="28"/>
          <w:szCs w:val="28"/>
        </w:rPr>
        <w:t>ы</w:t>
      </w: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AA7BEA" w:rsidRPr="00940243">
        <w:rPr>
          <w:rFonts w:ascii="Times New Roman" w:hAnsi="Times New Roman"/>
          <w:sz w:val="28"/>
          <w:szCs w:val="28"/>
        </w:rPr>
        <w:t>бюджетные</w:t>
      </w:r>
      <w:r w:rsidRPr="00940243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E440CC" w:rsidRPr="00940243">
        <w:rPr>
          <w:rFonts w:ascii="Times New Roman" w:hAnsi="Times New Roman"/>
          <w:sz w:val="28"/>
          <w:szCs w:val="28"/>
        </w:rPr>
        <w:t>2 601 427,83</w:t>
      </w:r>
      <w:r w:rsidRPr="00940243">
        <w:rPr>
          <w:rFonts w:ascii="Times New Roman" w:hAnsi="Times New Roman"/>
          <w:sz w:val="28"/>
          <w:szCs w:val="28"/>
        </w:rPr>
        <w:t xml:space="preserve"> рубл</w:t>
      </w:r>
      <w:r w:rsidR="00E440CC" w:rsidRPr="00940243">
        <w:rPr>
          <w:rFonts w:ascii="Times New Roman" w:hAnsi="Times New Roman"/>
          <w:sz w:val="28"/>
          <w:szCs w:val="28"/>
        </w:rPr>
        <w:t>я</w:t>
      </w:r>
      <w:r w:rsidRPr="00940243">
        <w:rPr>
          <w:rFonts w:ascii="Times New Roman" w:hAnsi="Times New Roman"/>
          <w:sz w:val="28"/>
          <w:szCs w:val="28"/>
        </w:rPr>
        <w:t xml:space="preserve"> или на </w:t>
      </w:r>
      <w:r w:rsidR="005630B6" w:rsidRPr="00940243">
        <w:rPr>
          <w:rFonts w:ascii="Times New Roman" w:hAnsi="Times New Roman"/>
          <w:sz w:val="28"/>
          <w:szCs w:val="28"/>
        </w:rPr>
        <w:t>0,</w:t>
      </w:r>
      <w:r w:rsidR="00E440CC" w:rsidRPr="00940243">
        <w:rPr>
          <w:rFonts w:ascii="Times New Roman" w:hAnsi="Times New Roman"/>
          <w:sz w:val="28"/>
          <w:szCs w:val="28"/>
        </w:rPr>
        <w:t>75</w:t>
      </w:r>
      <w:r w:rsidRPr="00940243">
        <w:rPr>
          <w:rFonts w:ascii="Times New Roman" w:hAnsi="Times New Roman"/>
          <w:sz w:val="28"/>
          <w:szCs w:val="28"/>
        </w:rPr>
        <w:t>%</w:t>
      </w:r>
      <w:r w:rsidR="00D2630D" w:rsidRPr="00940243">
        <w:rPr>
          <w:rFonts w:ascii="Times New Roman" w:hAnsi="Times New Roman"/>
          <w:sz w:val="28"/>
          <w:szCs w:val="28"/>
        </w:rPr>
        <w:t xml:space="preserve"> по следующим кодам бюджетной классификации:</w:t>
      </w:r>
    </w:p>
    <w:p w:rsidR="0010636A" w:rsidRDefault="0010636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662"/>
        <w:gridCol w:w="2170"/>
        <w:gridCol w:w="1659"/>
        <w:gridCol w:w="1659"/>
        <w:gridCol w:w="1537"/>
        <w:gridCol w:w="1321"/>
      </w:tblGrid>
      <w:tr w:rsidR="00E440CC" w:rsidRPr="00E440CC" w:rsidTr="00E440CC">
        <w:trPr>
          <w:trHeight w:val="139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Код раздела, подраздела расходов по бюджетной классификации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E440CC" w:rsidRPr="00E440CC" w:rsidTr="0010636A">
        <w:trPr>
          <w:trHeight w:val="72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636A">
              <w:rPr>
                <w:rFonts w:ascii="Times New Roman" w:hAnsi="Times New Roman"/>
                <w:color w:val="000000"/>
              </w:rPr>
              <w:t>0</w:t>
            </w:r>
            <w:r w:rsidRPr="00E440CC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46 412 948,02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45 540 065,72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872 882,30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98,12</w:t>
            </w:r>
          </w:p>
        </w:tc>
      </w:tr>
      <w:tr w:rsidR="00E440CC" w:rsidRPr="00E440CC" w:rsidTr="009C40F2">
        <w:trPr>
          <w:trHeight w:val="95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636A">
              <w:rPr>
                <w:rFonts w:ascii="Times New Roman" w:hAnsi="Times New Roman"/>
                <w:color w:val="000000"/>
              </w:rPr>
              <w:t>0</w:t>
            </w:r>
            <w:r w:rsidRPr="00E440CC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предоставление общего и дополнительного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271 599 260,62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270 492 912,20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1 106 348,42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99,59</w:t>
            </w:r>
          </w:p>
        </w:tc>
      </w:tr>
      <w:tr w:rsidR="00E440CC" w:rsidRPr="00E440CC" w:rsidTr="009C40F2">
        <w:trPr>
          <w:trHeight w:val="49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636A">
              <w:rPr>
                <w:rFonts w:ascii="Times New Roman" w:hAnsi="Times New Roman"/>
                <w:color w:val="000000"/>
              </w:rPr>
              <w:t>0</w:t>
            </w:r>
            <w:r w:rsidRPr="00E440C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3 480 338,00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3 473 913,00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6 425,00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99,82</w:t>
            </w:r>
          </w:p>
        </w:tc>
      </w:tr>
      <w:tr w:rsidR="00E440CC" w:rsidRPr="00E440CC" w:rsidTr="00E440CC">
        <w:trPr>
          <w:trHeight w:val="828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636A">
              <w:rPr>
                <w:rFonts w:ascii="Times New Roman" w:hAnsi="Times New Roman"/>
                <w:color w:val="000000"/>
              </w:rPr>
              <w:t>0</w:t>
            </w:r>
            <w:r w:rsidRPr="00E440CC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предоставление услуги по внешкольной работе с детьми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18 774 047,55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18 644 473,24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129 574,31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99,31</w:t>
            </w:r>
          </w:p>
        </w:tc>
      </w:tr>
      <w:tr w:rsidR="00E440CC" w:rsidRPr="00E440CC" w:rsidTr="009C40F2">
        <w:trPr>
          <w:trHeight w:val="536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6 141 024,00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5 954 863,00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186 161,00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96,97</w:t>
            </w:r>
          </w:p>
        </w:tc>
      </w:tr>
      <w:tr w:rsidR="00E440CC" w:rsidRPr="00E440CC" w:rsidTr="00E440CC">
        <w:trPr>
          <w:trHeight w:val="288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1004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746 600,00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446 563,20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300 036,80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40CC">
              <w:rPr>
                <w:rFonts w:ascii="Times New Roman" w:hAnsi="Times New Roman"/>
                <w:color w:val="000000"/>
              </w:rPr>
              <w:t>59,81</w:t>
            </w:r>
          </w:p>
        </w:tc>
      </w:tr>
      <w:tr w:rsidR="00E440CC" w:rsidRPr="00E440CC" w:rsidTr="00E440CC">
        <w:trPr>
          <w:trHeight w:val="288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C" w:rsidRPr="00E440CC" w:rsidRDefault="00E440CC" w:rsidP="00E440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347 154 218,19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344 552 790,36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2 601 427,83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CC" w:rsidRPr="00E440CC" w:rsidRDefault="00E440CC" w:rsidP="00E4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40CC">
              <w:rPr>
                <w:rFonts w:ascii="Times New Roman" w:hAnsi="Times New Roman"/>
                <w:b/>
                <w:bCs/>
                <w:color w:val="000000"/>
              </w:rPr>
              <w:t>99,25</w:t>
            </w:r>
          </w:p>
        </w:tc>
      </w:tr>
    </w:tbl>
    <w:p w:rsidR="00E440CC" w:rsidRDefault="00E440C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622" w:rsidRPr="00940243" w:rsidRDefault="004F4622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lastRenderedPageBreak/>
        <w:t>По КФСР 0701 КЦСР 4367500 «Краевые выплаты воспитателям, младшим воспитателям и помощникам воспитателей в краевых государственных и муниципальных образовательных учреждениях, реализующих основную общеобразовательную программу дошкольного образования детей» неисполнение бюджетных ассигнований в сумме 77 100,00 рублей или на 6,6% в связи с выплатой больничного листа.</w:t>
      </w:r>
    </w:p>
    <w:p w:rsidR="000905A6" w:rsidRPr="00940243" w:rsidRDefault="000905A6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243">
        <w:rPr>
          <w:rFonts w:ascii="Times New Roman" w:hAnsi="Times New Roman"/>
          <w:sz w:val="28"/>
          <w:szCs w:val="28"/>
        </w:rPr>
        <w:t>По КФСР 0701 КЦСР 5201501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 неисполнение плана в сумме 41 310,00 рублей или 2,05% в связи с фактическим начислением региональной выплаты.</w:t>
      </w:r>
      <w:proofErr w:type="gramEnd"/>
    </w:p>
    <w:p w:rsidR="004F4622" w:rsidRPr="00940243" w:rsidRDefault="004F4622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 КФСР 0701 КЦСР 5227404 «Денежные премии победителям конкурсного отбора «Детские сады - детям»» неисполнение в сумме 250 000,00 рублей или </w:t>
      </w:r>
      <w:r w:rsidR="00E56BFE">
        <w:rPr>
          <w:rFonts w:ascii="Times New Roman" w:hAnsi="Times New Roman"/>
          <w:sz w:val="28"/>
          <w:szCs w:val="28"/>
        </w:rPr>
        <w:t>10</w:t>
      </w:r>
      <w:r w:rsidRPr="00940243">
        <w:rPr>
          <w:rFonts w:ascii="Times New Roman" w:hAnsi="Times New Roman"/>
          <w:sz w:val="28"/>
          <w:szCs w:val="28"/>
        </w:rPr>
        <w:t>0,00%, денежные средства не поступили из краевого бюджета.</w:t>
      </w:r>
    </w:p>
    <w:p w:rsidR="003E4FA8" w:rsidRPr="00940243" w:rsidRDefault="009F619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</w:t>
      </w:r>
      <w:r w:rsidR="003E4FA8" w:rsidRPr="00940243">
        <w:rPr>
          <w:rFonts w:ascii="Times New Roman" w:hAnsi="Times New Roman"/>
          <w:sz w:val="28"/>
          <w:szCs w:val="28"/>
        </w:rPr>
        <w:t>КФСР 0701 КЦСР 7951400 «Долгосрочная целевая программа «Развитие системы дошкольного образования» на 2013-2015 годы» экономия сре</w:t>
      </w:r>
      <w:proofErr w:type="gramStart"/>
      <w:r w:rsidR="003E4FA8" w:rsidRPr="00940243">
        <w:rPr>
          <w:rFonts w:ascii="Times New Roman" w:hAnsi="Times New Roman"/>
          <w:sz w:val="28"/>
          <w:szCs w:val="28"/>
        </w:rPr>
        <w:t>дств в с</w:t>
      </w:r>
      <w:proofErr w:type="gramEnd"/>
      <w:r w:rsidR="003E4FA8" w:rsidRPr="00940243">
        <w:rPr>
          <w:rFonts w:ascii="Times New Roman" w:hAnsi="Times New Roman"/>
          <w:sz w:val="28"/>
          <w:szCs w:val="28"/>
        </w:rPr>
        <w:t>умме 504 472,30 рублей или на 9,61% образовалась в связи с проведением котировок.</w:t>
      </w:r>
    </w:p>
    <w:p w:rsidR="009F6190" w:rsidRPr="00940243" w:rsidRDefault="009F619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 КФСР 0702 КЦСР 4219201 «Предоставление субсидии бюджетным общеобразовательным учреждениям на выполнение муниципального задания» неисполнение муниципальных заданий за 2013 год составило в сумме 182 070,00 рублей или 0,41%.</w:t>
      </w:r>
    </w:p>
    <w:p w:rsidR="004F4622" w:rsidRPr="00940243" w:rsidRDefault="003E4FA8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9F6190" w:rsidRPr="00940243">
        <w:rPr>
          <w:rFonts w:ascii="Times New Roman" w:hAnsi="Times New Roman"/>
          <w:sz w:val="28"/>
          <w:szCs w:val="28"/>
        </w:rPr>
        <w:t>По КФСР 070</w:t>
      </w:r>
      <w:r w:rsidR="000905A6" w:rsidRPr="00940243">
        <w:rPr>
          <w:rFonts w:ascii="Times New Roman" w:hAnsi="Times New Roman"/>
          <w:sz w:val="28"/>
          <w:szCs w:val="28"/>
        </w:rPr>
        <w:t>2</w:t>
      </w:r>
      <w:r w:rsidR="009F6190" w:rsidRPr="00940243">
        <w:rPr>
          <w:rFonts w:ascii="Times New Roman" w:hAnsi="Times New Roman"/>
          <w:sz w:val="28"/>
          <w:szCs w:val="28"/>
        </w:rPr>
        <w:t xml:space="preserve"> КЦСР 4239202 «Предоставление субсидии бюджетным </w:t>
      </w:r>
      <w:r w:rsidR="009F6190" w:rsidRPr="00A013B0">
        <w:rPr>
          <w:rFonts w:ascii="Times New Roman" w:hAnsi="Times New Roman"/>
          <w:sz w:val="28"/>
          <w:szCs w:val="28"/>
        </w:rPr>
        <w:t xml:space="preserve">учреждениям дополнительного образования детей на иные цели» неисполнение в сумме 30 000,00 рублей или </w:t>
      </w:r>
      <w:r w:rsidR="0036538D" w:rsidRPr="00A013B0">
        <w:rPr>
          <w:rFonts w:ascii="Times New Roman" w:hAnsi="Times New Roman"/>
          <w:sz w:val="28"/>
          <w:szCs w:val="28"/>
        </w:rPr>
        <w:t>100</w:t>
      </w:r>
      <w:r w:rsidR="00A013B0">
        <w:rPr>
          <w:rFonts w:ascii="Times New Roman" w:hAnsi="Times New Roman"/>
          <w:sz w:val="28"/>
          <w:szCs w:val="28"/>
        </w:rPr>
        <w:t xml:space="preserve">,00%. Денежные средства по МБОУ ШР ДЮЦ №35 были выделены в декабре месяце, в связи с отсутствием, необходимых товаров в торговых точках </w:t>
      </w:r>
      <w:proofErr w:type="spellStart"/>
      <w:r w:rsidR="00A013B0">
        <w:rPr>
          <w:rFonts w:ascii="Times New Roman" w:hAnsi="Times New Roman"/>
          <w:sz w:val="28"/>
          <w:szCs w:val="28"/>
        </w:rPr>
        <w:t>г</w:t>
      </w:r>
      <w:proofErr w:type="gramStart"/>
      <w:r w:rsidR="00A013B0">
        <w:rPr>
          <w:rFonts w:ascii="Times New Roman" w:hAnsi="Times New Roman"/>
          <w:sz w:val="28"/>
          <w:szCs w:val="28"/>
        </w:rPr>
        <w:t>.Ш</w:t>
      </w:r>
      <w:proofErr w:type="gramEnd"/>
      <w:r w:rsidR="00A013B0">
        <w:rPr>
          <w:rFonts w:ascii="Times New Roman" w:hAnsi="Times New Roman"/>
          <w:sz w:val="28"/>
          <w:szCs w:val="28"/>
        </w:rPr>
        <w:t>арыпово</w:t>
      </w:r>
      <w:proofErr w:type="spellEnd"/>
      <w:r w:rsidR="00A013B0">
        <w:rPr>
          <w:rFonts w:ascii="Times New Roman" w:hAnsi="Times New Roman"/>
          <w:sz w:val="28"/>
          <w:szCs w:val="28"/>
        </w:rPr>
        <w:t xml:space="preserve"> и невозможностью заключения договора с поставщиками других территорий из-за коротких сроков. Средств </w:t>
      </w:r>
      <w:proofErr w:type="gramStart"/>
      <w:r w:rsidR="00A013B0">
        <w:rPr>
          <w:rFonts w:ascii="Times New Roman" w:hAnsi="Times New Roman"/>
          <w:sz w:val="28"/>
          <w:szCs w:val="28"/>
        </w:rPr>
        <w:t>возвращены</w:t>
      </w:r>
      <w:proofErr w:type="gramEnd"/>
      <w:r w:rsidR="00A013B0">
        <w:rPr>
          <w:rFonts w:ascii="Times New Roman" w:hAnsi="Times New Roman"/>
          <w:sz w:val="28"/>
          <w:szCs w:val="28"/>
        </w:rPr>
        <w:t xml:space="preserve"> в бюджет района.</w:t>
      </w:r>
    </w:p>
    <w:p w:rsidR="009F6190" w:rsidRPr="00940243" w:rsidRDefault="000905A6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 КФСР 0702 КЦСР 4367500 «Краевые выплаты воспитателям, младшим воспитателям и помощникам воспитателей в краевых государственных и муниципальных общеобразовательных учреждениях, реализующих основную общеобразовательную программу дошкольного образования детей»  неисполнение в сумме 164 643,37 рублей или на 16,94% в связи с выплатой больничных листов, выплаты произведены по факту.</w:t>
      </w:r>
    </w:p>
    <w:p w:rsidR="00CB6E41" w:rsidRPr="00940243" w:rsidRDefault="00B01DDE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0702 КЦСР </w:t>
      </w:r>
      <w:r w:rsidR="00554E9B" w:rsidRPr="00940243">
        <w:rPr>
          <w:rFonts w:ascii="Times New Roman" w:hAnsi="Times New Roman"/>
          <w:sz w:val="28"/>
          <w:szCs w:val="28"/>
        </w:rPr>
        <w:t>5200901 «Ежемесячное денежное вознаграждение за классное руководство за счет средств федерального бюджета» неисполнение в сумме 36 828,00 рублей</w:t>
      </w:r>
      <w:r w:rsidR="00CB6E41" w:rsidRPr="00940243">
        <w:rPr>
          <w:rFonts w:ascii="Times New Roman" w:hAnsi="Times New Roman"/>
          <w:sz w:val="28"/>
          <w:szCs w:val="28"/>
        </w:rPr>
        <w:t xml:space="preserve"> или на 1,53%, ежемесячное денежное вознаграждение начислено по факту.</w:t>
      </w:r>
    </w:p>
    <w:p w:rsidR="000905A6" w:rsidRPr="00940243" w:rsidRDefault="00CB6E4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По КФСР 0702 КЦСР 5200902 «Ежемесячное денежное вознаграждение за классное руководство за счет сре</w:t>
      </w:r>
      <w:proofErr w:type="gramStart"/>
      <w:r w:rsidRPr="00940243">
        <w:rPr>
          <w:rFonts w:ascii="Times New Roman" w:hAnsi="Times New Roman"/>
          <w:sz w:val="28"/>
          <w:szCs w:val="28"/>
        </w:rPr>
        <w:t>дств кр</w:t>
      </w:r>
      <w:proofErr w:type="gramEnd"/>
      <w:r w:rsidRPr="00940243">
        <w:rPr>
          <w:rFonts w:ascii="Times New Roman" w:hAnsi="Times New Roman"/>
          <w:sz w:val="28"/>
          <w:szCs w:val="28"/>
        </w:rPr>
        <w:t>аевого бюджета неисполнение в сумме 30 557,00 рублей или на 18,09% в связи с выплатой больничных листов.</w:t>
      </w:r>
    </w:p>
    <w:p w:rsidR="00CB6E41" w:rsidRPr="00940243" w:rsidRDefault="00CB6E4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0702 КЦСР 5225103 «Осуществление (возмещение) расходов, направленных </w:t>
      </w:r>
      <w:r w:rsidR="00792502" w:rsidRPr="00940243">
        <w:rPr>
          <w:rFonts w:ascii="Times New Roman" w:hAnsi="Times New Roman"/>
          <w:sz w:val="28"/>
          <w:szCs w:val="28"/>
        </w:rPr>
        <w:t xml:space="preserve">на создание безопасных и комфортных условий функционирования объектов муниципальной собственности, развитие муниципальных учреждений» </w:t>
      </w:r>
      <w:r w:rsidR="00792502" w:rsidRPr="00940243">
        <w:rPr>
          <w:rFonts w:ascii="Times New Roman" w:hAnsi="Times New Roman"/>
          <w:sz w:val="28"/>
          <w:szCs w:val="28"/>
        </w:rPr>
        <w:lastRenderedPageBreak/>
        <w:t>экономия сложилась в сумме 468 006,14 рублей или на 26,26% по результатам проведенных котировок.</w:t>
      </w:r>
    </w:p>
    <w:p w:rsidR="00792502" w:rsidRPr="00940243" w:rsidRDefault="00792502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0702 КЦСР 5226203 «Субсидии бюджетам муниципальных образований края на реализацию мероприятий по проведению обязательных энергетических обследований муниципальных учреждений Красноярского края» не использованы бюджетные ассигнования в сумме 117 400,00 рублей или на </w:t>
      </w:r>
      <w:r w:rsidR="0036538D">
        <w:rPr>
          <w:rFonts w:ascii="Times New Roman" w:hAnsi="Times New Roman"/>
          <w:sz w:val="28"/>
          <w:szCs w:val="28"/>
        </w:rPr>
        <w:t>100</w:t>
      </w:r>
      <w:r w:rsidRPr="00940243">
        <w:rPr>
          <w:rFonts w:ascii="Times New Roman" w:hAnsi="Times New Roman"/>
          <w:sz w:val="28"/>
          <w:szCs w:val="28"/>
        </w:rPr>
        <w:t>,00% в связи с тем, что денежные средства не поступили из краевого бюджета.</w:t>
      </w:r>
    </w:p>
    <w:p w:rsidR="00792502" w:rsidRPr="00940243" w:rsidRDefault="00792502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 КФСР 0702 КЦСР 7951400 «Долгосрочная целевая программа «Развитие системы дошкольного образования» на 2013-2015 годы» не использованы бюджетные ассигнования в сумме 39 325,00 рублей или на 2,06%.</w:t>
      </w:r>
    </w:p>
    <w:p w:rsidR="0038435E" w:rsidRPr="00940243" w:rsidRDefault="0038435E" w:rsidP="003843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0702 КЦСР 5226203 «Субсидии бюджетам муниципальных учреждений края на реализацию мероприятий по проведению обязательных энергетических муниципальных учреждений Красноярского края» не использованы бюджетные ассигнования в сумме 58 700,00 рублей или на </w:t>
      </w:r>
      <w:r w:rsidR="0036538D">
        <w:rPr>
          <w:rFonts w:ascii="Times New Roman" w:hAnsi="Times New Roman"/>
          <w:sz w:val="28"/>
          <w:szCs w:val="28"/>
        </w:rPr>
        <w:t>100</w:t>
      </w:r>
      <w:r w:rsidRPr="00940243">
        <w:rPr>
          <w:rFonts w:ascii="Times New Roman" w:hAnsi="Times New Roman"/>
          <w:sz w:val="28"/>
          <w:szCs w:val="28"/>
        </w:rPr>
        <w:t>,00% в связи с тем, что денежные средства не поступили из краевого бюджета.</w:t>
      </w:r>
    </w:p>
    <w:p w:rsidR="00792502" w:rsidRPr="00940243" w:rsidRDefault="0038435E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0702 КЦСР 7950500 «Долгосрочная целевая программа «Энергосбережение и повышение энергетической эффективности в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районе» на 2010-2014 годы» экономия сложилась в сумме 59,00 рублей или на </w:t>
      </w:r>
      <w:proofErr w:type="gramStart"/>
      <w:r w:rsidRPr="00940243">
        <w:rPr>
          <w:rFonts w:ascii="Times New Roman" w:hAnsi="Times New Roman"/>
          <w:sz w:val="28"/>
          <w:szCs w:val="28"/>
        </w:rPr>
        <w:t>33,33</w:t>
      </w:r>
      <w:proofErr w:type="gramEnd"/>
      <w:r w:rsidRPr="00940243">
        <w:rPr>
          <w:rFonts w:ascii="Times New Roman" w:hAnsi="Times New Roman"/>
          <w:sz w:val="28"/>
          <w:szCs w:val="28"/>
        </w:rPr>
        <w:t xml:space="preserve">%  так как средства, предусмотренные на </w:t>
      </w:r>
      <w:proofErr w:type="spellStart"/>
      <w:r w:rsidRPr="009402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по программе энергосбережения, на реализацию данной программы денежные средства из краевого бюджета не поступили, </w:t>
      </w:r>
    </w:p>
    <w:p w:rsidR="003C65C8" w:rsidRPr="00940243" w:rsidRDefault="000053BC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КФСР 1003 КЦСР 9210213 «Реализация государственных полномочий по обеспечению содержания в муниципальных </w:t>
      </w:r>
      <w:r w:rsidR="003C65C8" w:rsidRPr="00940243">
        <w:rPr>
          <w:rFonts w:ascii="Times New Roman" w:hAnsi="Times New Roman"/>
          <w:sz w:val="28"/>
          <w:szCs w:val="28"/>
        </w:rPr>
        <w:t>дошкольных образовательных учреждениях (группах) детей без взимания родительской платы»  неисполнение  в сумме 2 624 рубля, так как денежные средства не поступили из краевого бюджета.</w:t>
      </w:r>
    </w:p>
    <w:p w:rsidR="000843FC" w:rsidRPr="00940243" w:rsidRDefault="003C65C8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По КФСР 1004 КЦСР 5206001 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без учета расходов на доставку» не исполнены бюджетные ассигнования в сумме 289 948,43 рубля или на 39,61%</w:t>
      </w:r>
      <w:r w:rsidR="000843FC" w:rsidRPr="00940243">
        <w:rPr>
          <w:rFonts w:ascii="Times New Roman" w:hAnsi="Times New Roman"/>
          <w:sz w:val="28"/>
          <w:szCs w:val="28"/>
        </w:rPr>
        <w:t>,</w:t>
      </w:r>
      <w:r w:rsidRPr="00940243">
        <w:rPr>
          <w:rFonts w:ascii="Times New Roman" w:hAnsi="Times New Roman"/>
          <w:sz w:val="28"/>
          <w:szCs w:val="28"/>
        </w:rPr>
        <w:t xml:space="preserve"> так как получателями компенсации не предоставлены соответствующие документы для выплаты компенсации.</w:t>
      </w:r>
    </w:p>
    <w:p w:rsidR="000843FC" w:rsidRPr="00940243" w:rsidRDefault="003C65C8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3FC" w:rsidRPr="00940243">
        <w:rPr>
          <w:rFonts w:ascii="Times New Roman" w:hAnsi="Times New Roman"/>
          <w:sz w:val="28"/>
          <w:szCs w:val="28"/>
        </w:rPr>
        <w:t>По КФСР 1004 КЦСР 5206002 «Оплата услуг почтовой связи или российских кредитных организаций, связанных с доставкой компенсации части родительской платы за содержание ребенка в образовательных организациях края, и компенсация затрат на обеспечение деятельности специалистов, реализующих переданные государственные полномочия»  не исполнение по бюджетным ассигнованиям в сумме 10 088,37 рублей или на 69,1%  в связи со сложившейся экономии по выплате компенсации родительской</w:t>
      </w:r>
      <w:proofErr w:type="gramEnd"/>
      <w:r w:rsidR="000843FC" w:rsidRPr="00940243">
        <w:rPr>
          <w:rFonts w:ascii="Times New Roman" w:hAnsi="Times New Roman"/>
          <w:sz w:val="28"/>
          <w:szCs w:val="28"/>
        </w:rPr>
        <w:t xml:space="preserve"> платы, сложилась экономия и по доставке компенсации.</w:t>
      </w:r>
    </w:p>
    <w:p w:rsidR="0038435E" w:rsidRDefault="000843FC" w:rsidP="00940243">
      <w:pPr>
        <w:pStyle w:val="a3"/>
      </w:pPr>
      <w:r w:rsidRPr="00940243">
        <w:t xml:space="preserve">    </w:t>
      </w:r>
    </w:p>
    <w:p w:rsidR="003E152C" w:rsidRDefault="003E152C" w:rsidP="00940243">
      <w:pPr>
        <w:pStyle w:val="a3"/>
      </w:pPr>
    </w:p>
    <w:p w:rsidR="003E152C" w:rsidRDefault="003E152C" w:rsidP="00940243">
      <w:pPr>
        <w:pStyle w:val="a3"/>
      </w:pPr>
    </w:p>
    <w:p w:rsidR="003E152C" w:rsidRDefault="003E152C" w:rsidP="00940243">
      <w:pPr>
        <w:pStyle w:val="a3"/>
      </w:pPr>
    </w:p>
    <w:p w:rsidR="003E152C" w:rsidRDefault="003E152C" w:rsidP="00940243">
      <w:pPr>
        <w:pStyle w:val="a3"/>
      </w:pPr>
    </w:p>
    <w:p w:rsidR="003E152C" w:rsidRDefault="003E152C" w:rsidP="00940243">
      <w:pPr>
        <w:pStyle w:val="a3"/>
      </w:pPr>
    </w:p>
    <w:p w:rsidR="003E152C" w:rsidRPr="00940243" w:rsidRDefault="003E152C" w:rsidP="00940243">
      <w:pPr>
        <w:pStyle w:val="a3"/>
      </w:pPr>
    </w:p>
    <w:p w:rsidR="002C3B84" w:rsidRPr="00940243" w:rsidRDefault="002C3B84" w:rsidP="001F0E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lastRenderedPageBreak/>
        <w:t>Анализ исполнения мероприятий в рамках целевых программ за 2013 год</w:t>
      </w:r>
    </w:p>
    <w:p w:rsidR="00210E0F" w:rsidRPr="00940243" w:rsidRDefault="00D2099D" w:rsidP="00D2099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(рублей)</w:t>
      </w:r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1149"/>
        <w:gridCol w:w="4040"/>
        <w:gridCol w:w="1400"/>
        <w:gridCol w:w="1576"/>
        <w:gridCol w:w="1127"/>
        <w:gridCol w:w="766"/>
      </w:tblGrid>
      <w:tr w:rsidR="008846C9" w:rsidRPr="008846C9" w:rsidTr="00940243">
        <w:trPr>
          <w:trHeight w:val="17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утверждены бюджетные ассигнования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8846C9" w:rsidRPr="008846C9" w:rsidTr="00940243">
        <w:trPr>
          <w:trHeight w:val="16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923401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края на реализацию мероприятий по проведению обязательных энергетических обследований муниципальных учреждений края по контрактам (договорам), заключенным в 2012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713 303,83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713 300,00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940243">
        <w:trPr>
          <w:trHeight w:val="9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4320203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оплата стоимости набора продуктов питания или готовых блюд и их транспортировку в лагерях с дневным пребыванием детей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1 212 800,00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1 212 800,00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18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4320204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оплата стоимости путевок для детей в краевые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 края, муниципальные загородные оздоровительные лагеря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954 100,00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948 959,00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99,46</w:t>
            </w:r>
          </w:p>
        </w:tc>
      </w:tr>
      <w:tr w:rsidR="008846C9" w:rsidRPr="008846C9" w:rsidTr="008846C9">
        <w:trPr>
          <w:trHeight w:val="8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5221302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реконструкции или капитального ремонта зданий общеобразовательных учреждений края, находящихся в аварийном состоянии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3 419 500,00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3 402 401,75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098,25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99,50</w:t>
            </w:r>
          </w:p>
        </w:tc>
      </w:tr>
      <w:tr w:rsidR="008846C9" w:rsidRPr="008846C9" w:rsidTr="008846C9">
        <w:trPr>
          <w:trHeight w:val="9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5225101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достижению и поощрение достижения наилучших значений показателей комплексного социально - экономического развития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2 468 880,00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2 468 880,00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6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5225102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муниципальных программ, направленных на повышение бюджетных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223 656,50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223 656,50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1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5225103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1 782 200,00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1 314 193,86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006,1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73,74</w:t>
            </w:r>
          </w:p>
        </w:tc>
      </w:tr>
      <w:tr w:rsidR="008846C9" w:rsidRPr="008846C9" w:rsidTr="00C91F43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5225108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развития налогового потенциала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2 271 579,60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2 271 579,60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9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5226203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края на реализацию мероприятий по проведению обязательных энергетических обследований муниципальных учреждений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176 100,00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846C9" w:rsidRPr="008846C9" w:rsidTr="008846C9">
        <w:trPr>
          <w:trHeight w:val="15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5226207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края на реализацию мероприятий по проведению обязательных энергетических обследований муниципальных учреждений края по контрактам (договорам), заключенным в 2012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3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5227404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денежные премии победителям конкурсного отбора «Детские сады - детям»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846C9" w:rsidRPr="008846C9" w:rsidTr="008846C9">
        <w:trPr>
          <w:trHeight w:val="6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5227407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под детский сад в </w:t>
            </w:r>
            <w:proofErr w:type="spell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одники</w:t>
            </w:r>
            <w:proofErr w:type="spell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а также приобретение оборудования и мебели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12 653 087,40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12 653 087,40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7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ДЦП "Обеспечение жизнедеятельности образовательных учреждений" на 2013-2015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4 822 669,44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4 806 684,44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99,67</w:t>
            </w:r>
          </w:p>
        </w:tc>
      </w:tr>
      <w:tr w:rsidR="008846C9" w:rsidRPr="008846C9" w:rsidTr="00940243">
        <w:trPr>
          <w:trHeight w:val="7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ДЦП "Организация отдыха и оздоровление детей в каникулярное время" на 2011-2013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1 312 438,00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1 312 154,00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8846C9" w:rsidRPr="008846C9" w:rsidTr="00940243">
        <w:trPr>
          <w:trHeight w:val="6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7950500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ДЦП "Энергосбережение и повышение энергетической эффективности в </w:t>
            </w:r>
            <w:proofErr w:type="spell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Шарыповском</w:t>
            </w:r>
            <w:proofErr w:type="spell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районе" на 2010-2014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295 457,00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295 280,00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8846C9" w:rsidRPr="008846C9" w:rsidTr="00940243">
        <w:trPr>
          <w:trHeight w:val="3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ДЦП "Развитие системы дополнительного образования"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1 046 528,00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1 046 527,00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6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7950900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ДЦП "Развитие и поддержка талантливых детей и педагогов </w:t>
            </w:r>
            <w:proofErr w:type="spell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 на 2011-2013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1 347 888,72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1 347 888,72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7951300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ДЦП "Доступная среда для инвалидов" на 2011-2013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84 830,00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84 830,00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846C9" w:rsidRPr="008846C9" w:rsidTr="008846C9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7951400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ДЦП "Развитие системы дошкольного образования" на 2013-2015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7 161 501,94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6 617 704,64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92,41</w:t>
            </w:r>
          </w:p>
        </w:tc>
      </w:tr>
      <w:tr w:rsidR="008846C9" w:rsidRPr="008846C9" w:rsidTr="008846C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7952100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ДЦП "Повышение эффективности бюджетных расходов </w:t>
            </w:r>
            <w:proofErr w:type="spellStart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 на 2012-2014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3 781,00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3 781,00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C9" w:rsidRPr="008846C9" w:rsidRDefault="008846C9" w:rsidP="00884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6C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1F0E7D" w:rsidRDefault="001F0E7D" w:rsidP="002C3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D5E" w:rsidRPr="00940243" w:rsidRDefault="00BE5D5E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Экономия денежных средств по результатам проведенных котировок образовалась по следующим мероприятиям: </w:t>
      </w:r>
    </w:p>
    <w:p w:rsidR="00BE5D5E" w:rsidRPr="00940243" w:rsidRDefault="00BE5D5E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п</w:t>
      </w:r>
      <w:r w:rsidR="00C91F43" w:rsidRPr="00940243">
        <w:rPr>
          <w:rFonts w:ascii="Times New Roman" w:hAnsi="Times New Roman"/>
          <w:sz w:val="28"/>
          <w:szCs w:val="28"/>
        </w:rPr>
        <w:t>о КЦСР 4320204 в сумме 5 141,00 рублей</w:t>
      </w:r>
      <w:r w:rsidRPr="00940243">
        <w:rPr>
          <w:rFonts w:ascii="Times New Roman" w:hAnsi="Times New Roman"/>
          <w:sz w:val="28"/>
          <w:szCs w:val="28"/>
        </w:rPr>
        <w:t xml:space="preserve"> или 0,54:;</w:t>
      </w:r>
    </w:p>
    <w:p w:rsidR="00BE5D5E" w:rsidRPr="00940243" w:rsidRDefault="00BE5D5E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по КЦСР 5221302  в сумме 17 098,25 рублей или 0,50%.;</w:t>
      </w:r>
    </w:p>
    <w:p w:rsidR="00D2099D" w:rsidRPr="00940243" w:rsidRDefault="00BE5D5E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по КЦСР 5225103 в сумме 468 006,10 рублей или </w:t>
      </w:r>
      <w:r w:rsidR="00D2099D" w:rsidRPr="00940243">
        <w:rPr>
          <w:rFonts w:ascii="Times New Roman" w:hAnsi="Times New Roman"/>
          <w:sz w:val="28"/>
          <w:szCs w:val="28"/>
        </w:rPr>
        <w:t>26,26%.</w:t>
      </w:r>
    </w:p>
    <w:p w:rsidR="00C91F43" w:rsidRPr="00940243" w:rsidRDefault="00D2099D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КЦСР 5226203 и КЦСР 5227404 </w:t>
      </w:r>
      <w:proofErr w:type="gramStart"/>
      <w:r w:rsidR="00E978BF">
        <w:rPr>
          <w:rFonts w:ascii="Times New Roman" w:hAnsi="Times New Roman"/>
          <w:sz w:val="28"/>
          <w:szCs w:val="28"/>
        </w:rPr>
        <w:t xml:space="preserve">не </w:t>
      </w:r>
      <w:r w:rsidRPr="00940243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940243">
        <w:rPr>
          <w:rFonts w:ascii="Times New Roman" w:hAnsi="Times New Roman"/>
          <w:sz w:val="28"/>
          <w:szCs w:val="28"/>
        </w:rPr>
        <w:t xml:space="preserve"> бюджетных ассигнований  </w:t>
      </w:r>
      <w:r w:rsidR="0036538D">
        <w:rPr>
          <w:rFonts w:ascii="Times New Roman" w:hAnsi="Times New Roman"/>
          <w:sz w:val="28"/>
          <w:szCs w:val="28"/>
        </w:rPr>
        <w:t>10</w:t>
      </w:r>
      <w:r w:rsidRPr="00940243">
        <w:rPr>
          <w:rFonts w:ascii="Times New Roman" w:hAnsi="Times New Roman"/>
          <w:sz w:val="28"/>
          <w:szCs w:val="28"/>
        </w:rPr>
        <w:t>0,00% в связи с тем, что денежных средства не поступил</w:t>
      </w:r>
      <w:r w:rsidR="00E978BF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940243">
        <w:rPr>
          <w:rFonts w:ascii="Times New Roman" w:hAnsi="Times New Roman"/>
          <w:sz w:val="28"/>
          <w:szCs w:val="28"/>
        </w:rPr>
        <w:t xml:space="preserve"> из краевого бюджета.</w:t>
      </w:r>
    </w:p>
    <w:p w:rsidR="00D2099D" w:rsidRPr="00940243" w:rsidRDefault="00D2099D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13B0">
        <w:rPr>
          <w:rFonts w:ascii="Times New Roman" w:hAnsi="Times New Roman"/>
          <w:sz w:val="28"/>
          <w:szCs w:val="28"/>
        </w:rPr>
        <w:t xml:space="preserve">По КЦСР 7950100 ДЦП «Обеспечение жизнедеятельности образовательных учреждений» на 2013-2015 годы </w:t>
      </w:r>
      <w:r w:rsidR="00A013B0" w:rsidRPr="00A013B0">
        <w:rPr>
          <w:rFonts w:ascii="Times New Roman" w:hAnsi="Times New Roman"/>
          <w:sz w:val="28"/>
          <w:szCs w:val="28"/>
        </w:rPr>
        <w:t xml:space="preserve">экономия </w:t>
      </w:r>
      <w:r w:rsidRPr="00A013B0">
        <w:rPr>
          <w:rFonts w:ascii="Times New Roman" w:hAnsi="Times New Roman"/>
          <w:sz w:val="28"/>
          <w:szCs w:val="28"/>
        </w:rPr>
        <w:t>бюджетных ассигнований в сумме 15 985,00 рублей</w:t>
      </w:r>
      <w:r w:rsidR="00A013B0">
        <w:rPr>
          <w:rFonts w:ascii="Times New Roman" w:hAnsi="Times New Roman"/>
          <w:sz w:val="28"/>
          <w:szCs w:val="28"/>
        </w:rPr>
        <w:t xml:space="preserve"> образовалась в связи с проведением котировок по капитальному ремонту учреждений</w:t>
      </w:r>
      <w:r w:rsidR="00565052">
        <w:rPr>
          <w:rFonts w:ascii="Times New Roman" w:hAnsi="Times New Roman"/>
          <w:sz w:val="28"/>
          <w:szCs w:val="28"/>
        </w:rPr>
        <w:t>.</w:t>
      </w:r>
    </w:p>
    <w:p w:rsidR="00BE5D5E" w:rsidRPr="00940243" w:rsidRDefault="00686B6D" w:rsidP="00C91F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 КЦСР 7951400 ДЦП «Развитие системы дошкольного образования» на 2013-2015 годы экономия бюджетных ассигнований в сумме 543 797,30 рублей или 7,59% образовалась по результатам проведенных котировок.</w:t>
      </w:r>
    </w:p>
    <w:p w:rsidR="001F0E7D" w:rsidRPr="00940243" w:rsidRDefault="001F0E7D" w:rsidP="008846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940243" w:rsidRDefault="002C3B84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 всем вышеперечисленным долгосрочным целевым программам исполнение составило 100%.</w:t>
      </w:r>
    </w:p>
    <w:p w:rsidR="000F22D5" w:rsidRPr="00940243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2D5" w:rsidRPr="00940243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243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Pr="00940243">
        <w:rPr>
          <w:rFonts w:ascii="Times New Roman" w:hAnsi="Times New Roman"/>
          <w:sz w:val="28"/>
          <w:szCs w:val="28"/>
        </w:rPr>
        <w:t xml:space="preserve"> № 5 к пояснительной записке «Сведения о результатах мероприятий внутреннего контроля в</w:t>
      </w:r>
      <w:r w:rsidR="000F22D5" w:rsidRPr="00940243">
        <w:rPr>
          <w:rFonts w:ascii="Times New Roman" w:hAnsi="Times New Roman"/>
          <w:sz w:val="28"/>
          <w:szCs w:val="28"/>
        </w:rPr>
        <w:t xml:space="preserve"> </w:t>
      </w:r>
      <w:r w:rsidRPr="00940243">
        <w:rPr>
          <w:rFonts w:ascii="Times New Roman" w:hAnsi="Times New Roman"/>
          <w:sz w:val="28"/>
          <w:szCs w:val="28"/>
        </w:rPr>
        <w:t>У</w:t>
      </w:r>
      <w:r w:rsidR="000F22D5" w:rsidRPr="00940243">
        <w:rPr>
          <w:rFonts w:ascii="Times New Roman" w:hAnsi="Times New Roman"/>
          <w:sz w:val="28"/>
          <w:szCs w:val="28"/>
        </w:rPr>
        <w:t xml:space="preserve">правлении социальной защиты населения администрации </w:t>
      </w:r>
      <w:proofErr w:type="spellStart"/>
      <w:r w:rsidR="000F22D5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F22D5" w:rsidRPr="00940243">
        <w:rPr>
          <w:rFonts w:ascii="Times New Roman" w:hAnsi="Times New Roman"/>
          <w:sz w:val="28"/>
          <w:szCs w:val="28"/>
        </w:rPr>
        <w:t xml:space="preserve"> района осуществляется внутренний предварительный</w:t>
      </w:r>
      <w:r w:rsidRPr="00940243">
        <w:rPr>
          <w:rFonts w:ascii="Times New Roman" w:hAnsi="Times New Roman"/>
          <w:sz w:val="28"/>
          <w:szCs w:val="28"/>
        </w:rPr>
        <w:t>,</w:t>
      </w:r>
      <w:r w:rsidR="000F22D5" w:rsidRPr="00940243">
        <w:rPr>
          <w:rFonts w:ascii="Times New Roman" w:hAnsi="Times New Roman"/>
          <w:sz w:val="28"/>
          <w:szCs w:val="28"/>
        </w:rPr>
        <w:t xml:space="preserve">  текущий </w:t>
      </w:r>
      <w:r w:rsidRPr="00940243">
        <w:rPr>
          <w:rFonts w:ascii="Times New Roman" w:hAnsi="Times New Roman"/>
          <w:sz w:val="28"/>
          <w:szCs w:val="28"/>
        </w:rPr>
        <w:t xml:space="preserve">и последующий </w:t>
      </w:r>
      <w:r w:rsidR="000F22D5" w:rsidRPr="00940243">
        <w:rPr>
          <w:rFonts w:ascii="Times New Roman" w:hAnsi="Times New Roman"/>
          <w:sz w:val="28"/>
          <w:szCs w:val="28"/>
        </w:rPr>
        <w:t xml:space="preserve">контроль. </w:t>
      </w:r>
    </w:p>
    <w:p w:rsidR="000F22D5" w:rsidRPr="00940243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Предварительный контроль осуществляется за соответствием заключенных договоров объектам ассигнований и лимитам бюджетных обязательств, за оформлением первичных  документов.</w:t>
      </w:r>
    </w:p>
    <w:p w:rsidR="000F22D5" w:rsidRPr="00940243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lastRenderedPageBreak/>
        <w:t>Текущий контроль осуществляется</w:t>
      </w:r>
      <w:r w:rsidR="00C80DBF" w:rsidRPr="00940243">
        <w:rPr>
          <w:rFonts w:ascii="Times New Roman" w:hAnsi="Times New Roman"/>
          <w:sz w:val="28"/>
          <w:szCs w:val="28"/>
        </w:rPr>
        <w:t xml:space="preserve"> по проверке соответствия остатков денежных средств на лицевых счетах в территориальном отделе Краевого казначейства выделенных в регистрах бюджетного учета (по мере поступления выписок из лицевых счетов) и остатков бюджетного учета, </w:t>
      </w:r>
      <w:proofErr w:type="gramStart"/>
      <w:r w:rsidR="00C80DBF" w:rsidRPr="00940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DBF" w:rsidRPr="00940243">
        <w:rPr>
          <w:rFonts w:ascii="Times New Roman" w:hAnsi="Times New Roman"/>
          <w:sz w:val="28"/>
          <w:szCs w:val="28"/>
        </w:rPr>
        <w:t xml:space="preserve"> превышением сумм заключенных договоров остаткам лимитов бюджетных обязательств по соответствующим статьям расходов.</w:t>
      </w:r>
    </w:p>
    <w:p w:rsidR="002D1E35" w:rsidRPr="00940243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Последующий контроль проводится в плане соответствия перечня получаемых учреждением товаров (работ, услуг)</w:t>
      </w:r>
      <w:r w:rsidR="00C71452" w:rsidRPr="009402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71452" w:rsidRPr="00940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1452" w:rsidRPr="00940243">
        <w:rPr>
          <w:rFonts w:ascii="Times New Roman" w:hAnsi="Times New Roman"/>
          <w:sz w:val="28"/>
          <w:szCs w:val="28"/>
        </w:rPr>
        <w:t xml:space="preserve"> правильностью расчетов с внебюджетными фондами и налоговыми органами</w:t>
      </w:r>
      <w:r w:rsidRPr="00940243">
        <w:rPr>
          <w:rFonts w:ascii="Times New Roman" w:hAnsi="Times New Roman"/>
          <w:sz w:val="28"/>
          <w:szCs w:val="28"/>
        </w:rPr>
        <w:t>.</w:t>
      </w:r>
    </w:p>
    <w:p w:rsidR="002D1E35" w:rsidRPr="00940243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Нарушений по результатам контрольных мероприятий не установлено.</w:t>
      </w:r>
    </w:p>
    <w:p w:rsidR="00DA080D" w:rsidRPr="00940243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2E1" w:rsidRPr="00940243" w:rsidRDefault="007F5621" w:rsidP="00C714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В 2013 году</w:t>
      </w:r>
      <w:proofErr w:type="gramStart"/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– счетным органо</w:t>
      </w:r>
      <w:r w:rsidR="00C71452" w:rsidRPr="00940243">
        <w:rPr>
          <w:rFonts w:ascii="Times New Roman" w:hAnsi="Times New Roman"/>
          <w:sz w:val="28"/>
          <w:szCs w:val="28"/>
        </w:rPr>
        <w:t>м проведен</w:t>
      </w:r>
      <w:r w:rsidR="00EF42E1" w:rsidRPr="00940243">
        <w:rPr>
          <w:rFonts w:ascii="Times New Roman" w:hAnsi="Times New Roman"/>
          <w:sz w:val="28"/>
          <w:szCs w:val="28"/>
        </w:rPr>
        <w:t xml:space="preserve">а проверка правильности планирования фонда оплаты труда и штатного расписания МКУ «Управление образования» </w:t>
      </w:r>
      <w:proofErr w:type="spellStart"/>
      <w:r w:rsidR="00EF42E1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F42E1" w:rsidRPr="00940243">
        <w:rPr>
          <w:rFonts w:ascii="Times New Roman" w:hAnsi="Times New Roman"/>
          <w:sz w:val="28"/>
          <w:szCs w:val="28"/>
        </w:rPr>
        <w:t xml:space="preserve"> района на 2013 год</w:t>
      </w:r>
      <w:r w:rsidR="00C71452" w:rsidRPr="00940243">
        <w:rPr>
          <w:rFonts w:ascii="Times New Roman" w:hAnsi="Times New Roman"/>
          <w:sz w:val="28"/>
          <w:szCs w:val="28"/>
        </w:rPr>
        <w:t>.</w:t>
      </w:r>
    </w:p>
    <w:p w:rsidR="00940243" w:rsidRPr="00940243" w:rsidRDefault="00940243" w:rsidP="00C714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40243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Pr="00940243">
        <w:rPr>
          <w:rFonts w:ascii="Times New Roman" w:hAnsi="Times New Roman"/>
          <w:sz w:val="28"/>
          <w:szCs w:val="28"/>
        </w:rPr>
        <w:t xml:space="preserve"> установлено следующие:</w:t>
      </w:r>
    </w:p>
    <w:p w:rsidR="00940243" w:rsidRPr="00940243" w:rsidRDefault="00940243" w:rsidP="00940243">
      <w:pPr>
        <w:pStyle w:val="a3"/>
        <w:suppressAutoHyphens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40243">
        <w:rPr>
          <w:rFonts w:ascii="Times New Roman" w:hAnsi="Times New Roman"/>
          <w:sz w:val="28"/>
          <w:szCs w:val="28"/>
        </w:rPr>
        <w:t>- ф</w:t>
      </w:r>
      <w:r w:rsidRPr="00940243">
        <w:rPr>
          <w:rFonts w:ascii="Times New Roman" w:eastAsia="Arial" w:hAnsi="Times New Roman"/>
          <w:sz w:val="28"/>
          <w:szCs w:val="28"/>
          <w:lang w:eastAsia="ar-SA"/>
        </w:rPr>
        <w:t xml:space="preserve">онд оплаты труда </w:t>
      </w:r>
      <w:proofErr w:type="gramStart"/>
      <w:r w:rsidRPr="00940243">
        <w:rPr>
          <w:rFonts w:ascii="Times New Roman" w:eastAsia="Arial" w:hAnsi="Times New Roman"/>
          <w:sz w:val="28"/>
          <w:szCs w:val="28"/>
          <w:lang w:eastAsia="ar-SA"/>
        </w:rPr>
        <w:t>планируется по штатному расписанию не соответствует</w:t>
      </w:r>
      <w:proofErr w:type="gramEnd"/>
      <w:r w:rsidRPr="00940243">
        <w:rPr>
          <w:rFonts w:ascii="Times New Roman" w:eastAsia="Arial" w:hAnsi="Times New Roman"/>
          <w:sz w:val="28"/>
          <w:szCs w:val="28"/>
          <w:lang w:eastAsia="ar-SA"/>
        </w:rPr>
        <w:t xml:space="preserve"> утвержденным бюджетным ассигнованиям на 2013 год;</w:t>
      </w:r>
    </w:p>
    <w:p w:rsidR="00940243" w:rsidRPr="00940243" w:rsidRDefault="00940243" w:rsidP="00940243">
      <w:pPr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40243">
        <w:rPr>
          <w:rFonts w:ascii="Times New Roman" w:eastAsia="Arial" w:hAnsi="Times New Roman"/>
          <w:sz w:val="28"/>
          <w:szCs w:val="28"/>
          <w:lang w:eastAsia="ar-SA"/>
        </w:rPr>
        <w:t xml:space="preserve">- Юристом МКУ УО ШР Положение об оплате труда работников Управления образования составлено и передано на рассмотрение в </w:t>
      </w:r>
      <w:proofErr w:type="spellStart"/>
      <w:r w:rsidRPr="00940243">
        <w:rPr>
          <w:rFonts w:ascii="Times New Roman" w:eastAsia="Arial" w:hAnsi="Times New Roman"/>
          <w:sz w:val="28"/>
          <w:szCs w:val="28"/>
          <w:lang w:eastAsia="ar-SA"/>
        </w:rPr>
        <w:t>Шарыповскую</w:t>
      </w:r>
      <w:proofErr w:type="spellEnd"/>
      <w:r w:rsidRPr="0094024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940243">
        <w:rPr>
          <w:rFonts w:ascii="Times New Roman" w:eastAsia="Arial" w:hAnsi="Times New Roman"/>
          <w:sz w:val="28"/>
          <w:szCs w:val="28"/>
          <w:lang w:eastAsia="ar-SA"/>
        </w:rPr>
        <w:t>межрайонную</w:t>
      </w:r>
      <w:proofErr w:type="gramEnd"/>
      <w:r w:rsidRPr="00940243">
        <w:rPr>
          <w:rFonts w:ascii="Times New Roman" w:eastAsia="Arial" w:hAnsi="Times New Roman"/>
          <w:sz w:val="28"/>
          <w:szCs w:val="28"/>
          <w:lang w:eastAsia="ar-SA"/>
        </w:rPr>
        <w:t xml:space="preserve"> прокурору поздно. Учреждение функционирует с 01.01.2013, а Положение разработано в июле месяце 2013 года.</w:t>
      </w:r>
    </w:p>
    <w:p w:rsidR="007F5621" w:rsidRPr="00940243" w:rsidRDefault="007F562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85" w:rsidRPr="00940243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ВЫВОДЫ:</w:t>
      </w:r>
    </w:p>
    <w:p w:rsidR="00EE7785" w:rsidRPr="00940243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080D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Нарушений по составлению отчета об исполнении бюджета за 2013 год при проведении внешней проверке годового отчета не установлено.</w:t>
      </w:r>
    </w:p>
    <w:p w:rsidR="002818D5" w:rsidRPr="00940243" w:rsidRDefault="002818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отчетности «Сведения об исполнении бюджета» (0503164) и «Сведения об исполнении мероприятий в рамках целевых программ» заполнены не в полном объеме, отсутствует информация, позволяющая дать оценку факторам, повлиявшим на исполнение бюджета района.</w:t>
      </w:r>
    </w:p>
    <w:p w:rsidR="00DA080D" w:rsidRPr="00940243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Фактов не достоверности бюджетной отчетности не выявлено.</w:t>
      </w:r>
    </w:p>
    <w:p w:rsidR="00EE7785" w:rsidRPr="00940243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EE7785" w:rsidRPr="00940243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940243" w:rsidRDefault="00285781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940243" w:rsidRDefault="0028578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940243" w:rsidTr="00D23CDB">
        <w:tc>
          <w:tcPr>
            <w:tcW w:w="5068" w:type="dxa"/>
          </w:tcPr>
          <w:p w:rsidR="00D12D75" w:rsidRPr="00940243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940243" w:rsidRDefault="00D12D75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85781" w:rsidRPr="00940243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285781" w:rsidRPr="00940243">
              <w:rPr>
                <w:rFonts w:ascii="Times New Roman" w:hAnsi="Times New Roman"/>
                <w:sz w:val="28"/>
                <w:szCs w:val="28"/>
              </w:rPr>
              <w:t>»</w:t>
            </w: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243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94024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40243" w:rsidRDefault="00D12D75" w:rsidP="009402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>Д.А. Полежаев</w:t>
            </w:r>
          </w:p>
        </w:tc>
      </w:tr>
      <w:tr w:rsidR="00D12D75" w:rsidRPr="00940243" w:rsidTr="00D23CDB">
        <w:tc>
          <w:tcPr>
            <w:tcW w:w="5068" w:type="dxa"/>
          </w:tcPr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940243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Аудитор </w:t>
            </w: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940243" w:rsidRDefault="00D12D75" w:rsidP="00BA4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940243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="00940243" w:rsidRPr="0094024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>М.Ю. Максимова</w:t>
            </w:r>
          </w:p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D75" w:rsidRPr="00940243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9A1" w:rsidRPr="00940243" w:rsidRDefault="007669A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940243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</w:p>
    <w:sectPr w:rsidR="006A1060" w:rsidRPr="00940243" w:rsidSect="00DA080D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F" w:rsidRDefault="00B14EFF" w:rsidP="00DA080D">
      <w:pPr>
        <w:spacing w:after="0" w:line="240" w:lineRule="auto"/>
      </w:pPr>
      <w:r>
        <w:separator/>
      </w:r>
    </w:p>
  </w:endnote>
  <w:end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BF">
          <w:rPr>
            <w:noProof/>
          </w:rPr>
          <w:t>7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F" w:rsidRDefault="00B14EFF" w:rsidP="00DA080D">
      <w:pPr>
        <w:spacing w:after="0" w:line="240" w:lineRule="auto"/>
      </w:pPr>
      <w:r>
        <w:separator/>
      </w:r>
    </w:p>
  </w:footnote>
  <w:foot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3BC"/>
    <w:rsid w:val="00005CA1"/>
    <w:rsid w:val="000843FC"/>
    <w:rsid w:val="000862B4"/>
    <w:rsid w:val="000905A6"/>
    <w:rsid w:val="000B2E94"/>
    <w:rsid w:val="000F22D5"/>
    <w:rsid w:val="0010636A"/>
    <w:rsid w:val="001F0E7D"/>
    <w:rsid w:val="00210E0F"/>
    <w:rsid w:val="002643E3"/>
    <w:rsid w:val="002818D5"/>
    <w:rsid w:val="00285781"/>
    <w:rsid w:val="002C37D6"/>
    <w:rsid w:val="002C3B84"/>
    <w:rsid w:val="002D1E35"/>
    <w:rsid w:val="0032383F"/>
    <w:rsid w:val="003567ED"/>
    <w:rsid w:val="0036538D"/>
    <w:rsid w:val="0038435E"/>
    <w:rsid w:val="003C65C8"/>
    <w:rsid w:val="003E152C"/>
    <w:rsid w:val="003E4FA8"/>
    <w:rsid w:val="004051AC"/>
    <w:rsid w:val="004058C2"/>
    <w:rsid w:val="00455468"/>
    <w:rsid w:val="004A0A9F"/>
    <w:rsid w:val="004F4622"/>
    <w:rsid w:val="00501377"/>
    <w:rsid w:val="00532DEC"/>
    <w:rsid w:val="00554E9B"/>
    <w:rsid w:val="005630B6"/>
    <w:rsid w:val="00565052"/>
    <w:rsid w:val="005957FF"/>
    <w:rsid w:val="005C06AB"/>
    <w:rsid w:val="00600480"/>
    <w:rsid w:val="00652A94"/>
    <w:rsid w:val="00686B6D"/>
    <w:rsid w:val="00696A75"/>
    <w:rsid w:val="006A1060"/>
    <w:rsid w:val="006C2AAF"/>
    <w:rsid w:val="006D3337"/>
    <w:rsid w:val="006D65DE"/>
    <w:rsid w:val="006E7710"/>
    <w:rsid w:val="00733BB5"/>
    <w:rsid w:val="007669A1"/>
    <w:rsid w:val="00781D7C"/>
    <w:rsid w:val="00792502"/>
    <w:rsid w:val="007F5621"/>
    <w:rsid w:val="0080685C"/>
    <w:rsid w:val="00835207"/>
    <w:rsid w:val="008602EE"/>
    <w:rsid w:val="008846C9"/>
    <w:rsid w:val="008A1F57"/>
    <w:rsid w:val="008B3F33"/>
    <w:rsid w:val="008D58E0"/>
    <w:rsid w:val="008E04C1"/>
    <w:rsid w:val="00905FBF"/>
    <w:rsid w:val="00940243"/>
    <w:rsid w:val="009B3C04"/>
    <w:rsid w:val="009B540D"/>
    <w:rsid w:val="009C40F2"/>
    <w:rsid w:val="009F6190"/>
    <w:rsid w:val="00A013B0"/>
    <w:rsid w:val="00AA7BEA"/>
    <w:rsid w:val="00AD0B3B"/>
    <w:rsid w:val="00B01DDE"/>
    <w:rsid w:val="00B148AA"/>
    <w:rsid w:val="00B14EFF"/>
    <w:rsid w:val="00B95416"/>
    <w:rsid w:val="00BA4AAE"/>
    <w:rsid w:val="00BC228E"/>
    <w:rsid w:val="00BE5D5E"/>
    <w:rsid w:val="00BF13EC"/>
    <w:rsid w:val="00C71452"/>
    <w:rsid w:val="00C80DBF"/>
    <w:rsid w:val="00C91F43"/>
    <w:rsid w:val="00CB6E41"/>
    <w:rsid w:val="00CC2647"/>
    <w:rsid w:val="00D12D75"/>
    <w:rsid w:val="00D2099D"/>
    <w:rsid w:val="00D23CDB"/>
    <w:rsid w:val="00D23F44"/>
    <w:rsid w:val="00D2630D"/>
    <w:rsid w:val="00D8353F"/>
    <w:rsid w:val="00DA080D"/>
    <w:rsid w:val="00DC30F6"/>
    <w:rsid w:val="00DD3A50"/>
    <w:rsid w:val="00DE4BF3"/>
    <w:rsid w:val="00E062DA"/>
    <w:rsid w:val="00E440CC"/>
    <w:rsid w:val="00E56BFE"/>
    <w:rsid w:val="00E978BF"/>
    <w:rsid w:val="00EA41F9"/>
    <w:rsid w:val="00EE7785"/>
    <w:rsid w:val="00EF42E1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0440-43FE-4CE0-A135-5FE1C4E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40</cp:revision>
  <cp:lastPrinted>2014-04-08T02:57:00Z</cp:lastPrinted>
  <dcterms:created xsi:type="dcterms:W3CDTF">2014-03-29T09:07:00Z</dcterms:created>
  <dcterms:modified xsi:type="dcterms:W3CDTF">2014-04-21T08:41:00Z</dcterms:modified>
</cp:coreProperties>
</file>