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FF" w:rsidRDefault="004D5A13" w:rsidP="004D5A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A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57FF" w:rsidRDefault="001457FF" w:rsidP="004D5A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1457FF" w:rsidRDefault="004D5A13" w:rsidP="001457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1457FF" w:rsidRDefault="004D5A13" w:rsidP="004D5A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D5A13" w:rsidRPr="004D5A13" w:rsidRDefault="004D5A13" w:rsidP="004D5A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«____»_______</w:t>
      </w:r>
      <w:proofErr w:type="spellStart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20__г</w:t>
      </w:r>
      <w:proofErr w:type="spellEnd"/>
      <w:r w:rsidR="0013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</w:t>
      </w:r>
    </w:p>
    <w:p w:rsidR="004D5A13" w:rsidRDefault="004D5A13" w:rsidP="004D5A13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13" w:rsidRDefault="004D5A13" w:rsidP="00CD376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482" w:rsidRPr="00A13482" w:rsidRDefault="00A13482" w:rsidP="00CD376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ОСУЩЕСТВЛЕНИЯ ВНУТРЕННЕГО МУНИЦИПАЛЬНОГО ФИНАНСОВОГО КОНТРОЛЯ</w:t>
      </w:r>
    </w:p>
    <w:p w:rsidR="00A13482" w:rsidRPr="00CD3767" w:rsidRDefault="00A13482" w:rsidP="00CD3767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D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D3767" w:rsidRPr="00CD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КОНТРОЛЬНОГО МЕРОПРИЯТИЯ</w:t>
      </w:r>
      <w:r w:rsidRPr="00CD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A13482" w:rsidRPr="00A13482" w:rsidRDefault="00A13482" w:rsidP="00A13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E77E4" w:rsidRDefault="00BA0AF5" w:rsidP="009E77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Стандарт осуществления внутреннего муниципального финансового контроля "Проведение контрольного мероприятия" (далее - Стандарт) согласно части 3 статьи 269.2 </w:t>
      </w:r>
      <w:hyperlink r:id="rId6" w:history="1">
        <w:r w:rsidRPr="009E77E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Бюджетного кодекса РФ</w:t>
        </w:r>
      </w:hyperlink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9E77E4" w:rsidRPr="00287765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Порядком осуществления полномочий контролером-ревизором администрации </w:t>
      </w:r>
      <w:proofErr w:type="spellStart"/>
      <w:r w:rsidR="009E77E4" w:rsidRPr="0028776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9E77E4" w:rsidRPr="00287765">
        <w:rPr>
          <w:rFonts w:ascii="Times New Roman" w:hAnsi="Times New Roman" w:cs="Times New Roman"/>
          <w:sz w:val="24"/>
          <w:szCs w:val="24"/>
        </w:rPr>
        <w:t xml:space="preserve"> района внутреннего муниципального финансового контроля и контроля в сфере закупок товара работ услуг для обеспечения муниципальных нужд </w:t>
      </w:r>
      <w:hyperlink r:id="rId7" w:history="1">
        <w:r w:rsidR="00375463" w:rsidRPr="00287765">
          <w:rPr>
            <w:rStyle w:val="a5"/>
            <w:rFonts w:ascii="Times New Roman" w:hAnsi="Times New Roman" w:cs="Times New Roman"/>
            <w:sz w:val="24"/>
            <w:szCs w:val="24"/>
          </w:rPr>
          <w:t xml:space="preserve">от </w:t>
        </w:r>
        <w:r w:rsidR="00375463">
          <w:rPr>
            <w:rStyle w:val="a5"/>
            <w:rFonts w:ascii="Times New Roman" w:hAnsi="Times New Roman" w:cs="Times New Roman"/>
            <w:sz w:val="24"/>
            <w:szCs w:val="24"/>
          </w:rPr>
          <w:t xml:space="preserve">17.10.2018 </w:t>
        </w:r>
        <w:r w:rsidR="00375463" w:rsidRPr="001F526A">
          <w:rPr>
            <w:rStyle w:val="a5"/>
            <w:rFonts w:ascii="Times New Roman" w:hAnsi="Times New Roman" w:cs="Times New Roman"/>
            <w:sz w:val="24"/>
            <w:szCs w:val="24"/>
          </w:rPr>
          <w:t>N 731-п</w:t>
        </w:r>
      </w:hyperlink>
      <w:r w:rsidR="00375463" w:rsidRPr="00287765">
        <w:rPr>
          <w:rFonts w:ascii="Times New Roman" w:hAnsi="Times New Roman" w:cs="Times New Roman"/>
          <w:sz w:val="24"/>
          <w:szCs w:val="24"/>
        </w:rPr>
        <w:t> </w:t>
      </w:r>
      <w:r w:rsidR="009E77E4" w:rsidRPr="00287765">
        <w:rPr>
          <w:rFonts w:ascii="Times New Roman" w:hAnsi="Times New Roman" w:cs="Times New Roman"/>
          <w:sz w:val="24"/>
          <w:szCs w:val="24"/>
        </w:rPr>
        <w:t> (далее Порядок).</w:t>
      </w:r>
      <w:proofErr w:type="gramEnd"/>
    </w:p>
    <w:p w:rsidR="009E77E4" w:rsidRDefault="009E77E4" w:rsidP="009E77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7765">
        <w:rPr>
          <w:rFonts w:ascii="Times New Roman" w:hAnsi="Times New Roman" w:cs="Times New Roman"/>
          <w:sz w:val="24"/>
          <w:szCs w:val="24"/>
        </w:rPr>
        <w:br/>
      </w:r>
      <w:r w:rsidR="008624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Целью настоящего Стандарта является установление правил и процедур основного этапа организации контрольного мероприятия - проведение контрольного мероприятия.</w:t>
      </w:r>
    </w:p>
    <w:p w:rsidR="009E77E4" w:rsidRDefault="00BA0AF5" w:rsidP="000517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Задачами настоящего Стандарта являются:</w:t>
      </w:r>
    </w:p>
    <w:p w:rsidR="009E77E4" w:rsidRDefault="009E77E4" w:rsidP="009E77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определение содержания и порядка организации контрольного мероприятия;</w:t>
      </w:r>
    </w:p>
    <w:p w:rsidR="00862431" w:rsidRDefault="009E77E4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определение общих правил и процедур проведения этапов контрольного мероприятия.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24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0517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14564F" w:rsidRPr="00287765">
        <w:rPr>
          <w:rFonts w:ascii="Times New Roman" w:hAnsi="Times New Roman" w:cs="Times New Roman"/>
          <w:sz w:val="24"/>
          <w:szCs w:val="24"/>
        </w:rPr>
        <w:t>контролера-ревизора (далее – Должностное лицо)</w:t>
      </w:r>
      <w:r w:rsidR="0014564F">
        <w:rPr>
          <w:rFonts w:ascii="Times New Roman" w:hAnsi="Times New Roman" w:cs="Times New Roman"/>
          <w:sz w:val="24"/>
          <w:szCs w:val="24"/>
        </w:rPr>
        <w:t xml:space="preserve"> </w:t>
      </w:r>
      <w:r w:rsidR="0014564F" w:rsidRPr="002877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4564F" w:rsidRPr="0028776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14564F" w:rsidRPr="00287765">
        <w:rPr>
          <w:rFonts w:ascii="Times New Roman" w:hAnsi="Times New Roman" w:cs="Times New Roman"/>
          <w:sz w:val="24"/>
          <w:szCs w:val="24"/>
        </w:rPr>
        <w:t xml:space="preserve"> района в сфере закупок  в рамках осуществления полномочий по внутреннему муниципальному финансовому контролю</w:t>
      </w:r>
      <w:r w:rsidR="0014564F">
        <w:rPr>
          <w:rFonts w:ascii="Times New Roman" w:hAnsi="Times New Roman" w:cs="Times New Roman"/>
          <w:sz w:val="24"/>
          <w:szCs w:val="24"/>
        </w:rPr>
        <w:t>.</w:t>
      </w:r>
    </w:p>
    <w:p w:rsidR="0014564F" w:rsidRDefault="0014564F" w:rsidP="000517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Предметом контрольного мероприятия в рамках полномочий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должностного лица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является соблюдение объектом контроля бюджетного законодательства Российской Федерации и иных нормативных правовых актов, регулирующих бюджетные правоотношения, установление законности составления и исполнения </w:t>
      </w:r>
      <w:r w:rsidR="006A1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bookmarkStart w:id="0" w:name="_GoBack"/>
      <w:bookmarkEnd w:id="0"/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 в отношении расходов, связанных с осуществлением закупок, достоверности учета таких расходов и отчетности.</w:t>
      </w:r>
    </w:p>
    <w:p w:rsidR="0014564F" w:rsidRDefault="005850CD" w:rsidP="005850C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1456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 контрольного мероприятия отражается, как правило, в наименовании контрольного мероприятия.</w:t>
      </w:r>
    </w:p>
    <w:p w:rsidR="0014564F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Федерации, перечень которых подготавливается в процессе предварительного изучения.</w:t>
      </w:r>
    </w:p>
    <w:p w:rsidR="0005172C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Проведение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05172C" w:rsidRDefault="0005172C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7.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Методами осуществления контрольной деятельности являются проверка, ревизия, обследование.</w:t>
      </w:r>
    </w:p>
    <w:p w:rsidR="00623946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В контрольном мероприятии не име</w:t>
      </w:r>
      <w:r w:rsidR="00623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права принимать участие должностн</w:t>
      </w:r>
      <w:r w:rsidR="004C2D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лиц</w:t>
      </w:r>
      <w:r w:rsidR="00623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состоящие в родственной связи с руководством объекта контроля. Он </w:t>
      </w:r>
      <w:proofErr w:type="gramStart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обязаны</w:t>
      </w:r>
      <w:proofErr w:type="gramEnd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заявить о наличии таких связей. Запрещается привлекать к участию в контрольн</w:t>
      </w:r>
      <w:r w:rsidR="00623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мероприятии должностное лицо,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оно в проверяемом периоде являлось штатным сотрудником объекта контрольного мероприятия.</w:t>
      </w:r>
    </w:p>
    <w:p w:rsidR="00623946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Проведение контрольных мероприятий в пределах своих полномочий осуществляют в соответствии с распорядительным документом - распоряжением администрации</w:t>
      </w:r>
      <w:r w:rsidR="00623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623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Шарыповского</w:t>
      </w:r>
      <w:proofErr w:type="spellEnd"/>
      <w:r w:rsidR="00623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23946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распоряжении на проведение контрольного мероприятия указываются полное и сокращенное наименование либо фамилия, имя, отчество объектов контроля; ИНН объекта контроля; наименование контрольного мероприятия; проверяемый период; основание проведения контрольного мероприятия; дата начала контрольного мероприятия и срок его проведения; должност</w:t>
      </w:r>
      <w:r w:rsidR="005850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фамилии и инициалы </w:t>
      </w:r>
      <w:r w:rsidR="005850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должностного лица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7773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Непосредственное руководство проведением контрольного мероприятия и координацию действий </w:t>
      </w:r>
      <w:r w:rsidR="00277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должностного лица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объектах контроля осуществляет</w:t>
      </w:r>
      <w:r w:rsidR="005850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заместитель главы  района, курирующий деятельность должностного лица (далее –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руководитель</w:t>
      </w:r>
      <w:r w:rsidR="005850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277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27773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Датой начала контрольного мероприятия является дата, указанная в распоряжении о проведении контрольного мероприятия.</w:t>
      </w:r>
    </w:p>
    <w:p w:rsidR="0027773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12. Срок проведения контрольного мероприятия не может превышать </w:t>
      </w:r>
      <w:r w:rsidR="005850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45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рабочих дней.</w:t>
      </w:r>
    </w:p>
    <w:p w:rsidR="0027773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может быть завершена раньше срока, установленного в распоряжении о проведении контрольного мероприятия.</w:t>
      </w:r>
    </w:p>
    <w:p w:rsidR="0027773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 На основании мотивированного обращения </w:t>
      </w:r>
      <w:r w:rsidR="00277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должностного лица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проведения контрольного мероприятия продлевается </w:t>
      </w:r>
      <w:r w:rsidR="00277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но не более чем на </w:t>
      </w:r>
      <w:r w:rsidR="005850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рабочих дней.</w:t>
      </w:r>
    </w:p>
    <w:p w:rsidR="0027773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Продление срока контрольного мероприятия оформляется распоряжением </w:t>
      </w:r>
      <w:r w:rsidR="00DC3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C3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A7C67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14. На основании мотивированного обращения </w:t>
      </w:r>
      <w:r w:rsidR="00CA7C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должностного лица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контрольное мероприятие приостанавливается </w:t>
      </w:r>
      <w:r w:rsidR="00CA7C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7D41E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на период проведения встречной проверки и (или) обследования, а также внеплановой проверки, проводимой по основаниям указанным в пункте</w:t>
      </w:r>
      <w:r w:rsidR="007D4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15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Порядка;</w:t>
      </w:r>
    </w:p>
    <w:p w:rsidR="007D41E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 сроки, установленные </w:t>
      </w:r>
      <w:r w:rsidR="007D4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приведения объектом контроля в надлежащее состояние документов учета и отчетности;</w:t>
      </w:r>
    </w:p>
    <w:p w:rsidR="007D41E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в случае непредставления объектом контроля документов и информации или представления неполного комплекта из требуемых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7D41E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7D41E0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 время приостановления контрольного мероприятия течение срока его проведения прерывается.</w:t>
      </w:r>
    </w:p>
    <w:p w:rsidR="005C6A7F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5C6A7F" w:rsidRDefault="005C6A7F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В ходе проверки, ревизии, обследования проводятся контрольные действия по документальному и фактическому изучению деятельности объекта контроля.</w:t>
      </w:r>
    </w:p>
    <w:p w:rsidR="00BD17C6" w:rsidRDefault="00BD17C6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12AD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212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осуществления других действий по контролю.</w:t>
      </w:r>
    </w:p>
    <w:p w:rsidR="00C12347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проведении контрольных действий </w:t>
      </w:r>
      <w:r w:rsidR="00C123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непосредственно осуществляющего контрольную деятельность,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C12347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Контрольные действия могут проводиться сплошным или выборочным способом.</w:t>
      </w:r>
    </w:p>
    <w:p w:rsidR="00C12347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работ, услуг для муниципальных нужд, относящихся к одному вопросу программы контрольного мероприятия.</w:t>
      </w:r>
    </w:p>
    <w:p w:rsidR="00C12347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работ, услуг для муниципальных нужд, относящихся к одному вопросу программы контрольного мероприятия. Объем выборки и ее состав определяются руководителем,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работ, услуг для муниципальных нужд, по изучаемому вопросу.</w:t>
      </w:r>
    </w:p>
    <w:p w:rsidR="00C12347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C12347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18. </w:t>
      </w:r>
      <w:proofErr w:type="gramStart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</w:t>
      </w:r>
      <w:r w:rsidR="00C123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лиц</w:t>
      </w:r>
      <w:r w:rsidR="00C123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вправе вмешиваться в 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  <w:proofErr w:type="gramEnd"/>
    </w:p>
    <w:p w:rsidR="00AF30A4" w:rsidRDefault="00C12347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В случае возникновения в ходе контрольного мероприятия конфликтных ситуаций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устной или письменной форме изложить руководителю суть данной ситуации, а в случае </w:t>
      </w:r>
      <w:proofErr w:type="spellStart"/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неурегулирован</w:t>
      </w:r>
      <w:r w:rsidR="00AF3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</w:t>
      </w:r>
      <w:proofErr w:type="spellEnd"/>
      <w:r w:rsidR="00AF3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конфликта - непосредственно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F3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главе района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F30A4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20. </w:t>
      </w:r>
      <w:proofErr w:type="gramStart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должностн</w:t>
      </w:r>
      <w:r w:rsidR="00AF3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ое 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</w:t>
      </w:r>
      <w:r w:rsidR="00AF3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облада</w:t>
      </w:r>
      <w:r w:rsidR="00AF3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 участию в проведении контрольного мероприятия могут привлекаться специалисты органов местного самоуправл</w:t>
      </w:r>
      <w:r w:rsidR="00AF3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ения и муниципальных учреждений, 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также независимые эксперты, специалисты негосударственных аудиторских служб и иные специалисты.</w:t>
      </w:r>
      <w:proofErr w:type="gramEnd"/>
    </w:p>
    <w:p w:rsidR="00AF30A4" w:rsidRDefault="00AF30A4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 ходе проведения контрольного мероприятия формируется рабочая документация в целях:</w:t>
      </w:r>
    </w:p>
    <w:p w:rsidR="00144A75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формирования доказательств в ходе контрольного мероприятия;</w:t>
      </w:r>
    </w:p>
    <w:p w:rsidR="00144A75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144A75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подтверждения выполнения должностным лиц</w:t>
      </w:r>
      <w:r w:rsidR="00144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144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программы контрольного мероприятия;</w:t>
      </w:r>
    </w:p>
    <w:p w:rsidR="00144A75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качества и контроля качества контрольного мероприятия.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44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рабочей документации относятся документы (их копии) и иные материалы, получаемые от должностных лиц объекта контроля, других органов и организаций по запросам </w:t>
      </w:r>
      <w:r w:rsidR="00144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должностного лица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документы (справки, расчеты, и т.п.), подготовленные должностным лиц</w:t>
      </w:r>
      <w:r w:rsidR="00144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самостоятельно на основе собранных фактических данных и информации.</w:t>
      </w:r>
    </w:p>
    <w:p w:rsidR="00CE768C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объектов контроля, а также обосновывают выводы и предложения (рекомендации) по результатам контрольного мероприятия.</w:t>
      </w:r>
    </w:p>
    <w:p w:rsidR="00CE768C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Фактические данные и информацию </w:t>
      </w:r>
      <w:r w:rsidR="00CE768C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лиц</w:t>
      </w:r>
      <w:r w:rsidR="00C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собира</w:t>
      </w:r>
      <w:r w:rsidR="00C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на основании письменных и устных запросов в формах:</w:t>
      </w:r>
    </w:p>
    <w:p w:rsidR="001A2602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копий документов, представленных объектом контрольного мероприятия;</w:t>
      </w:r>
    </w:p>
    <w:p w:rsidR="001A2602" w:rsidRDefault="001A2602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A0AF5"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подтверждающих документов, представленных третьей стороной;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статистических данных, сравнений, результатов анализа, расчетов и других материалов;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фото- и видеоматериалов, </w:t>
      </w:r>
      <w:proofErr w:type="spellStart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скринов</w:t>
      </w:r>
      <w:proofErr w:type="spellEnd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интернет-сайтов и прочей информации, полученной в ходе проведения при проверке этих действий.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Доказательства являются достаточными, если их объем и содержание позволяют сделать обоснованные выводы в акте проверки (ревизии), заключении.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сл</w:t>
      </w:r>
      <w:proofErr w:type="gramEnd"/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едует исходить из того, что более надежными являются доказательства, собранные непосредственно должностными лицами 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Управления и иными сотрудниками, а также полученные из внешних источников и представленные в форме документов.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Доказательства считаются относящимися к выявленным нарушениям и недостаткам, если они имеют логическую, разумную связь с ними.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</w:t>
      </w:r>
      <w:r w:rsidR="009F6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 если источник информации имеет личную заинтересованность в результате ее использования.</w:t>
      </w:r>
    </w:p>
    <w:p w:rsidR="0092165A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документации.</w:t>
      </w:r>
    </w:p>
    <w:p w:rsidR="00BA0AF5" w:rsidRDefault="00BA0AF5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 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порядке.</w:t>
      </w:r>
    </w:p>
    <w:p w:rsidR="009F63BF" w:rsidRDefault="009F63BF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165A" w:rsidRDefault="0092165A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165A" w:rsidRPr="009E77E4" w:rsidRDefault="0092165A" w:rsidP="008624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E5E7C" w:rsidRDefault="00BA0AF5" w:rsidP="009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E77E4" w:rsidRDefault="009E77E4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546F8" w:rsidP="009E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F8" w:rsidRDefault="00424BD6" w:rsidP="004546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D7FD069" wp14:editId="0B6B22EA">
            <wp:simplePos x="0" y="0"/>
            <wp:positionH relativeFrom="column">
              <wp:posOffset>-187960</wp:posOffset>
            </wp:positionH>
            <wp:positionV relativeFrom="paragraph">
              <wp:posOffset>57150</wp:posOffset>
            </wp:positionV>
            <wp:extent cx="2419350" cy="26346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</w:t>
      </w:r>
      <w:r w:rsidR="004546F8">
        <w:rPr>
          <w:rFonts w:ascii="Times New Roman" w:hAnsi="Times New Roman" w:cs="Times New Roman"/>
          <w:sz w:val="24"/>
          <w:szCs w:val="24"/>
        </w:rPr>
        <w:t>риложение № 1 к Стандарту</w:t>
      </w:r>
    </w:p>
    <w:p w:rsidR="00424BD6" w:rsidRDefault="00424BD6" w:rsidP="00454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BD6" w:rsidRDefault="00424BD6" w:rsidP="00424BD6">
      <w:pPr>
        <w:tabs>
          <w:tab w:val="left" w:pos="61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</w:t>
      </w:r>
    </w:p>
    <w:p w:rsidR="00424BD6" w:rsidRPr="00652877" w:rsidRDefault="00424BD6" w:rsidP="00424BD6">
      <w:pPr>
        <w:tabs>
          <w:tab w:val="left" w:pos="61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проверяемого объекта </w:t>
      </w:r>
    </w:p>
    <w:p w:rsidR="00424BD6" w:rsidRPr="00652877" w:rsidRDefault="00424BD6" w:rsidP="00424BD6">
      <w:pPr>
        <w:tabs>
          <w:tab w:val="left" w:pos="61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(инициалы и фамилия)</w:t>
      </w:r>
    </w:p>
    <w:p w:rsidR="00424BD6" w:rsidRDefault="00424BD6" w:rsidP="00424BD6">
      <w:pPr>
        <w:jc w:val="right"/>
        <w:rPr>
          <w:rFonts w:ascii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 и наименование объекта</w:t>
      </w:r>
    </w:p>
    <w:p w:rsidR="00424BD6" w:rsidRDefault="00424BD6" w:rsidP="00454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BD6" w:rsidRDefault="00424BD6" w:rsidP="00454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BD6" w:rsidRDefault="00424BD6" w:rsidP="00454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BD6" w:rsidRDefault="00424BD6" w:rsidP="004546F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</w:tblGrid>
      <w:tr w:rsidR="004546F8" w:rsidRPr="00652877" w:rsidTr="004546F8">
        <w:tc>
          <w:tcPr>
            <w:tcW w:w="4725" w:type="dxa"/>
          </w:tcPr>
          <w:p w:rsidR="004546F8" w:rsidRPr="00652877" w:rsidRDefault="004546F8" w:rsidP="00454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6F8" w:rsidRPr="00652877" w:rsidRDefault="004546F8" w:rsidP="0045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Запрос </w:t>
      </w:r>
    </w:p>
    <w:p w:rsidR="004546F8" w:rsidRPr="00652877" w:rsidRDefault="004546F8" w:rsidP="0045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информации</w:t>
      </w:r>
    </w:p>
    <w:p w:rsidR="004546F8" w:rsidRPr="00652877" w:rsidRDefault="004546F8" w:rsidP="0045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F8" w:rsidRPr="00652877" w:rsidRDefault="004546F8" w:rsidP="0045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77">
        <w:rPr>
          <w:rFonts w:ascii="Times New Roman" w:eastAsia="Times New Roman" w:hAnsi="Times New Roman" w:cs="Times New Roman"/>
          <w:sz w:val="24"/>
          <w:szCs w:val="24"/>
        </w:rPr>
        <w:t>Уважаемый</w:t>
      </w:r>
      <w:proofErr w:type="gramEnd"/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5287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52877">
        <w:rPr>
          <w:rFonts w:ascii="Times New Roman" w:eastAsia="Times New Roman" w:hAnsi="Times New Roman" w:cs="Times New Roman"/>
          <w:sz w:val="24"/>
          <w:szCs w:val="24"/>
        </w:rPr>
        <w:t>) Имя Отчество!</w:t>
      </w:r>
    </w:p>
    <w:p w:rsidR="004546F8" w:rsidRPr="00652877" w:rsidRDefault="004546F8" w:rsidP="0045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F8" w:rsidRPr="00652877" w:rsidRDefault="004546F8" w:rsidP="0045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планом работы Контрол</w:t>
      </w:r>
      <w:r w:rsidR="00F330CF" w:rsidRPr="00652877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330CF" w:rsidRPr="00652877">
        <w:rPr>
          <w:rFonts w:ascii="Times New Roman" w:eastAsia="Times New Roman" w:hAnsi="Times New Roman" w:cs="Times New Roman"/>
          <w:sz w:val="24"/>
          <w:szCs w:val="24"/>
        </w:rPr>
        <w:t>ревизора администрации</w:t>
      </w:r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877"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 района на </w:t>
      </w:r>
      <w:proofErr w:type="spellStart"/>
      <w:r w:rsidRPr="00652877">
        <w:rPr>
          <w:rFonts w:ascii="Times New Roman" w:eastAsia="Times New Roman" w:hAnsi="Times New Roman" w:cs="Times New Roman"/>
          <w:sz w:val="24"/>
          <w:szCs w:val="24"/>
        </w:rPr>
        <w:t>20___год</w:t>
      </w:r>
      <w:proofErr w:type="spellEnd"/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 (пункт ___) проводится контрольное мероприятие </w:t>
      </w:r>
    </w:p>
    <w:p w:rsidR="004546F8" w:rsidRPr="00652877" w:rsidRDefault="004546F8" w:rsidP="0045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«________________________________________________________________</w:t>
      </w:r>
      <w:r w:rsidR="00F330CF" w:rsidRPr="006528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46F8" w:rsidRPr="00652877" w:rsidRDefault="00F330CF" w:rsidP="0045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</w:t>
      </w:r>
      <w:r w:rsidR="004546F8" w:rsidRPr="006528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аименование контрольного мероприятия)</w:t>
      </w:r>
    </w:p>
    <w:p w:rsidR="004546F8" w:rsidRPr="00652877" w:rsidRDefault="004546F8" w:rsidP="0045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________________________________________________________________.</w:t>
      </w:r>
    </w:p>
    <w:p w:rsidR="004546F8" w:rsidRPr="00652877" w:rsidRDefault="004546F8" w:rsidP="0045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F330CF" w:rsidRPr="00652877" w:rsidRDefault="00F330CF" w:rsidP="00F330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877">
        <w:rPr>
          <w:rFonts w:ascii="Times New Roman" w:hAnsi="Times New Roman" w:cs="Times New Roman"/>
          <w:sz w:val="24"/>
          <w:szCs w:val="24"/>
        </w:rPr>
        <w:t xml:space="preserve">На основании Порядка  осуществления полномочий  контролером-ревизором администрации </w:t>
      </w:r>
      <w:proofErr w:type="spellStart"/>
      <w:r w:rsidRPr="0065287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2877">
        <w:rPr>
          <w:rFonts w:ascii="Times New Roman" w:hAnsi="Times New Roman" w:cs="Times New Roman"/>
          <w:sz w:val="24"/>
          <w:szCs w:val="24"/>
        </w:rPr>
        <w:t xml:space="preserve"> района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района от </w:t>
      </w:r>
      <w:hyperlink r:id="rId9" w:history="1">
        <w:r w:rsidR="00AE633E" w:rsidRPr="00AE633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17.10.2018 N 731-п</w:t>
        </w:r>
      </w:hyperlink>
      <w:r w:rsidR="00AE633E" w:rsidRPr="00AE633E">
        <w:rPr>
          <w:rFonts w:ascii="Times New Roman" w:hAnsi="Times New Roman" w:cs="Times New Roman"/>
          <w:sz w:val="24"/>
          <w:szCs w:val="24"/>
        </w:rPr>
        <w:t> </w:t>
      </w:r>
      <w:r w:rsidRPr="00652877"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hyperlink r:id="rId10" w:history="1">
        <w:r w:rsidRPr="00652877">
          <w:rPr>
            <w:rFonts w:ascii="Times New Roman" w:hAnsi="Times New Roman" w:cs="Times New Roman"/>
            <w:sz w:val="24"/>
            <w:szCs w:val="24"/>
          </w:rPr>
          <w:t xml:space="preserve">статьей 19 </w:t>
        </w:r>
      </w:hyperlink>
      <w:r w:rsidRPr="0065287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65287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2877">
        <w:rPr>
          <w:rFonts w:ascii="Times New Roman" w:hAnsi="Times New Roman" w:cs="Times New Roman"/>
          <w:sz w:val="24"/>
          <w:szCs w:val="24"/>
        </w:rPr>
        <w:t xml:space="preserve"> района  прошу в течение 3 рабочих дней со дня получения запроса представить  контролеру–ревизору администрации </w:t>
      </w:r>
      <w:proofErr w:type="spellStart"/>
      <w:r w:rsidRPr="0065287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2877">
        <w:rPr>
          <w:rFonts w:ascii="Times New Roman" w:hAnsi="Times New Roman" w:cs="Times New Roman"/>
          <w:sz w:val="24"/>
          <w:szCs w:val="24"/>
        </w:rPr>
        <w:t xml:space="preserve"> района следующие документы (материалы, данные или</w:t>
      </w:r>
      <w:proofErr w:type="gramEnd"/>
      <w:r w:rsidRPr="00652877">
        <w:rPr>
          <w:rFonts w:ascii="Times New Roman" w:hAnsi="Times New Roman" w:cs="Times New Roman"/>
          <w:sz w:val="24"/>
          <w:szCs w:val="24"/>
        </w:rPr>
        <w:t xml:space="preserve"> информацию):</w:t>
      </w:r>
    </w:p>
    <w:p w:rsidR="004546F8" w:rsidRPr="00652877" w:rsidRDefault="00F330CF" w:rsidP="00F330C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46F8" w:rsidRPr="00652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546F8" w:rsidRPr="00652877" w:rsidRDefault="00F330CF" w:rsidP="00F330C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46F8" w:rsidRPr="00652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4546F8" w:rsidRPr="00652877" w:rsidRDefault="004546F8" w:rsidP="004546F8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528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4546F8" w:rsidRPr="00652877" w:rsidRDefault="004546F8" w:rsidP="0045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(материалы, данные или информация) должны быть подписаны уполномоченным лицом и надлежащим образом заверены.</w:t>
      </w:r>
    </w:p>
    <w:p w:rsidR="004546F8" w:rsidRPr="00652877" w:rsidRDefault="004546F8" w:rsidP="0045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По ходу проведения контрольного мероприятия могут быть запрошены и другие материалы, данные или информация.</w:t>
      </w:r>
    </w:p>
    <w:p w:rsidR="004546F8" w:rsidRPr="00652877" w:rsidRDefault="004546F8" w:rsidP="0045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77" w:rsidRPr="00652877" w:rsidRDefault="00652877" w:rsidP="0065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района </w:t>
      </w:r>
    </w:p>
    <w:p w:rsidR="00652877" w:rsidRPr="00652877" w:rsidRDefault="00652877" w:rsidP="0045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77">
        <w:rPr>
          <w:rFonts w:ascii="Times New Roman" w:eastAsia="Times New Roman" w:hAnsi="Times New Roman" w:cs="Times New Roman"/>
          <w:sz w:val="24"/>
          <w:szCs w:val="24"/>
        </w:rPr>
        <w:t>(курирующий деятельность</w:t>
      </w:r>
      <w:proofErr w:type="gramEnd"/>
    </w:p>
    <w:p w:rsidR="004546F8" w:rsidRPr="004546F8" w:rsidRDefault="00652877" w:rsidP="0045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877">
        <w:rPr>
          <w:rFonts w:ascii="Times New Roman" w:eastAsia="Times New Roman" w:hAnsi="Times New Roman" w:cs="Times New Roman"/>
          <w:sz w:val="24"/>
          <w:szCs w:val="24"/>
        </w:rPr>
        <w:t>должностного лица)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4546F8" w:rsidRPr="004546F8">
        <w:rPr>
          <w:rFonts w:ascii="Times New Roman" w:eastAsia="Times New Roman" w:hAnsi="Times New Roman" w:cs="Times New Roman"/>
          <w:sz w:val="26"/>
          <w:szCs w:val="26"/>
        </w:rPr>
        <w:t>________________  _____________________</w:t>
      </w:r>
    </w:p>
    <w:p w:rsidR="004546F8" w:rsidRPr="004546F8" w:rsidRDefault="004546F8" w:rsidP="0045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546F8">
        <w:rPr>
          <w:rFonts w:ascii="Times New Roman" w:eastAsia="Times New Roman" w:hAnsi="Times New Roman" w:cs="Times New Roman"/>
          <w:sz w:val="26"/>
          <w:szCs w:val="26"/>
        </w:rPr>
        <w:tab/>
      </w:r>
      <w:r w:rsidRPr="004546F8">
        <w:rPr>
          <w:rFonts w:ascii="Times New Roman" w:eastAsia="Times New Roman" w:hAnsi="Times New Roman" w:cs="Times New Roman"/>
          <w:sz w:val="26"/>
          <w:szCs w:val="26"/>
        </w:rPr>
        <w:tab/>
      </w:r>
      <w:r w:rsidRPr="004546F8">
        <w:rPr>
          <w:rFonts w:ascii="Times New Roman" w:eastAsia="Times New Roman" w:hAnsi="Times New Roman" w:cs="Times New Roman"/>
          <w:sz w:val="26"/>
          <w:szCs w:val="26"/>
        </w:rPr>
        <w:tab/>
      </w:r>
      <w:r w:rsidRPr="004546F8">
        <w:rPr>
          <w:rFonts w:ascii="Times New Roman" w:eastAsia="Times New Roman" w:hAnsi="Times New Roman" w:cs="Times New Roman"/>
          <w:sz w:val="26"/>
          <w:szCs w:val="26"/>
        </w:rPr>
        <w:tab/>
      </w:r>
      <w:r w:rsidRPr="004546F8">
        <w:rPr>
          <w:rFonts w:ascii="Times New Roman" w:eastAsia="Times New Roman" w:hAnsi="Times New Roman" w:cs="Times New Roman"/>
          <w:sz w:val="26"/>
          <w:szCs w:val="26"/>
        </w:rPr>
        <w:tab/>
      </w:r>
      <w:r w:rsidRPr="004546F8">
        <w:rPr>
          <w:rFonts w:ascii="Times New Roman" w:eastAsia="Times New Roman" w:hAnsi="Times New Roman" w:cs="Times New Roman"/>
          <w:sz w:val="26"/>
          <w:szCs w:val="26"/>
        </w:rPr>
        <w:tab/>
      </w:r>
      <w:r w:rsidRPr="004546F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(личная подпись)                     (инициалы и фамилия)</w:t>
      </w:r>
    </w:p>
    <w:p w:rsidR="00661726" w:rsidRDefault="00661726" w:rsidP="00661726">
      <w:pPr>
        <w:spacing w:after="0" w:line="240" w:lineRule="auto"/>
        <w:rPr>
          <w:rFonts w:ascii="Times New Roman" w:hAnsi="Times New Roman" w:cs="Times New Roman"/>
        </w:rPr>
      </w:pPr>
    </w:p>
    <w:p w:rsidR="004546F8" w:rsidRDefault="00652877" w:rsidP="00661726">
      <w:pPr>
        <w:spacing w:after="0" w:line="240" w:lineRule="auto"/>
        <w:rPr>
          <w:rFonts w:ascii="Times New Roman" w:hAnsi="Times New Roman" w:cs="Times New Roman"/>
        </w:rPr>
      </w:pPr>
      <w:r w:rsidRPr="00652877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ФИО</w:t>
      </w:r>
    </w:p>
    <w:p w:rsidR="00652877" w:rsidRPr="00652877" w:rsidRDefault="00652877" w:rsidP="0066172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Тел.8</w:t>
      </w:r>
      <w:proofErr w:type="spellEnd"/>
      <w:r>
        <w:rPr>
          <w:rFonts w:ascii="Times New Roman" w:hAnsi="Times New Roman" w:cs="Times New Roman"/>
        </w:rPr>
        <w:t>(_____)___________</w:t>
      </w:r>
    </w:p>
    <w:sectPr w:rsidR="00652877" w:rsidRPr="0065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1F2D"/>
    <w:multiLevelType w:val="hybridMultilevel"/>
    <w:tmpl w:val="0D50173A"/>
    <w:lvl w:ilvl="0" w:tplc="17684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5"/>
    <w:rsid w:val="0005172C"/>
    <w:rsid w:val="00135BAF"/>
    <w:rsid w:val="00144A75"/>
    <w:rsid w:val="0014564F"/>
    <w:rsid w:val="001457FF"/>
    <w:rsid w:val="001A2602"/>
    <w:rsid w:val="00277730"/>
    <w:rsid w:val="002C567B"/>
    <w:rsid w:val="003212AD"/>
    <w:rsid w:val="00375463"/>
    <w:rsid w:val="00424BD6"/>
    <w:rsid w:val="00435BC9"/>
    <w:rsid w:val="004546F8"/>
    <w:rsid w:val="004A4E8A"/>
    <w:rsid w:val="004C2D68"/>
    <w:rsid w:val="004D5A13"/>
    <w:rsid w:val="005850CD"/>
    <w:rsid w:val="005C6A7F"/>
    <w:rsid w:val="00623946"/>
    <w:rsid w:val="00624955"/>
    <w:rsid w:val="00651B81"/>
    <w:rsid w:val="00652877"/>
    <w:rsid w:val="00661726"/>
    <w:rsid w:val="006A1AB1"/>
    <w:rsid w:val="0070236C"/>
    <w:rsid w:val="007D41E0"/>
    <w:rsid w:val="00862431"/>
    <w:rsid w:val="00894B97"/>
    <w:rsid w:val="0092165A"/>
    <w:rsid w:val="009E77E4"/>
    <w:rsid w:val="009F63BF"/>
    <w:rsid w:val="00A13482"/>
    <w:rsid w:val="00AE633E"/>
    <w:rsid w:val="00AF30A4"/>
    <w:rsid w:val="00BA0AF5"/>
    <w:rsid w:val="00BD17C6"/>
    <w:rsid w:val="00C12347"/>
    <w:rsid w:val="00C83BF3"/>
    <w:rsid w:val="00CA7C67"/>
    <w:rsid w:val="00CD3767"/>
    <w:rsid w:val="00CE768C"/>
    <w:rsid w:val="00D96720"/>
    <w:rsid w:val="00DC3F38"/>
    <w:rsid w:val="00F330CF"/>
    <w:rsid w:val="00F5335E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77E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4546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77E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4546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16709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35FA6FF03C4B73F2606156404A72588D0AD23CC9F87BFFBB8E27A93E93BAEF27B7ACC3E46E8A81B898A9X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670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2018-12-11T04:21:00Z</cp:lastPrinted>
  <dcterms:created xsi:type="dcterms:W3CDTF">2018-06-20T07:57:00Z</dcterms:created>
  <dcterms:modified xsi:type="dcterms:W3CDTF">2018-12-11T04:22:00Z</dcterms:modified>
</cp:coreProperties>
</file>