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6664F5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19.08.2022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414-р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532831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>О продаже муниципального имущества</w:t>
      </w:r>
    </w:p>
    <w:p w:rsidR="00491B32" w:rsidRPr="00532831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</w:t>
      </w:r>
    </w:p>
    <w:p w:rsidR="00E356BB" w:rsidRPr="0053283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53283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C76" w:rsidRPr="00532831" w:rsidRDefault="005D3C76" w:rsidP="005D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53283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5328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24.02.2022 №21-189р) «Об утверждении прогнозного плана (Программы) приватизации муниципального имущества Шарыповского муниципального округа на 2021-2023», </w:t>
      </w:r>
      <w:r w:rsidR="00EF07E7" w:rsidRPr="00532831">
        <w:rPr>
          <w:rFonts w:ascii="Times New Roman" w:eastAsia="Times New Roman" w:hAnsi="Times New Roman" w:cs="Times New Roman"/>
          <w:bCs/>
          <w:sz w:val="24"/>
          <w:szCs w:val="24"/>
        </w:rPr>
        <w:t>протоколом подведения итогов процедуры</w:t>
      </w:r>
      <w:r w:rsidR="00EF07E7" w:rsidRPr="0053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5FA" w:rsidRPr="00532831">
        <w:rPr>
          <w:rFonts w:ascii="Times New Roman" w:eastAsia="Times New Roman" w:hAnsi="Times New Roman" w:cs="Times New Roman"/>
          <w:bCs/>
          <w:sz w:val="24"/>
          <w:szCs w:val="24"/>
        </w:rPr>
        <w:t>21000027790000000014</w:t>
      </w:r>
      <w:r w:rsidR="00EF07E7" w:rsidRPr="0053283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715FA" w:rsidRPr="0053283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F07E7" w:rsidRPr="00532831">
        <w:rPr>
          <w:rFonts w:ascii="Times New Roman" w:eastAsia="Times New Roman" w:hAnsi="Times New Roman" w:cs="Times New Roman"/>
          <w:sz w:val="24"/>
          <w:szCs w:val="24"/>
        </w:rPr>
        <w:t>.07.2022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>, руководствуясь ст. 38 Устава Шарыповского муниципального округа,</w:t>
      </w:r>
      <w:proofErr w:type="gramEnd"/>
    </w:p>
    <w:p w:rsidR="005D3C76" w:rsidRPr="00532831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1. Отделу имущества и земельных отношений администрации Шарыповского муниципального округа (Попова Т.В.): </w:t>
      </w:r>
    </w:p>
    <w:p w:rsidR="005D3C76" w:rsidRPr="00532831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1.1. Провести продажу посредством публичного предложения в электронной форме с использованием </w:t>
      </w:r>
      <w:r w:rsidRPr="005328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открытой 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>формы подачи предложений муниципального имущества Шарыповского муниципального округа, согласно приложению к настоящему Распоряжению;</w:t>
      </w:r>
    </w:p>
    <w:p w:rsidR="005D3C76" w:rsidRPr="00532831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532831">
        <w:rPr>
          <w:rFonts w:ascii="Times New Roman" w:eastAsia="Times New Roman" w:hAnsi="Times New Roman" w:cs="Times New Roman"/>
          <w:sz w:val="24"/>
          <w:szCs w:val="24"/>
          <w:lang w:val="en-US"/>
        </w:rPr>
        <w:t>shr</w:t>
      </w:r>
      <w:proofErr w:type="spellEnd"/>
      <w:r w:rsidRPr="00532831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53283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532831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5328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3283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328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3283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 (ГИС-торги) и в сети «Интернет» </w:t>
      </w:r>
      <w:r w:rsidRPr="005328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532831">
        <w:rPr>
          <w:rFonts w:ascii="Times New Roman" w:eastAsia="Calibri" w:hAnsi="Times New Roman" w:cs="Times New Roman"/>
          <w:spacing w:val="4"/>
          <w:position w:val="-2"/>
          <w:sz w:val="24"/>
          <w:szCs w:val="24"/>
          <w:lang w:eastAsia="en-US"/>
        </w:rPr>
        <w:t>электронной площадке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 https://178fz.roseltorg.ru. </w:t>
      </w:r>
    </w:p>
    <w:p w:rsidR="005D3C76" w:rsidRPr="00532831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328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532831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>3. Распоряжение вступает в силу со дня его подписания.</w:t>
      </w:r>
    </w:p>
    <w:p w:rsidR="00714337" w:rsidRPr="0053283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53283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BA8" w:rsidRPr="006664F5" w:rsidRDefault="002D19AE" w:rsidP="0066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3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53283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53283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7B73" w:rsidRPr="0053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283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532831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="006664F5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5E6BA8" w:rsidRDefault="005E6BA8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5D3C76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1275"/>
        <w:gridCol w:w="1276"/>
        <w:gridCol w:w="1134"/>
        <w:gridCol w:w="1276"/>
      </w:tblGrid>
      <w:tr w:rsidR="00EF07E7" w:rsidRPr="00EF07E7" w:rsidTr="00532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Начальная цена,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Минимальная  цена (50%), руб.</w:t>
            </w:r>
          </w:p>
        </w:tc>
      </w:tr>
      <w:tr w:rsidR="00617AE8" w:rsidRPr="00EF07E7" w:rsidTr="0053283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532831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52 НУ 569016,</w:t>
            </w:r>
          </w:p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 Х96322121D0765486, модель № двигателя *421640*D1002970*</w:t>
            </w:r>
          </w:p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желтый,</w:t>
            </w:r>
          </w:p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 изготовления, государственный регистрационный знак Т268МН124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63 504,00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6 350,40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3 175,20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31 752,00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D65B9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1C71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06529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2831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60499A"/>
    <w:rsid w:val="00617AE8"/>
    <w:rsid w:val="00626242"/>
    <w:rsid w:val="006270EA"/>
    <w:rsid w:val="006341DF"/>
    <w:rsid w:val="00635478"/>
    <w:rsid w:val="00646103"/>
    <w:rsid w:val="006468CE"/>
    <w:rsid w:val="0065412D"/>
    <w:rsid w:val="006664F5"/>
    <w:rsid w:val="006715FA"/>
    <w:rsid w:val="006731FB"/>
    <w:rsid w:val="006733FB"/>
    <w:rsid w:val="0068492B"/>
    <w:rsid w:val="006858A0"/>
    <w:rsid w:val="00687E4B"/>
    <w:rsid w:val="006906A5"/>
    <w:rsid w:val="00693307"/>
    <w:rsid w:val="0069639C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97741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0537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7E7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3F97-0242-4B2F-A9DA-BA808722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</cp:revision>
  <cp:lastPrinted>2022-08-18T09:56:00Z</cp:lastPrinted>
  <dcterms:created xsi:type="dcterms:W3CDTF">2022-08-29T04:44:00Z</dcterms:created>
  <dcterms:modified xsi:type="dcterms:W3CDTF">2022-08-29T04:45:00Z</dcterms:modified>
</cp:coreProperties>
</file>