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3B1" w:rsidRDefault="00EE040F" w:rsidP="00EE040F">
      <w:pPr>
        <w:tabs>
          <w:tab w:val="left" w:pos="3164"/>
        </w:tabs>
        <w:jc w:val="center"/>
        <w:rPr>
          <w:b/>
          <w:sz w:val="28"/>
          <w:szCs w:val="28"/>
        </w:rPr>
      </w:pPr>
      <w:r w:rsidRPr="00955FB8">
        <w:rPr>
          <w:b/>
          <w:sz w:val="28"/>
          <w:szCs w:val="28"/>
        </w:rPr>
        <w:t xml:space="preserve">Муниципальное казенное </w:t>
      </w:r>
      <w:r>
        <w:rPr>
          <w:b/>
          <w:sz w:val="28"/>
          <w:szCs w:val="28"/>
        </w:rPr>
        <w:t xml:space="preserve">учреждение </w:t>
      </w:r>
    </w:p>
    <w:p w:rsidR="00EE040F" w:rsidRDefault="00EE040F" w:rsidP="004233B1">
      <w:pPr>
        <w:tabs>
          <w:tab w:val="left" w:pos="3164"/>
        </w:tabs>
        <w:ind w:hanging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«Управление культуры и муниципального архива» </w:t>
      </w:r>
      <w:r w:rsidRPr="00955FB8">
        <w:rPr>
          <w:b/>
          <w:sz w:val="28"/>
          <w:szCs w:val="28"/>
        </w:rPr>
        <w:t>Шарыповского района»</w:t>
      </w:r>
      <w:r w:rsidRPr="004967F1">
        <w:rPr>
          <w:b/>
          <w:sz w:val="28"/>
          <w:szCs w:val="28"/>
        </w:rPr>
        <w:t xml:space="preserve"> </w:t>
      </w:r>
    </w:p>
    <w:p w:rsidR="00EE040F" w:rsidRPr="004967F1" w:rsidRDefault="004233B1" w:rsidP="00EE040F">
      <w:pPr>
        <w:tabs>
          <w:tab w:val="left" w:pos="316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/</w:t>
      </w:r>
      <w:r w:rsidR="00EE040F" w:rsidRPr="00955FB8">
        <w:rPr>
          <w:b/>
          <w:sz w:val="28"/>
          <w:szCs w:val="28"/>
        </w:rPr>
        <w:t>МКУ «УК</w:t>
      </w:r>
      <w:r w:rsidR="00EE040F">
        <w:rPr>
          <w:b/>
          <w:sz w:val="28"/>
          <w:szCs w:val="28"/>
        </w:rPr>
        <w:t xml:space="preserve"> и МА» Шарыповского района/</w:t>
      </w:r>
      <w:r w:rsidR="00EE040F" w:rsidRPr="00955FB8">
        <w:rPr>
          <w:sz w:val="10"/>
          <w:szCs w:val="10"/>
        </w:rPr>
        <w:t xml:space="preserve"> </w:t>
      </w:r>
    </w:p>
    <w:p w:rsidR="00EE040F" w:rsidRPr="00955FB8" w:rsidRDefault="00EE040F" w:rsidP="00EE040F">
      <w:pPr>
        <w:tabs>
          <w:tab w:val="left" w:pos="3164"/>
        </w:tabs>
        <w:jc w:val="center"/>
        <w:rPr>
          <w:sz w:val="10"/>
          <w:szCs w:val="10"/>
        </w:rPr>
      </w:pPr>
      <w:r w:rsidRPr="00955FB8">
        <w:rPr>
          <w:sz w:val="10"/>
          <w:szCs w:val="10"/>
        </w:rPr>
        <w:t>________________________________________________________________________</w:t>
      </w:r>
    </w:p>
    <w:p w:rsidR="00EE040F" w:rsidRPr="00955FB8" w:rsidRDefault="00EE040F" w:rsidP="00EE040F">
      <w:pPr>
        <w:tabs>
          <w:tab w:val="left" w:pos="3164"/>
        </w:tabs>
        <w:jc w:val="center"/>
      </w:pPr>
      <w:r w:rsidRPr="00955FB8">
        <w:t xml:space="preserve">662327, Красноярский край  </w:t>
      </w:r>
      <w:proofErr w:type="spellStart"/>
      <w:r w:rsidRPr="00955FB8">
        <w:t>г</w:t>
      </w:r>
      <w:proofErr w:type="gramStart"/>
      <w:r w:rsidRPr="00955FB8">
        <w:t>.Ш</w:t>
      </w:r>
      <w:proofErr w:type="gramEnd"/>
      <w:r w:rsidRPr="00955FB8">
        <w:t>арыпово</w:t>
      </w:r>
      <w:proofErr w:type="spellEnd"/>
      <w:r w:rsidRPr="00955FB8">
        <w:t xml:space="preserve">, ул. </w:t>
      </w:r>
      <w:r w:rsidR="003617D3">
        <w:t>П</w:t>
      </w:r>
      <w:r>
        <w:t>л</w:t>
      </w:r>
      <w:r w:rsidR="003617D3">
        <w:t>.</w:t>
      </w:r>
      <w:r>
        <w:t xml:space="preserve"> </w:t>
      </w:r>
      <w:r w:rsidR="003617D3">
        <w:t>Р</w:t>
      </w:r>
      <w:r>
        <w:t>еволюции 12, тел. 8-39153</w:t>
      </w:r>
      <w:r w:rsidRPr="00955FB8">
        <w:t xml:space="preserve">-2-17-00 </w:t>
      </w:r>
    </w:p>
    <w:p w:rsidR="00EE040F" w:rsidRPr="00C060C9" w:rsidRDefault="00EE040F" w:rsidP="00EE040F">
      <w:pPr>
        <w:tabs>
          <w:tab w:val="left" w:pos="3164"/>
        </w:tabs>
        <w:jc w:val="center"/>
        <w:rPr>
          <w:b/>
          <w:color w:val="000000"/>
        </w:rPr>
      </w:pPr>
      <w:r w:rsidRPr="00955FB8">
        <w:rPr>
          <w:color w:val="000000"/>
          <w:lang w:val="en-US"/>
        </w:rPr>
        <w:t>E</w:t>
      </w:r>
      <w:r w:rsidRPr="00C060C9">
        <w:rPr>
          <w:color w:val="000000"/>
        </w:rPr>
        <w:t>-</w:t>
      </w:r>
      <w:r w:rsidRPr="00955FB8">
        <w:rPr>
          <w:color w:val="000000"/>
          <w:lang w:val="en-US"/>
        </w:rPr>
        <w:t>mail</w:t>
      </w:r>
      <w:r w:rsidRPr="00C060C9">
        <w:rPr>
          <w:b/>
          <w:color w:val="000000"/>
        </w:rPr>
        <w:t xml:space="preserve">: </w:t>
      </w:r>
      <w:r w:rsidRPr="00955FB8">
        <w:rPr>
          <w:color w:val="000000"/>
          <w:lang w:val="en-US"/>
        </w:rPr>
        <w:t>otdelkult</w:t>
      </w:r>
      <w:r w:rsidRPr="00C060C9">
        <w:rPr>
          <w:color w:val="000000"/>
        </w:rPr>
        <w:t>_</w:t>
      </w:r>
      <w:r w:rsidRPr="00955FB8">
        <w:rPr>
          <w:color w:val="000000"/>
          <w:lang w:val="en-US"/>
        </w:rPr>
        <w:t>ashr</w:t>
      </w:r>
      <w:r w:rsidRPr="00C060C9">
        <w:rPr>
          <w:color w:val="000000"/>
        </w:rPr>
        <w:t>@</w:t>
      </w:r>
      <w:r w:rsidRPr="00955FB8">
        <w:rPr>
          <w:color w:val="000000"/>
          <w:lang w:val="en-US"/>
        </w:rPr>
        <w:t>mail</w:t>
      </w:r>
      <w:r w:rsidRPr="00C060C9">
        <w:rPr>
          <w:color w:val="000000"/>
        </w:rPr>
        <w:t>.</w:t>
      </w:r>
      <w:r w:rsidRPr="00955FB8">
        <w:rPr>
          <w:color w:val="000000"/>
          <w:lang w:val="en-US"/>
        </w:rPr>
        <w:t>ru</w:t>
      </w:r>
    </w:p>
    <w:p w:rsidR="00EE040F" w:rsidRPr="00C060C9" w:rsidRDefault="00EE040F" w:rsidP="00EE040F"/>
    <w:p w:rsidR="00EE040F" w:rsidRPr="0009258D" w:rsidRDefault="00EE040F" w:rsidP="00EE040F"/>
    <w:p w:rsidR="00EE040F" w:rsidRPr="0009258D" w:rsidRDefault="00EE040F" w:rsidP="00EE040F"/>
    <w:tbl>
      <w:tblPr>
        <w:tblW w:w="10031" w:type="dxa"/>
        <w:tblLook w:val="04A0" w:firstRow="1" w:lastRow="0" w:firstColumn="1" w:lastColumn="0" w:noHBand="0" w:noVBand="1"/>
      </w:tblPr>
      <w:tblGrid>
        <w:gridCol w:w="6204"/>
        <w:gridCol w:w="3827"/>
      </w:tblGrid>
      <w:tr w:rsidR="00EE040F" w:rsidRPr="00955FB8" w:rsidTr="003617D3">
        <w:trPr>
          <w:trHeight w:val="936"/>
        </w:trPr>
        <w:tc>
          <w:tcPr>
            <w:tcW w:w="6204" w:type="dxa"/>
            <w:shd w:val="clear" w:color="auto" w:fill="auto"/>
          </w:tcPr>
          <w:p w:rsidR="00EE040F" w:rsidRPr="00C060C9" w:rsidRDefault="00EE040F" w:rsidP="009B0E32">
            <w:pPr>
              <w:rPr>
                <w:sz w:val="28"/>
                <w:szCs w:val="28"/>
              </w:rPr>
            </w:pPr>
            <w:r w:rsidRPr="00C060C9">
              <w:rPr>
                <w:sz w:val="28"/>
                <w:szCs w:val="28"/>
              </w:rPr>
              <w:t>«</w:t>
            </w:r>
            <w:r w:rsidR="003A5AEF">
              <w:rPr>
                <w:sz w:val="28"/>
                <w:szCs w:val="28"/>
              </w:rPr>
              <w:t>14</w:t>
            </w:r>
            <w:r w:rsidRPr="00C060C9">
              <w:rPr>
                <w:sz w:val="28"/>
                <w:szCs w:val="28"/>
              </w:rPr>
              <w:t xml:space="preserve">»  </w:t>
            </w:r>
            <w:r w:rsidR="003A5AEF">
              <w:rPr>
                <w:sz w:val="28"/>
                <w:szCs w:val="28"/>
              </w:rPr>
              <w:t>августа</w:t>
            </w:r>
            <w:r w:rsidRPr="00C060C9">
              <w:rPr>
                <w:sz w:val="28"/>
                <w:szCs w:val="28"/>
              </w:rPr>
              <w:t xml:space="preserve"> 201</w:t>
            </w:r>
            <w:r w:rsidR="00A37513">
              <w:rPr>
                <w:sz w:val="28"/>
                <w:szCs w:val="28"/>
              </w:rPr>
              <w:t>8</w:t>
            </w:r>
            <w:r w:rsidRPr="00C060C9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.</w:t>
            </w:r>
            <w:r w:rsidR="00A37513">
              <w:rPr>
                <w:sz w:val="28"/>
                <w:szCs w:val="28"/>
              </w:rPr>
              <w:t xml:space="preserve">          </w:t>
            </w:r>
          </w:p>
          <w:p w:rsidR="00EE040F" w:rsidRPr="00C060C9" w:rsidRDefault="00EE040F" w:rsidP="009B0E32">
            <w:pPr>
              <w:rPr>
                <w:sz w:val="28"/>
                <w:szCs w:val="28"/>
              </w:rPr>
            </w:pPr>
          </w:p>
          <w:p w:rsidR="00EE040F" w:rsidRPr="00955FB8" w:rsidRDefault="00EE040F" w:rsidP="009B0E32"/>
        </w:tc>
        <w:tc>
          <w:tcPr>
            <w:tcW w:w="3827" w:type="dxa"/>
            <w:shd w:val="clear" w:color="auto" w:fill="auto"/>
          </w:tcPr>
          <w:p w:rsidR="00E342CD" w:rsidRDefault="00A37513" w:rsidP="009B0E3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</w:t>
            </w:r>
            <w:r w:rsidR="004233B1">
              <w:rPr>
                <w:sz w:val="28"/>
                <w:szCs w:val="28"/>
                <w:lang w:eastAsia="en-US"/>
              </w:rPr>
              <w:t>№</w:t>
            </w:r>
            <w:r w:rsidR="00085123">
              <w:rPr>
                <w:sz w:val="28"/>
                <w:szCs w:val="28"/>
                <w:lang w:eastAsia="en-US"/>
              </w:rPr>
              <w:t xml:space="preserve"> </w:t>
            </w:r>
            <w:r w:rsidR="003A5AEF">
              <w:rPr>
                <w:sz w:val="28"/>
                <w:szCs w:val="28"/>
                <w:lang w:eastAsia="en-US"/>
              </w:rPr>
              <w:t>61</w:t>
            </w:r>
          </w:p>
          <w:p w:rsidR="00E342CD" w:rsidRPr="00C060C9" w:rsidRDefault="00E342CD" w:rsidP="009B0E32">
            <w:pPr>
              <w:rPr>
                <w:sz w:val="28"/>
                <w:szCs w:val="28"/>
                <w:lang w:eastAsia="en-US"/>
              </w:rPr>
            </w:pPr>
          </w:p>
          <w:p w:rsidR="00EE040F" w:rsidRDefault="00EE040F" w:rsidP="009B0E32">
            <w:pPr>
              <w:tabs>
                <w:tab w:val="left" w:pos="3164"/>
              </w:tabs>
            </w:pPr>
          </w:p>
          <w:p w:rsidR="00EE040F" w:rsidRPr="00955FB8" w:rsidRDefault="00EE040F" w:rsidP="00E342CD"/>
        </w:tc>
      </w:tr>
    </w:tbl>
    <w:p w:rsidR="00E342CD" w:rsidRDefault="004233B1" w:rsidP="004233B1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г. Шарыпово</w:t>
      </w:r>
    </w:p>
    <w:p w:rsidR="004233B1" w:rsidRPr="00BD16C1" w:rsidRDefault="004233B1" w:rsidP="004233B1">
      <w:pPr>
        <w:jc w:val="both"/>
        <w:rPr>
          <w:sz w:val="28"/>
          <w:szCs w:val="28"/>
        </w:rPr>
      </w:pPr>
      <w:proofErr w:type="gramStart"/>
      <w:r>
        <w:rPr>
          <w:rFonts w:eastAsia="Calibri"/>
          <w:bCs/>
          <w:sz w:val="28"/>
          <w:szCs w:val="28"/>
          <w:lang w:eastAsia="en-US"/>
        </w:rPr>
        <w:t>Об</w:t>
      </w:r>
      <w:proofErr w:type="gramEnd"/>
      <w:r w:rsidR="00B808D0">
        <w:rPr>
          <w:rFonts w:eastAsia="Calibri"/>
          <w:bCs/>
          <w:sz w:val="28"/>
          <w:szCs w:val="28"/>
          <w:lang w:eastAsia="en-US"/>
        </w:rPr>
        <w:t xml:space="preserve"> внесении изменений в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FB2AB0">
        <w:rPr>
          <w:rFonts w:eastAsia="Calibri"/>
          <w:bCs/>
          <w:sz w:val="28"/>
          <w:szCs w:val="28"/>
          <w:lang w:eastAsia="en-US"/>
        </w:rPr>
        <w:t xml:space="preserve">приказ от 19.12.2018 г. № 55/2 «Об </w:t>
      </w:r>
      <w:r>
        <w:rPr>
          <w:rFonts w:eastAsia="Calibri"/>
          <w:bCs/>
          <w:sz w:val="28"/>
          <w:szCs w:val="28"/>
          <w:lang w:eastAsia="en-US"/>
        </w:rPr>
        <w:t>утвержден</w:t>
      </w:r>
      <w:r w:rsidR="00FB2AB0">
        <w:rPr>
          <w:rFonts w:eastAsia="Calibri"/>
          <w:bCs/>
          <w:sz w:val="28"/>
          <w:szCs w:val="28"/>
          <w:lang w:eastAsia="en-US"/>
        </w:rPr>
        <w:t>ии</w:t>
      </w:r>
      <w:r>
        <w:rPr>
          <w:rFonts w:eastAsia="Calibri"/>
          <w:bCs/>
          <w:sz w:val="28"/>
          <w:szCs w:val="28"/>
          <w:lang w:eastAsia="en-US"/>
        </w:rPr>
        <w:t xml:space="preserve"> норматив</w:t>
      </w:r>
      <w:r w:rsidR="00FB2AB0">
        <w:rPr>
          <w:rFonts w:eastAsia="Calibri"/>
          <w:bCs/>
          <w:sz w:val="28"/>
          <w:szCs w:val="28"/>
          <w:lang w:eastAsia="en-US"/>
        </w:rPr>
        <w:t>н</w:t>
      </w:r>
      <w:r w:rsidR="00B808D0">
        <w:rPr>
          <w:rFonts w:eastAsia="Calibri"/>
          <w:bCs/>
          <w:sz w:val="28"/>
          <w:szCs w:val="28"/>
          <w:lang w:eastAsia="en-US"/>
        </w:rPr>
        <w:t>ы</w:t>
      </w:r>
      <w:r w:rsidR="00FB2AB0">
        <w:rPr>
          <w:rFonts w:eastAsia="Calibri"/>
          <w:bCs/>
          <w:sz w:val="28"/>
          <w:szCs w:val="28"/>
          <w:lang w:eastAsia="en-US"/>
        </w:rPr>
        <w:t>х</w:t>
      </w:r>
      <w:r>
        <w:rPr>
          <w:rFonts w:eastAsia="Calibri"/>
          <w:bCs/>
          <w:sz w:val="28"/>
          <w:szCs w:val="28"/>
          <w:lang w:eastAsia="en-US"/>
        </w:rPr>
        <w:t xml:space="preserve"> затрат на оказание муниципальных услуг </w:t>
      </w:r>
      <w:r w:rsidRPr="00FE5204">
        <w:rPr>
          <w:rFonts w:eastAsia="Calibri"/>
          <w:bCs/>
          <w:sz w:val="28"/>
          <w:szCs w:val="28"/>
          <w:lang w:eastAsia="en-US"/>
        </w:rPr>
        <w:t xml:space="preserve">муниципальными  бюджетными учреждениями, в отношении которых </w:t>
      </w:r>
      <w:r w:rsidRPr="00FF622E">
        <w:rPr>
          <w:sz w:val="28"/>
          <w:szCs w:val="28"/>
        </w:rPr>
        <w:t>Муниципальное казенное учреждение «Управление культуры</w:t>
      </w:r>
      <w:r>
        <w:rPr>
          <w:sz w:val="28"/>
          <w:szCs w:val="28"/>
        </w:rPr>
        <w:t xml:space="preserve"> и муниципального архива»</w:t>
      </w:r>
      <w:r w:rsidRPr="00FF622E">
        <w:rPr>
          <w:sz w:val="28"/>
          <w:szCs w:val="28"/>
        </w:rPr>
        <w:t xml:space="preserve"> Шарыповского района</w:t>
      </w:r>
      <w:r>
        <w:rPr>
          <w:sz w:val="28"/>
          <w:szCs w:val="28"/>
        </w:rPr>
        <w:t xml:space="preserve">  </w:t>
      </w:r>
      <w:r w:rsidRPr="00FE5204">
        <w:rPr>
          <w:rFonts w:eastAsia="Calibri"/>
          <w:bCs/>
          <w:sz w:val="28"/>
          <w:szCs w:val="28"/>
          <w:lang w:eastAsia="en-US"/>
        </w:rPr>
        <w:t>осуществляет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FE5204">
        <w:rPr>
          <w:rFonts w:eastAsia="Calibri"/>
          <w:bCs/>
          <w:sz w:val="28"/>
          <w:szCs w:val="28"/>
          <w:lang w:eastAsia="en-US"/>
        </w:rPr>
        <w:t xml:space="preserve">функции и полномочия учредителя </w:t>
      </w:r>
      <w:r w:rsidR="00A37513">
        <w:rPr>
          <w:sz w:val="28"/>
          <w:szCs w:val="28"/>
        </w:rPr>
        <w:t>на 2018 год и плановый период 2019 -2020</w:t>
      </w:r>
      <w:r>
        <w:rPr>
          <w:sz w:val="28"/>
          <w:szCs w:val="28"/>
        </w:rPr>
        <w:t xml:space="preserve"> годы»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4233B1" w:rsidRDefault="004233B1" w:rsidP="004233B1">
      <w:pPr>
        <w:tabs>
          <w:tab w:val="left" w:pos="1935"/>
        </w:tabs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ab/>
        <w:t xml:space="preserve"> </w:t>
      </w:r>
    </w:p>
    <w:p w:rsidR="004233B1" w:rsidRPr="00AE64A3" w:rsidRDefault="004233B1" w:rsidP="004233B1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На основании </w:t>
      </w:r>
      <w:r w:rsidRPr="00AE64A3">
        <w:rPr>
          <w:rFonts w:eastAsia="Calibri"/>
          <w:bCs/>
          <w:sz w:val="28"/>
          <w:szCs w:val="28"/>
          <w:lang w:eastAsia="en-US"/>
        </w:rPr>
        <w:t xml:space="preserve">постановления администрации Шарыповского района </w:t>
      </w:r>
      <w:r>
        <w:rPr>
          <w:rFonts w:eastAsia="Calibri"/>
          <w:bCs/>
          <w:sz w:val="28"/>
          <w:szCs w:val="28"/>
          <w:lang w:eastAsia="en-US"/>
        </w:rPr>
        <w:t>от 11.11</w:t>
      </w:r>
      <w:r w:rsidRPr="00AE64A3">
        <w:rPr>
          <w:rFonts w:eastAsia="Calibri"/>
          <w:bCs/>
          <w:sz w:val="28"/>
          <w:szCs w:val="28"/>
          <w:lang w:eastAsia="en-US"/>
        </w:rPr>
        <w:t>.2015 года №</w:t>
      </w:r>
      <w:r>
        <w:rPr>
          <w:rFonts w:eastAsia="Calibri"/>
          <w:bCs/>
          <w:sz w:val="28"/>
          <w:szCs w:val="28"/>
          <w:lang w:eastAsia="en-US"/>
        </w:rPr>
        <w:t xml:space="preserve"> 632 </w:t>
      </w:r>
      <w:r w:rsidRPr="00AE64A3">
        <w:rPr>
          <w:rFonts w:eastAsia="Calibri"/>
          <w:bCs/>
          <w:sz w:val="28"/>
          <w:szCs w:val="28"/>
          <w:lang w:eastAsia="en-US"/>
        </w:rPr>
        <w:t>«О</w:t>
      </w:r>
      <w:r>
        <w:rPr>
          <w:rFonts w:eastAsia="Calibri"/>
          <w:bCs/>
          <w:sz w:val="28"/>
          <w:szCs w:val="28"/>
          <w:lang w:eastAsia="en-US"/>
        </w:rPr>
        <w:t>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  <w:r w:rsidRPr="00AE64A3">
        <w:rPr>
          <w:rFonts w:eastAsia="Calibri"/>
          <w:bCs/>
          <w:sz w:val="28"/>
          <w:szCs w:val="28"/>
          <w:lang w:eastAsia="en-US"/>
        </w:rPr>
        <w:t>, руководствуясь ст. 2.6.3 Устава МКУ «УК и МА» Шарыповского района,</w:t>
      </w:r>
    </w:p>
    <w:p w:rsidR="004233B1" w:rsidRPr="00F73D6E" w:rsidRDefault="004233B1" w:rsidP="004233B1">
      <w:pPr>
        <w:jc w:val="both"/>
        <w:rPr>
          <w:sz w:val="28"/>
          <w:szCs w:val="28"/>
        </w:rPr>
      </w:pPr>
      <w:r w:rsidRPr="00F73D6E">
        <w:rPr>
          <w:sz w:val="28"/>
          <w:szCs w:val="28"/>
        </w:rPr>
        <w:t>ПРИКАЗЫВАЮ:</w:t>
      </w:r>
    </w:p>
    <w:p w:rsidR="004233B1" w:rsidRDefault="00FB2AB0" w:rsidP="004233B1">
      <w:pPr>
        <w:pStyle w:val="a5"/>
        <w:numPr>
          <w:ilvl w:val="0"/>
          <w:numId w:val="1"/>
        </w:numPr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 изменения в Приложение №1 приказа МКУ «УК и МА» Шарыповского района от 19.12.2017 г. № 55/2 «Об утверждении</w:t>
      </w:r>
      <w:r w:rsidR="004233B1">
        <w:rPr>
          <w:sz w:val="28"/>
          <w:szCs w:val="28"/>
        </w:rPr>
        <w:t xml:space="preserve"> </w:t>
      </w:r>
      <w:r>
        <w:rPr>
          <w:sz w:val="28"/>
          <w:szCs w:val="28"/>
        </w:rPr>
        <w:t>нормативных затрат</w:t>
      </w:r>
      <w:r w:rsidR="004233B1">
        <w:rPr>
          <w:sz w:val="28"/>
          <w:szCs w:val="28"/>
        </w:rPr>
        <w:t xml:space="preserve"> на оказание муниципальных услуг </w:t>
      </w:r>
      <w:r w:rsidR="004233B1" w:rsidRPr="00FE5204">
        <w:rPr>
          <w:rFonts w:eastAsia="Calibri"/>
          <w:bCs/>
          <w:sz w:val="28"/>
          <w:szCs w:val="28"/>
          <w:lang w:eastAsia="en-US"/>
        </w:rPr>
        <w:t>муниципальными  бюджетными учреждениями, в отношении которых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4233B1" w:rsidRPr="00FE5204">
        <w:rPr>
          <w:rFonts w:eastAsia="Calibri"/>
          <w:bCs/>
          <w:sz w:val="28"/>
          <w:szCs w:val="28"/>
          <w:lang w:eastAsia="en-US"/>
        </w:rPr>
        <w:t xml:space="preserve"> </w:t>
      </w:r>
      <w:r w:rsidR="004233B1" w:rsidRPr="00FF622E">
        <w:rPr>
          <w:sz w:val="28"/>
          <w:szCs w:val="28"/>
        </w:rPr>
        <w:t xml:space="preserve">Муниципальное казенное учреждение «Управление культуры </w:t>
      </w:r>
      <w:r w:rsidR="004233B1">
        <w:rPr>
          <w:sz w:val="28"/>
          <w:szCs w:val="28"/>
        </w:rPr>
        <w:t xml:space="preserve">и муниципального архива» </w:t>
      </w:r>
      <w:r w:rsidR="004233B1" w:rsidRPr="00FF622E">
        <w:rPr>
          <w:sz w:val="28"/>
          <w:szCs w:val="28"/>
        </w:rPr>
        <w:t>Шарыповского района</w:t>
      </w:r>
      <w:r w:rsidR="004233B1">
        <w:rPr>
          <w:sz w:val="28"/>
          <w:szCs w:val="28"/>
        </w:rPr>
        <w:t xml:space="preserve"> </w:t>
      </w:r>
      <w:r w:rsidR="004233B1" w:rsidRPr="00FE5204">
        <w:rPr>
          <w:rFonts w:eastAsia="Calibri"/>
          <w:bCs/>
          <w:sz w:val="28"/>
          <w:szCs w:val="28"/>
          <w:lang w:eastAsia="en-US"/>
        </w:rPr>
        <w:t>осуществляет</w:t>
      </w:r>
      <w:r w:rsidR="004233B1">
        <w:rPr>
          <w:rFonts w:eastAsia="Calibri"/>
          <w:bCs/>
          <w:sz w:val="28"/>
          <w:szCs w:val="28"/>
          <w:lang w:eastAsia="en-US"/>
        </w:rPr>
        <w:t xml:space="preserve"> </w:t>
      </w:r>
      <w:r w:rsidR="004233B1" w:rsidRPr="00FE5204">
        <w:rPr>
          <w:rFonts w:eastAsia="Calibri"/>
          <w:bCs/>
          <w:sz w:val="28"/>
          <w:szCs w:val="28"/>
          <w:lang w:eastAsia="en-US"/>
        </w:rPr>
        <w:t>функции и полномочия учредителя</w:t>
      </w:r>
      <w:r w:rsidR="004233B1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 xml:space="preserve">на 2018 год и плановый период 2019-2020 годы», </w:t>
      </w:r>
      <w:bookmarkStart w:id="0" w:name="_GoBack"/>
      <w:bookmarkEnd w:id="0"/>
      <w:r w:rsidR="004233B1">
        <w:rPr>
          <w:rFonts w:eastAsia="Calibri"/>
          <w:bCs/>
          <w:sz w:val="28"/>
          <w:szCs w:val="28"/>
          <w:lang w:eastAsia="en-US"/>
        </w:rPr>
        <w:t>согласно приложений.</w:t>
      </w:r>
      <w:proofErr w:type="gramEnd"/>
    </w:p>
    <w:p w:rsidR="004233B1" w:rsidRDefault="004233B1" w:rsidP="004233B1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вступает в силу со дня его подписания.</w:t>
      </w:r>
    </w:p>
    <w:p w:rsidR="004233B1" w:rsidRDefault="004233B1" w:rsidP="004233B1">
      <w:pPr>
        <w:pStyle w:val="a5"/>
        <w:numPr>
          <w:ilvl w:val="0"/>
          <w:numId w:val="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AE64A3">
        <w:rPr>
          <w:sz w:val="28"/>
          <w:szCs w:val="28"/>
        </w:rPr>
        <w:t>Контроль за</w:t>
      </w:r>
      <w:proofErr w:type="gramEnd"/>
      <w:r w:rsidRPr="00AE64A3">
        <w:rPr>
          <w:sz w:val="28"/>
          <w:szCs w:val="28"/>
        </w:rPr>
        <w:t xml:space="preserve"> исполнением приказа оставляю за собой.</w:t>
      </w:r>
    </w:p>
    <w:p w:rsidR="004233B1" w:rsidRDefault="004233B1" w:rsidP="004233B1">
      <w:pPr>
        <w:tabs>
          <w:tab w:val="left" w:pos="0"/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4233B1" w:rsidRPr="00AE64A3" w:rsidRDefault="004233B1" w:rsidP="004233B1">
      <w:pPr>
        <w:tabs>
          <w:tab w:val="left" w:pos="0"/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4233B1" w:rsidRPr="00F73D6E" w:rsidRDefault="00332EDE" w:rsidP="004233B1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4233B1">
        <w:rPr>
          <w:sz w:val="28"/>
          <w:szCs w:val="28"/>
        </w:rPr>
        <w:t>ачальник</w:t>
      </w:r>
      <w:r w:rsidR="004233B1" w:rsidRPr="00F73D6E">
        <w:rPr>
          <w:sz w:val="28"/>
          <w:szCs w:val="28"/>
        </w:rPr>
        <w:t xml:space="preserve">                                          </w:t>
      </w:r>
      <w:r w:rsidR="004233B1">
        <w:rPr>
          <w:sz w:val="28"/>
          <w:szCs w:val="28"/>
        </w:rPr>
        <w:t xml:space="preserve">                                   </w:t>
      </w:r>
      <w:r w:rsidR="00085123">
        <w:rPr>
          <w:sz w:val="28"/>
          <w:szCs w:val="28"/>
        </w:rPr>
        <w:t>Е</w:t>
      </w:r>
      <w:r w:rsidR="004233B1">
        <w:rPr>
          <w:sz w:val="28"/>
          <w:szCs w:val="28"/>
        </w:rPr>
        <w:t>.</w:t>
      </w:r>
      <w:r w:rsidR="00085123">
        <w:rPr>
          <w:sz w:val="28"/>
          <w:szCs w:val="28"/>
        </w:rPr>
        <w:t>Ю.</w:t>
      </w:r>
      <w:r w:rsidR="004233B1">
        <w:rPr>
          <w:sz w:val="28"/>
          <w:szCs w:val="28"/>
        </w:rPr>
        <w:t xml:space="preserve"> </w:t>
      </w:r>
      <w:r w:rsidR="00085123">
        <w:rPr>
          <w:sz w:val="28"/>
          <w:szCs w:val="28"/>
        </w:rPr>
        <w:t>Даниленко</w:t>
      </w:r>
    </w:p>
    <w:p w:rsidR="004233B1" w:rsidRDefault="004233B1" w:rsidP="004233B1"/>
    <w:p w:rsidR="00903CC6" w:rsidRDefault="00903CC6" w:rsidP="00EE040F">
      <w:pPr>
        <w:tabs>
          <w:tab w:val="left" w:pos="3164"/>
        </w:tabs>
      </w:pPr>
    </w:p>
    <w:p w:rsidR="00903CC6" w:rsidRDefault="00903CC6" w:rsidP="00EE040F">
      <w:pPr>
        <w:tabs>
          <w:tab w:val="left" w:pos="3164"/>
        </w:tabs>
      </w:pPr>
    </w:p>
    <w:p w:rsidR="00903CC6" w:rsidRDefault="00903CC6" w:rsidP="00EE040F">
      <w:pPr>
        <w:tabs>
          <w:tab w:val="left" w:pos="3164"/>
        </w:tabs>
      </w:pPr>
    </w:p>
    <w:p w:rsidR="00903CC6" w:rsidRDefault="00903CC6" w:rsidP="00EE040F">
      <w:pPr>
        <w:tabs>
          <w:tab w:val="left" w:pos="3164"/>
        </w:tabs>
      </w:pPr>
    </w:p>
    <w:p w:rsidR="002259F4" w:rsidRDefault="002259F4" w:rsidP="00EE040F">
      <w:pPr>
        <w:tabs>
          <w:tab w:val="left" w:pos="3164"/>
        </w:tabs>
        <w:sectPr w:rsidR="002259F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5AEF" w:rsidRPr="00C30DF9" w:rsidRDefault="003A5AEF" w:rsidP="003A5AEF">
      <w:pPr>
        <w:jc w:val="right"/>
        <w:rPr>
          <w:color w:val="000000"/>
        </w:rPr>
      </w:pPr>
      <w:r w:rsidRPr="00C30DF9">
        <w:rPr>
          <w:color w:val="000000"/>
        </w:rPr>
        <w:lastRenderedPageBreak/>
        <w:t xml:space="preserve">Приложение № 1                                               </w:t>
      </w:r>
    </w:p>
    <w:p w:rsidR="003A5AEF" w:rsidRPr="00C30DF9" w:rsidRDefault="003A5AEF" w:rsidP="003A5AEF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</w:t>
      </w:r>
      <w:r>
        <w:rPr>
          <w:color w:val="000000"/>
        </w:rPr>
        <w:t>«</w:t>
      </w:r>
      <w:proofErr w:type="spellStart"/>
      <w:r w:rsidRPr="00C30DF9">
        <w:rPr>
          <w:color w:val="000000"/>
        </w:rPr>
        <w:t>У</w:t>
      </w:r>
      <w:r>
        <w:rPr>
          <w:color w:val="000000"/>
        </w:rPr>
        <w:t>К</w:t>
      </w:r>
      <w:r w:rsidRPr="00C30DF9">
        <w:rPr>
          <w:color w:val="000000"/>
        </w:rPr>
        <w:t>иМ</w:t>
      </w:r>
      <w:r>
        <w:rPr>
          <w:color w:val="000000"/>
        </w:rPr>
        <w:t>А</w:t>
      </w:r>
      <w:proofErr w:type="spellEnd"/>
      <w:r>
        <w:rPr>
          <w:color w:val="000000"/>
        </w:rPr>
        <w:t>»</w:t>
      </w:r>
      <w:r w:rsidRPr="00C30DF9">
        <w:rPr>
          <w:color w:val="000000"/>
        </w:rPr>
        <w:t xml:space="preserve"> Ш</w:t>
      </w:r>
      <w:r>
        <w:rPr>
          <w:color w:val="000000"/>
        </w:rPr>
        <w:t>арыповского района</w:t>
      </w:r>
      <w:r w:rsidRPr="00C30DF9">
        <w:rPr>
          <w:color w:val="000000"/>
        </w:rPr>
        <w:t xml:space="preserve">                     </w:t>
      </w:r>
    </w:p>
    <w:p w:rsidR="003A5AEF" w:rsidRDefault="003A5AEF" w:rsidP="003A5AEF">
      <w:pPr>
        <w:jc w:val="right"/>
        <w:rPr>
          <w:color w:val="000000"/>
        </w:rPr>
      </w:pPr>
      <w:r w:rsidRPr="00C30DF9">
        <w:rPr>
          <w:color w:val="000000"/>
        </w:rPr>
        <w:t xml:space="preserve">от  </w:t>
      </w:r>
      <w:r>
        <w:rPr>
          <w:color w:val="000000"/>
        </w:rPr>
        <w:t xml:space="preserve">14.08.2018 </w:t>
      </w:r>
      <w:r w:rsidRPr="00C30DF9">
        <w:rPr>
          <w:color w:val="000000"/>
        </w:rPr>
        <w:t xml:space="preserve"> №</w:t>
      </w:r>
      <w:r>
        <w:rPr>
          <w:color w:val="000000"/>
        </w:rPr>
        <w:t xml:space="preserve"> 61</w:t>
      </w:r>
    </w:p>
    <w:p w:rsidR="003A5AEF" w:rsidRDefault="003A5AEF" w:rsidP="003A5AEF">
      <w:pPr>
        <w:jc w:val="right"/>
        <w:rPr>
          <w:color w:val="000000"/>
        </w:rPr>
      </w:pPr>
    </w:p>
    <w:p w:rsidR="003A5AEF" w:rsidRDefault="003A5AEF" w:rsidP="0048126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3A5AEF" w:rsidRDefault="003A5AEF" w:rsidP="003A5AEF">
      <w:pPr>
        <w:rPr>
          <w:color w:val="000000"/>
          <w:sz w:val="28"/>
          <w:szCs w:val="28"/>
        </w:rPr>
      </w:pPr>
    </w:p>
    <w:p w:rsidR="003A5AEF" w:rsidRDefault="003A5AEF" w:rsidP="003A5AEF">
      <w:pPr>
        <w:rPr>
          <w:color w:val="000000"/>
          <w:sz w:val="28"/>
          <w:szCs w:val="28"/>
        </w:rPr>
      </w:pPr>
    </w:p>
    <w:tbl>
      <w:tblPr>
        <w:tblStyle w:val="a6"/>
        <w:tblW w:w="15272" w:type="dxa"/>
        <w:tblLayout w:type="fixed"/>
        <w:tblLook w:val="04A0" w:firstRow="1" w:lastRow="0" w:firstColumn="1" w:lastColumn="0" w:noHBand="0" w:noVBand="1"/>
      </w:tblPr>
      <w:tblGrid>
        <w:gridCol w:w="2404"/>
        <w:gridCol w:w="1386"/>
        <w:gridCol w:w="1162"/>
        <w:gridCol w:w="1133"/>
        <w:gridCol w:w="1400"/>
        <w:gridCol w:w="1190"/>
        <w:gridCol w:w="1022"/>
        <w:gridCol w:w="1176"/>
        <w:gridCol w:w="629"/>
        <w:gridCol w:w="742"/>
        <w:gridCol w:w="1331"/>
        <w:gridCol w:w="1697"/>
      </w:tblGrid>
      <w:tr w:rsidR="003A5AEF" w:rsidTr="00B705A8">
        <w:tc>
          <w:tcPr>
            <w:tcW w:w="2404" w:type="dxa"/>
            <w:vMerge w:val="restart"/>
          </w:tcPr>
          <w:p w:rsidR="003A5AEF" w:rsidRDefault="003A5AEF" w:rsidP="00B705A8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681" w:type="dxa"/>
            <w:gridSpan w:val="3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7490" w:type="dxa"/>
            <w:gridSpan w:val="7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697" w:type="dxa"/>
            <w:vMerge w:val="restart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3A5AEF" w:rsidTr="00B705A8">
        <w:tc>
          <w:tcPr>
            <w:tcW w:w="2404" w:type="dxa"/>
            <w:vMerge/>
          </w:tcPr>
          <w:p w:rsidR="003A5AEF" w:rsidRDefault="003A5AEF" w:rsidP="00B705A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86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1</w:t>
            </w:r>
            <w:proofErr w:type="gramEnd"/>
          </w:p>
        </w:tc>
        <w:tc>
          <w:tcPr>
            <w:tcW w:w="1162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133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400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1190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1022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1176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629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742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2</w:t>
            </w:r>
            <w:proofErr w:type="gramEnd"/>
          </w:p>
        </w:tc>
        <w:tc>
          <w:tcPr>
            <w:tcW w:w="1331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697" w:type="dxa"/>
            <w:vMerge/>
          </w:tcPr>
          <w:p w:rsidR="003A5AEF" w:rsidRPr="00F353C0" w:rsidRDefault="003A5AEF" w:rsidP="00B705A8">
            <w:pPr>
              <w:rPr>
                <w:color w:val="000000"/>
              </w:rPr>
            </w:pPr>
          </w:p>
        </w:tc>
      </w:tr>
      <w:tr w:rsidR="003A5AEF" w:rsidTr="00B705A8">
        <w:tc>
          <w:tcPr>
            <w:tcW w:w="2404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386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162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133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400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1190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1022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1176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629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742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1331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697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3A5AEF" w:rsidTr="00B705A8">
        <w:tc>
          <w:tcPr>
            <w:tcW w:w="2404" w:type="dxa"/>
            <w:vAlign w:val="center"/>
          </w:tcPr>
          <w:p w:rsidR="003A5AEF" w:rsidRPr="00BE0978" w:rsidRDefault="003A5AEF" w:rsidP="00B705A8">
            <w:pPr>
              <w:rPr>
                <w:color w:val="000000"/>
                <w:sz w:val="18"/>
                <w:szCs w:val="18"/>
              </w:rPr>
            </w:pPr>
            <w:r w:rsidRPr="00790D35">
              <w:rPr>
                <w:color w:val="000000"/>
                <w:sz w:val="18"/>
                <w:szCs w:val="18"/>
              </w:rPr>
              <w:t>Реализация дополнительных общеразвивающих программ</w:t>
            </w:r>
          </w:p>
        </w:tc>
        <w:tc>
          <w:tcPr>
            <w:tcW w:w="1386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78072505,06</w:t>
            </w:r>
          </w:p>
        </w:tc>
        <w:tc>
          <w:tcPr>
            <w:tcW w:w="1162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496926,66</w:t>
            </w:r>
          </w:p>
        </w:tc>
        <w:tc>
          <w:tcPr>
            <w:tcW w:w="1133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0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497307,5</w:t>
            </w:r>
          </w:p>
        </w:tc>
        <w:tc>
          <w:tcPr>
            <w:tcW w:w="1190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652599,16</w:t>
            </w:r>
          </w:p>
        </w:tc>
        <w:tc>
          <w:tcPr>
            <w:tcW w:w="1022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560500</w:t>
            </w:r>
          </w:p>
        </w:tc>
        <w:tc>
          <w:tcPr>
            <w:tcW w:w="629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1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1429333,33</w:t>
            </w:r>
          </w:p>
        </w:tc>
        <w:tc>
          <w:tcPr>
            <w:tcW w:w="1697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81709171,73</w:t>
            </w:r>
          </w:p>
        </w:tc>
      </w:tr>
      <w:tr w:rsidR="003A5AEF" w:rsidTr="00B705A8">
        <w:tc>
          <w:tcPr>
            <w:tcW w:w="2404" w:type="dxa"/>
            <w:vAlign w:val="center"/>
          </w:tcPr>
          <w:p w:rsidR="003A5AEF" w:rsidRPr="0090219D" w:rsidRDefault="003A5AEF" w:rsidP="00B705A8">
            <w:pPr>
              <w:rPr>
                <w:color w:val="000000"/>
                <w:sz w:val="18"/>
                <w:szCs w:val="18"/>
              </w:rPr>
            </w:pPr>
            <w:r w:rsidRPr="0090219D">
              <w:rPr>
                <w:color w:val="000000"/>
                <w:sz w:val="18"/>
                <w:szCs w:val="18"/>
              </w:rPr>
              <w:t>Библиотечное, библиографическое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0219D">
              <w:rPr>
                <w:color w:val="000000"/>
                <w:sz w:val="18"/>
                <w:szCs w:val="18"/>
              </w:rPr>
              <w:t>и информационное обслуживание пользователей библиотеки</w:t>
            </w:r>
          </w:p>
        </w:tc>
        <w:tc>
          <w:tcPr>
            <w:tcW w:w="1386" w:type="dxa"/>
          </w:tcPr>
          <w:p w:rsidR="003A5AEF" w:rsidRPr="0090219D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136,06406</w:t>
            </w:r>
          </w:p>
        </w:tc>
        <w:tc>
          <w:tcPr>
            <w:tcW w:w="1162" w:type="dxa"/>
          </w:tcPr>
          <w:p w:rsidR="003A5AEF" w:rsidRPr="0090219D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7,450102</w:t>
            </w:r>
          </w:p>
        </w:tc>
        <w:tc>
          <w:tcPr>
            <w:tcW w:w="1133" w:type="dxa"/>
          </w:tcPr>
          <w:p w:rsidR="003A5AEF" w:rsidRPr="0090219D" w:rsidRDefault="003A5AEF" w:rsidP="00B705A8">
            <w:pPr>
              <w:rPr>
                <w:color w:val="000000"/>
              </w:rPr>
            </w:pPr>
            <w:r w:rsidRPr="0090219D">
              <w:rPr>
                <w:color w:val="000000"/>
              </w:rPr>
              <w:t>0</w:t>
            </w:r>
          </w:p>
        </w:tc>
        <w:tc>
          <w:tcPr>
            <w:tcW w:w="1400" w:type="dxa"/>
          </w:tcPr>
          <w:p w:rsidR="003A5AEF" w:rsidRPr="0090219D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1,957435</w:t>
            </w:r>
          </w:p>
        </w:tc>
        <w:tc>
          <w:tcPr>
            <w:tcW w:w="1190" w:type="dxa"/>
          </w:tcPr>
          <w:p w:rsidR="003A5AEF" w:rsidRPr="0090219D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4,092349</w:t>
            </w:r>
          </w:p>
        </w:tc>
        <w:tc>
          <w:tcPr>
            <w:tcW w:w="1022" w:type="dxa"/>
          </w:tcPr>
          <w:p w:rsidR="003A5AEF" w:rsidRPr="0090219D" w:rsidRDefault="003A5AEF" w:rsidP="00B705A8">
            <w:pPr>
              <w:rPr>
                <w:color w:val="000000"/>
              </w:rPr>
            </w:pPr>
            <w:r w:rsidRPr="0090219D"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3A5AEF" w:rsidRPr="0090219D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4,729525</w:t>
            </w:r>
          </w:p>
        </w:tc>
        <w:tc>
          <w:tcPr>
            <w:tcW w:w="629" w:type="dxa"/>
          </w:tcPr>
          <w:p w:rsidR="003A5AEF" w:rsidRPr="0090219D" w:rsidRDefault="003A5AEF" w:rsidP="00B705A8">
            <w:pPr>
              <w:rPr>
                <w:color w:val="000000"/>
              </w:rPr>
            </w:pPr>
            <w:r w:rsidRPr="0090219D"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3A5AEF" w:rsidRPr="0090219D" w:rsidRDefault="003A5AEF" w:rsidP="00B705A8">
            <w:pPr>
              <w:rPr>
                <w:color w:val="000000"/>
              </w:rPr>
            </w:pPr>
            <w:r w:rsidRPr="0090219D">
              <w:rPr>
                <w:color w:val="000000"/>
              </w:rPr>
              <w:t>0</w:t>
            </w:r>
          </w:p>
        </w:tc>
        <w:tc>
          <w:tcPr>
            <w:tcW w:w="1331" w:type="dxa"/>
          </w:tcPr>
          <w:p w:rsidR="003A5AEF" w:rsidRPr="0090219D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7,189855</w:t>
            </w:r>
          </w:p>
        </w:tc>
        <w:tc>
          <w:tcPr>
            <w:tcW w:w="1697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161,48</w:t>
            </w:r>
          </w:p>
        </w:tc>
      </w:tr>
      <w:tr w:rsidR="003A5AEF" w:rsidTr="00B705A8">
        <w:tc>
          <w:tcPr>
            <w:tcW w:w="2404" w:type="dxa"/>
            <w:vAlign w:val="center"/>
          </w:tcPr>
          <w:p w:rsidR="003A5AEF" w:rsidRPr="00BE0978" w:rsidRDefault="003A5AEF" w:rsidP="00B705A8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Организация и проведение </w:t>
            </w:r>
            <w:r>
              <w:rPr>
                <w:color w:val="000000"/>
                <w:sz w:val="18"/>
                <w:szCs w:val="18"/>
              </w:rPr>
              <w:t>культурно-массовых мероприятий</w:t>
            </w:r>
          </w:p>
        </w:tc>
        <w:tc>
          <w:tcPr>
            <w:tcW w:w="1386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152,09319</w:t>
            </w:r>
          </w:p>
        </w:tc>
        <w:tc>
          <w:tcPr>
            <w:tcW w:w="1162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1,745284</w:t>
            </w:r>
          </w:p>
        </w:tc>
        <w:tc>
          <w:tcPr>
            <w:tcW w:w="1133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0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75,97665</w:t>
            </w:r>
          </w:p>
        </w:tc>
        <w:tc>
          <w:tcPr>
            <w:tcW w:w="1190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6,70796</w:t>
            </w:r>
          </w:p>
        </w:tc>
        <w:tc>
          <w:tcPr>
            <w:tcW w:w="1022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0,925859</w:t>
            </w:r>
          </w:p>
        </w:tc>
        <w:tc>
          <w:tcPr>
            <w:tcW w:w="629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1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1,995885</w:t>
            </w:r>
          </w:p>
        </w:tc>
        <w:tc>
          <w:tcPr>
            <w:tcW w:w="1697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239,44</w:t>
            </w:r>
          </w:p>
        </w:tc>
      </w:tr>
      <w:tr w:rsidR="003A5AEF" w:rsidTr="00B705A8">
        <w:tc>
          <w:tcPr>
            <w:tcW w:w="2404" w:type="dxa"/>
            <w:vAlign w:val="center"/>
          </w:tcPr>
          <w:p w:rsidR="003A5AEF" w:rsidRPr="00BE0978" w:rsidRDefault="003A5AEF" w:rsidP="00B705A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386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8338,7941</w:t>
            </w:r>
          </w:p>
        </w:tc>
        <w:tc>
          <w:tcPr>
            <w:tcW w:w="1162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3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0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90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2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29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1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97" w:type="dxa"/>
          </w:tcPr>
          <w:p w:rsidR="003A5AEF" w:rsidRPr="00F353C0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8338,7941</w:t>
            </w:r>
          </w:p>
        </w:tc>
      </w:tr>
      <w:tr w:rsidR="003A5AEF" w:rsidTr="00B705A8">
        <w:tc>
          <w:tcPr>
            <w:tcW w:w="2404" w:type="dxa"/>
            <w:vAlign w:val="center"/>
          </w:tcPr>
          <w:p w:rsidR="003A5AEF" w:rsidRPr="00BE0978" w:rsidRDefault="003A5AEF" w:rsidP="00B705A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1386" w:type="dxa"/>
          </w:tcPr>
          <w:p w:rsidR="003A5AEF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2" w:type="dxa"/>
          </w:tcPr>
          <w:p w:rsidR="003A5AEF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0,643237</w:t>
            </w:r>
          </w:p>
        </w:tc>
        <w:tc>
          <w:tcPr>
            <w:tcW w:w="1133" w:type="dxa"/>
          </w:tcPr>
          <w:p w:rsidR="003A5AEF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0" w:type="dxa"/>
          </w:tcPr>
          <w:p w:rsidR="003A5AEF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90" w:type="dxa"/>
          </w:tcPr>
          <w:p w:rsidR="003A5AEF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2" w:type="dxa"/>
          </w:tcPr>
          <w:p w:rsidR="003A5AEF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3A5AEF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29" w:type="dxa"/>
          </w:tcPr>
          <w:p w:rsidR="003A5AEF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3A5AEF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1" w:type="dxa"/>
          </w:tcPr>
          <w:p w:rsidR="003A5AEF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97" w:type="dxa"/>
          </w:tcPr>
          <w:p w:rsidR="003A5AEF" w:rsidRDefault="003A5AEF" w:rsidP="00B705A8">
            <w:pPr>
              <w:rPr>
                <w:color w:val="000000"/>
              </w:rPr>
            </w:pPr>
            <w:r>
              <w:rPr>
                <w:color w:val="000000"/>
              </w:rPr>
              <w:t>0,643237</w:t>
            </w:r>
          </w:p>
        </w:tc>
      </w:tr>
    </w:tbl>
    <w:p w:rsidR="003A5AEF" w:rsidRDefault="003A5AEF" w:rsidP="003A5AEF">
      <w:pPr>
        <w:rPr>
          <w:color w:val="000000"/>
          <w:sz w:val="28"/>
          <w:szCs w:val="28"/>
        </w:rPr>
      </w:pPr>
    </w:p>
    <w:p w:rsidR="003A5AEF" w:rsidRDefault="003A5AEF" w:rsidP="003A5AEF">
      <w:pPr>
        <w:rPr>
          <w:color w:val="000000"/>
          <w:sz w:val="28"/>
          <w:szCs w:val="28"/>
        </w:rPr>
      </w:pPr>
    </w:p>
    <w:p w:rsidR="003A5AEF" w:rsidRDefault="003A5AEF" w:rsidP="003A5AEF">
      <w:pPr>
        <w:rPr>
          <w:color w:val="000000"/>
          <w:sz w:val="28"/>
          <w:szCs w:val="28"/>
        </w:rPr>
      </w:pPr>
    </w:p>
    <w:p w:rsidR="00903CC6" w:rsidRDefault="00903CC6" w:rsidP="0048126F">
      <w:pPr>
        <w:jc w:val="center"/>
      </w:pPr>
    </w:p>
    <w:sectPr w:rsidR="00903CC6" w:rsidSect="002259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C5514"/>
    <w:multiLevelType w:val="hybridMultilevel"/>
    <w:tmpl w:val="14D21098"/>
    <w:lvl w:ilvl="0" w:tplc="CDA23C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B215548"/>
    <w:multiLevelType w:val="hybridMultilevel"/>
    <w:tmpl w:val="14D21098"/>
    <w:lvl w:ilvl="0" w:tplc="CDA23C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84A"/>
    <w:rsid w:val="00085123"/>
    <w:rsid w:val="00157830"/>
    <w:rsid w:val="00157CCF"/>
    <w:rsid w:val="002259F4"/>
    <w:rsid w:val="002D684A"/>
    <w:rsid w:val="00332EDE"/>
    <w:rsid w:val="003617D3"/>
    <w:rsid w:val="003A5AEF"/>
    <w:rsid w:val="004233B1"/>
    <w:rsid w:val="0048126F"/>
    <w:rsid w:val="00536A68"/>
    <w:rsid w:val="00903CC6"/>
    <w:rsid w:val="00A37513"/>
    <w:rsid w:val="00AE1D66"/>
    <w:rsid w:val="00B808D0"/>
    <w:rsid w:val="00E342CD"/>
    <w:rsid w:val="00E6254F"/>
    <w:rsid w:val="00EA022C"/>
    <w:rsid w:val="00ED0949"/>
    <w:rsid w:val="00EE040F"/>
    <w:rsid w:val="00EE4415"/>
    <w:rsid w:val="00F00D01"/>
    <w:rsid w:val="00F26F99"/>
    <w:rsid w:val="00FB2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41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233B1"/>
    <w:pPr>
      <w:ind w:left="720"/>
      <w:contextualSpacing/>
    </w:pPr>
  </w:style>
  <w:style w:type="table" w:styleId="a6">
    <w:name w:val="Table Grid"/>
    <w:basedOn w:val="a1"/>
    <w:uiPriority w:val="59"/>
    <w:rsid w:val="002259F4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41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233B1"/>
    <w:pPr>
      <w:ind w:left="720"/>
      <w:contextualSpacing/>
    </w:pPr>
  </w:style>
  <w:style w:type="table" w:styleId="a6">
    <w:name w:val="Table Grid"/>
    <w:basedOn w:val="a1"/>
    <w:uiPriority w:val="59"/>
    <w:rsid w:val="002259F4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УКШР</cp:lastModifiedBy>
  <cp:revision>17</cp:revision>
  <cp:lastPrinted>2019-03-25T02:43:00Z</cp:lastPrinted>
  <dcterms:created xsi:type="dcterms:W3CDTF">2017-01-16T02:18:00Z</dcterms:created>
  <dcterms:modified xsi:type="dcterms:W3CDTF">2019-03-29T02:43:00Z</dcterms:modified>
</cp:coreProperties>
</file>