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00" w:rsidRPr="004653EC" w:rsidRDefault="004A7D00" w:rsidP="004A7D00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 wp14:anchorId="05B2A2AD" wp14:editId="31176EC9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D00" w:rsidRPr="004653EC" w:rsidRDefault="004A7D00" w:rsidP="004A7D0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A7D00" w:rsidRDefault="0046404B" w:rsidP="008F6E8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16</w:t>
      </w:r>
      <w:r w:rsidR="008F6E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.04</w:t>
      </w:r>
      <w:r w:rsidR="003F4D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.2020г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№</w:t>
      </w:r>
      <w:r w:rsidR="008F6E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47/</w:t>
      </w:r>
      <w:r w:rsidR="00D87C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371р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8F6E80" w:rsidRPr="00F9739E" w:rsidRDefault="008F6E80" w:rsidP="008F6E80">
      <w:pPr>
        <w:pStyle w:val="a6"/>
        <w:tabs>
          <w:tab w:val="left" w:pos="142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F9739E">
        <w:rPr>
          <w:sz w:val="28"/>
          <w:szCs w:val="28"/>
        </w:rPr>
        <w:t>О внесении изменений в решение Шарыповского районного Совета депутатов от 20.02.2020г. № 45/360р «О назначении и проведении публичных слушаний по вопросу отчета об исполнении местного бюджета за 2019 год»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8F6E8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F6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F6E80" w:rsidRPr="008F6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с неблагоприятной эпидемиологической обстановкой, с целью предупреждения возникновения и массового распространения новой </w:t>
      </w:r>
      <w:proofErr w:type="spellStart"/>
      <w:r w:rsidR="008F6E80" w:rsidRPr="008F6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8F6E80" w:rsidRPr="008F6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вызванной 2019-nCoV, руководствуясь Указом Губернатора Красноярского края от 31марта 2020 года № 73-уг</w:t>
      </w:r>
      <w:r w:rsidR="008F6E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D1B78" w:rsidRPr="00BD1B78">
        <w:t xml:space="preserve"> </w:t>
      </w:r>
      <w:r w:rsidR="00BD1B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BD1B78" w:rsidRPr="00BD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Красноярского края от 5 апреля 2020 года № 192-п "Об утверждении превентивных мер, направленных на предупреждение распространения </w:t>
      </w:r>
      <w:proofErr w:type="spellStart"/>
      <w:r w:rsidR="00BD1B78" w:rsidRPr="00BD1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BD1B78" w:rsidRPr="00BD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вызванной 2019-nCoV, и порядка осуществления контроля за их соблюдением работодателями на территории Красноярского края", </w:t>
      </w:r>
      <w:r w:rsidR="008F6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23, 27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района,  Шарыповский районный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F6E80" w:rsidRPr="00F9739E" w:rsidRDefault="008F6E80" w:rsidP="008F6E80">
      <w:pPr>
        <w:pStyle w:val="a6"/>
        <w:tabs>
          <w:tab w:val="left" w:pos="142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</w:t>
      </w:r>
      <w:r w:rsidRPr="008F6E80">
        <w:rPr>
          <w:sz w:val="28"/>
          <w:szCs w:val="28"/>
        </w:rPr>
        <w:t xml:space="preserve"> </w:t>
      </w:r>
      <w:r w:rsidRPr="00F9739E">
        <w:rPr>
          <w:sz w:val="28"/>
          <w:szCs w:val="28"/>
        </w:rPr>
        <w:t>Шарыповского районного Совета депутатов от 20.02.2020г. № 45/360р «О назначении и проведении публичных слушаний по вопросу отчета об исполнении местного бюджета за 2019 год»</w:t>
      </w:r>
      <w:r>
        <w:rPr>
          <w:sz w:val="28"/>
          <w:szCs w:val="28"/>
        </w:rPr>
        <w:t>:</w:t>
      </w:r>
    </w:p>
    <w:p w:rsidR="008F6E80" w:rsidRDefault="008F6E80" w:rsidP="008F6E80">
      <w:pPr>
        <w:tabs>
          <w:tab w:val="left" w:pos="567"/>
          <w:tab w:val="num" w:pos="72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первый изложить в редакции:</w:t>
      </w:r>
    </w:p>
    <w:p w:rsidR="004A7D00" w:rsidRPr="004653EC" w:rsidRDefault="008F6E80" w:rsidP="0046404B">
      <w:pPr>
        <w:tabs>
          <w:tab w:val="left" w:pos="567"/>
          <w:tab w:val="num" w:pos="72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 w:rsidR="00C02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201</w:t>
      </w:r>
      <w:r w:rsidR="003F4D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DB499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464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E8293D" w:rsidRPr="00A7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D6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proofErr w:type="gramStart"/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proofErr w:type="gramEnd"/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пл. Революции 7 «А», администрация Шарыповского района, кабинет 302.</w:t>
      </w:r>
    </w:p>
    <w:p w:rsidR="004A7D00" w:rsidRPr="004653EC" w:rsidRDefault="008F6E8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исполнением настоящего Решения возложить на председателя постоянной комиссии по бюджету и финансовым вопросам (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4A7D00" w:rsidTr="009E4B42">
        <w:tc>
          <w:tcPr>
            <w:tcW w:w="5353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</w:p>
        </w:tc>
        <w:tc>
          <w:tcPr>
            <w:tcW w:w="4678" w:type="dxa"/>
          </w:tcPr>
          <w:p w:rsidR="004A7D00" w:rsidRDefault="00F97BBD" w:rsidP="008F6E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F6E80">
              <w:rPr>
                <w:rFonts w:ascii="Times New Roman" w:hAnsi="Times New Roman" w:cs="Times New Roman"/>
                <w:sz w:val="28"/>
              </w:rPr>
              <w:t>Глава</w:t>
            </w:r>
            <w:r w:rsidR="004A7D00" w:rsidRPr="00D82B02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4A7D00" w:rsidTr="009E4B42">
        <w:trPr>
          <w:trHeight w:val="569"/>
        </w:trPr>
        <w:tc>
          <w:tcPr>
            <w:tcW w:w="5353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0135B5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</w:t>
            </w:r>
            <w:r w:rsidR="004A7D00"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r w:rsidR="004A7D00"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</w:p>
        </w:tc>
        <w:tc>
          <w:tcPr>
            <w:tcW w:w="4678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F649CD" w:rsidP="008F6E8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_________</w:t>
            </w:r>
            <w:r w:rsidR="003F4D62"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9E4B42"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="008F6E80">
              <w:rPr>
                <w:rFonts w:ascii="Times New Roman" w:hAnsi="Times New Roman" w:cs="Times New Roman"/>
                <w:sz w:val="28"/>
              </w:rPr>
              <w:t xml:space="preserve">Г.В. Качаев </w:t>
            </w:r>
          </w:p>
        </w:tc>
      </w:tr>
    </w:tbl>
    <w:p w:rsidR="00EF2BAA" w:rsidRDefault="00EF2BAA" w:rsidP="00D87C79">
      <w:bookmarkStart w:id="0" w:name="_GoBack"/>
      <w:bookmarkEnd w:id="0"/>
    </w:p>
    <w:sectPr w:rsidR="00EF2BAA" w:rsidSect="00D87C79">
      <w:pgSz w:w="11906" w:h="16838"/>
      <w:pgMar w:top="1134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A3341"/>
    <w:rsid w:val="002438DB"/>
    <w:rsid w:val="00290503"/>
    <w:rsid w:val="003C250A"/>
    <w:rsid w:val="003F4D62"/>
    <w:rsid w:val="0046404B"/>
    <w:rsid w:val="004A7D00"/>
    <w:rsid w:val="008F6E80"/>
    <w:rsid w:val="009E4B42"/>
    <w:rsid w:val="00A77D81"/>
    <w:rsid w:val="00BD1B78"/>
    <w:rsid w:val="00C020B1"/>
    <w:rsid w:val="00D87C79"/>
    <w:rsid w:val="00DB4993"/>
    <w:rsid w:val="00E8293D"/>
    <w:rsid w:val="00EF2BAA"/>
    <w:rsid w:val="00F649CD"/>
    <w:rsid w:val="00F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CA14C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6E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ABB96-8525-4F76-91D5-6D6E59D3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26</cp:revision>
  <cp:lastPrinted>2020-04-14T09:35:00Z</cp:lastPrinted>
  <dcterms:created xsi:type="dcterms:W3CDTF">2018-03-26T04:27:00Z</dcterms:created>
  <dcterms:modified xsi:type="dcterms:W3CDTF">2020-04-14T09:35:00Z</dcterms:modified>
</cp:coreProperties>
</file>