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КОНТРОЛЬНО-СЧЕТНЫЙ ОРГАН ШАРЫПОВСКОГО РАЙОНА</w:t>
      </w:r>
    </w:p>
    <w:p w:rsidR="005628EA" w:rsidRPr="001E0FA0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E0FA0">
        <w:rPr>
          <w:rFonts w:ascii="Times New Roman" w:hAnsi="Times New Roman"/>
          <w:b/>
          <w:sz w:val="24"/>
          <w:szCs w:val="24"/>
        </w:rPr>
        <w:t>Красноярского края</w:t>
      </w:r>
    </w:p>
    <w:p w:rsidR="005628EA" w:rsidRPr="00EC5968" w:rsidRDefault="005628EA" w:rsidP="005628EA">
      <w:pPr>
        <w:pStyle w:val="a3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Заключение</w:t>
      </w:r>
    </w:p>
    <w:p w:rsidR="00ED0BAD" w:rsidRPr="00EC5968" w:rsidRDefault="005628EA" w:rsidP="005628EA">
      <w:pPr>
        <w:pStyle w:val="a3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на проект </w:t>
      </w:r>
      <w:r w:rsidR="00226B4C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7C217C" w:rsidRPr="00EC5968">
        <w:rPr>
          <w:rFonts w:ascii="Times New Roman" w:hAnsi="Times New Roman"/>
          <w:sz w:val="25"/>
          <w:szCs w:val="25"/>
        </w:rPr>
        <w:t>Ивановского</w:t>
      </w:r>
      <w:r w:rsidR="00226B4C" w:rsidRPr="00EC5968">
        <w:rPr>
          <w:rFonts w:ascii="Times New Roman" w:hAnsi="Times New Roman"/>
          <w:sz w:val="25"/>
          <w:szCs w:val="25"/>
        </w:rPr>
        <w:t xml:space="preserve"> сельского Совета депутатов от </w:t>
      </w:r>
      <w:r w:rsidR="000A4FC9" w:rsidRPr="00EC5968">
        <w:rPr>
          <w:rFonts w:ascii="Times New Roman" w:hAnsi="Times New Roman"/>
          <w:sz w:val="25"/>
          <w:szCs w:val="25"/>
        </w:rPr>
        <w:t>1</w:t>
      </w:r>
      <w:r w:rsidR="001F209D" w:rsidRPr="00EC5968">
        <w:rPr>
          <w:rFonts w:ascii="Times New Roman" w:hAnsi="Times New Roman"/>
          <w:sz w:val="25"/>
          <w:szCs w:val="25"/>
        </w:rPr>
        <w:t>4</w:t>
      </w:r>
      <w:r w:rsidR="000A4FC9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4F2CA0" w:rsidRPr="00EC5968">
        <w:rPr>
          <w:rFonts w:ascii="Times New Roman" w:hAnsi="Times New Roman"/>
          <w:sz w:val="25"/>
          <w:szCs w:val="25"/>
        </w:rPr>
        <w:t xml:space="preserve"> </w:t>
      </w:r>
      <w:r w:rsidR="00226B4C" w:rsidRPr="00EC5968">
        <w:rPr>
          <w:rFonts w:ascii="Times New Roman" w:hAnsi="Times New Roman"/>
          <w:sz w:val="25"/>
          <w:szCs w:val="25"/>
        </w:rPr>
        <w:t xml:space="preserve">№ </w:t>
      </w:r>
      <w:r w:rsidR="005E34F4" w:rsidRPr="00EC5968">
        <w:rPr>
          <w:rFonts w:ascii="Times New Roman" w:hAnsi="Times New Roman"/>
          <w:sz w:val="25"/>
          <w:szCs w:val="25"/>
        </w:rPr>
        <w:t>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226B4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226B4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226B4C" w:rsidRPr="00EC5968">
        <w:rPr>
          <w:rFonts w:ascii="Times New Roman" w:hAnsi="Times New Roman"/>
          <w:sz w:val="25"/>
          <w:szCs w:val="25"/>
        </w:rPr>
        <w:t xml:space="preserve"> годов»</w:t>
      </w:r>
    </w:p>
    <w:p w:rsidR="00B600CB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B600CB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13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Pr="00EC5968">
        <w:rPr>
          <w:rFonts w:ascii="Times New Roman" w:hAnsi="Times New Roman"/>
          <w:sz w:val="25"/>
          <w:szCs w:val="25"/>
        </w:rPr>
        <w:t>марта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5628EA" w:rsidRPr="00EC5968">
        <w:rPr>
          <w:rFonts w:ascii="Times New Roman" w:hAnsi="Times New Roman"/>
          <w:sz w:val="25"/>
          <w:szCs w:val="25"/>
        </w:rPr>
        <w:t xml:space="preserve"> 201</w:t>
      </w:r>
      <w:r w:rsidRPr="00EC5968">
        <w:rPr>
          <w:rFonts w:ascii="Times New Roman" w:hAnsi="Times New Roman"/>
          <w:sz w:val="25"/>
          <w:szCs w:val="25"/>
        </w:rPr>
        <w:t>8</w:t>
      </w:r>
      <w:r w:rsidR="005628EA" w:rsidRPr="00EC5968">
        <w:rPr>
          <w:rFonts w:ascii="Times New Roman" w:hAnsi="Times New Roman"/>
          <w:sz w:val="25"/>
          <w:szCs w:val="25"/>
        </w:rPr>
        <w:t xml:space="preserve"> год </w:t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="005E34F4" w:rsidRPr="00EC5968">
        <w:rPr>
          <w:rFonts w:ascii="Times New Roman" w:hAnsi="Times New Roman"/>
          <w:sz w:val="25"/>
          <w:szCs w:val="25"/>
        </w:rPr>
        <w:tab/>
      </w:r>
      <w:r w:rsidRPr="00EC5968">
        <w:rPr>
          <w:rFonts w:ascii="Times New Roman" w:hAnsi="Times New Roman"/>
          <w:sz w:val="25"/>
          <w:szCs w:val="25"/>
        </w:rPr>
        <w:tab/>
      </w:r>
      <w:r w:rsidR="005628EA" w:rsidRPr="00EC5968">
        <w:rPr>
          <w:rFonts w:ascii="Times New Roman" w:hAnsi="Times New Roman"/>
          <w:sz w:val="25"/>
          <w:szCs w:val="25"/>
        </w:rPr>
        <w:tab/>
        <w:t xml:space="preserve">№ </w:t>
      </w:r>
      <w:r w:rsidRPr="00EC5968">
        <w:rPr>
          <w:rFonts w:ascii="Times New Roman" w:hAnsi="Times New Roman"/>
          <w:sz w:val="25"/>
          <w:szCs w:val="25"/>
        </w:rPr>
        <w:t>22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Настоящее экспертное заключение подготовлено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EC5968">
        <w:rPr>
          <w:rFonts w:ascii="Times New Roman" w:hAnsi="Times New Roman"/>
          <w:sz w:val="25"/>
          <w:szCs w:val="25"/>
        </w:rPr>
        <w:t xml:space="preserve">ст. 5 Решения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от 21.06.2012 № 28/272р «О создании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района» (в ред. от 20.03.2014 № 46/536р</w:t>
      </w:r>
      <w:r w:rsidR="004C7543" w:rsidRPr="00EC5968">
        <w:rPr>
          <w:rFonts w:ascii="Times New Roman" w:hAnsi="Times New Roman"/>
          <w:sz w:val="25"/>
          <w:szCs w:val="25"/>
        </w:rPr>
        <w:t>, от 25.09.2014 № 51/573р</w:t>
      </w:r>
      <w:r w:rsidR="004F2CA0" w:rsidRPr="00EC5968">
        <w:rPr>
          <w:rFonts w:ascii="Times New Roman" w:hAnsi="Times New Roman"/>
          <w:sz w:val="25"/>
          <w:szCs w:val="25"/>
        </w:rPr>
        <w:t>, от 26.02.2015 №56/ 671р</w:t>
      </w:r>
      <w:r w:rsidR="00226B4C" w:rsidRPr="00EC5968">
        <w:rPr>
          <w:rFonts w:ascii="Times New Roman" w:hAnsi="Times New Roman"/>
          <w:sz w:val="25"/>
          <w:szCs w:val="25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районного Совета депутатов и нормативно – правовых актов по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бюджетно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="00226B4C" w:rsidRPr="00EC5968">
        <w:rPr>
          <w:rFonts w:ascii="Times New Roman" w:hAnsi="Times New Roman"/>
          <w:sz w:val="25"/>
          <w:szCs w:val="25"/>
        </w:rPr>
        <w:t xml:space="preserve">онтрольно – счетного органа </w:t>
      </w:r>
      <w:proofErr w:type="spellStart"/>
      <w:r w:rsidR="00226B4C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226B4C" w:rsidRPr="00EC5968">
        <w:rPr>
          <w:rFonts w:ascii="Times New Roman" w:hAnsi="Times New Roman"/>
          <w:sz w:val="25"/>
          <w:szCs w:val="25"/>
        </w:rPr>
        <w:t xml:space="preserve"> района от 16.12.2013 № 29, </w:t>
      </w:r>
      <w:r w:rsidR="00801077" w:rsidRPr="00EC5968">
        <w:rPr>
          <w:rFonts w:ascii="Times New Roman" w:hAnsi="Times New Roman"/>
          <w:sz w:val="25"/>
          <w:szCs w:val="25"/>
        </w:rPr>
        <w:t xml:space="preserve">Соглашения от </w:t>
      </w:r>
      <w:r w:rsidR="003925EA" w:rsidRPr="00EC5968">
        <w:rPr>
          <w:rFonts w:ascii="Times New Roman" w:hAnsi="Times New Roman"/>
          <w:sz w:val="25"/>
          <w:szCs w:val="25"/>
        </w:rPr>
        <w:t>01.01.2015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801077" w:rsidRPr="00EC5968">
        <w:rPr>
          <w:rFonts w:ascii="Times New Roman" w:hAnsi="Times New Roman"/>
          <w:sz w:val="25"/>
          <w:szCs w:val="25"/>
        </w:rPr>
        <w:t>«О передаче Контрольно-счетному ор</w:t>
      </w:r>
      <w:r w:rsidR="00013FC9" w:rsidRPr="00EC5968">
        <w:rPr>
          <w:rFonts w:ascii="Times New Roman" w:hAnsi="Times New Roman"/>
          <w:sz w:val="25"/>
          <w:szCs w:val="25"/>
        </w:rPr>
        <w:t>ган</w:t>
      </w:r>
      <w:r w:rsidR="00801077" w:rsidRPr="00EC5968">
        <w:rPr>
          <w:rFonts w:ascii="Times New Roman" w:hAnsi="Times New Roman"/>
          <w:sz w:val="25"/>
          <w:szCs w:val="25"/>
        </w:rPr>
        <w:t xml:space="preserve">у </w:t>
      </w:r>
      <w:proofErr w:type="spellStart"/>
      <w:r w:rsidR="00801077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1077" w:rsidRPr="00EC5968">
        <w:rPr>
          <w:rFonts w:ascii="Times New Roman" w:hAnsi="Times New Roman"/>
          <w:sz w:val="25"/>
          <w:szCs w:val="25"/>
        </w:rPr>
        <w:t xml:space="preserve"> района полномочий Контрольно-счетного органа </w:t>
      </w:r>
      <w:r w:rsidR="00DE707B" w:rsidRPr="00EC5968">
        <w:rPr>
          <w:rFonts w:ascii="Times New Roman" w:hAnsi="Times New Roman"/>
          <w:sz w:val="25"/>
          <w:szCs w:val="25"/>
        </w:rPr>
        <w:t>Ивановского</w:t>
      </w:r>
      <w:r w:rsidR="00801077" w:rsidRPr="00EC5968">
        <w:rPr>
          <w:rFonts w:ascii="Times New Roman" w:hAnsi="Times New Roman"/>
          <w:sz w:val="25"/>
          <w:szCs w:val="25"/>
        </w:rPr>
        <w:t xml:space="preserve"> сельс</w:t>
      </w:r>
      <w:r w:rsidR="00013FC9" w:rsidRPr="00EC5968">
        <w:rPr>
          <w:rFonts w:ascii="Times New Roman" w:hAnsi="Times New Roman"/>
          <w:sz w:val="25"/>
          <w:szCs w:val="25"/>
        </w:rPr>
        <w:t>о</w:t>
      </w:r>
      <w:r w:rsidR="00801077" w:rsidRPr="00EC5968">
        <w:rPr>
          <w:rFonts w:ascii="Times New Roman" w:hAnsi="Times New Roman"/>
          <w:sz w:val="25"/>
          <w:szCs w:val="25"/>
        </w:rPr>
        <w:t>вета по осуществлению внешнего муниципального финансового контроля».</w:t>
      </w:r>
    </w:p>
    <w:p w:rsidR="005628EA" w:rsidRPr="00EC5968" w:rsidRDefault="005628EA" w:rsidP="005628EA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ED0BA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Представленный на экспертизу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>от 1</w:t>
      </w:r>
      <w:r w:rsidR="00B600CB" w:rsidRPr="00EC5968">
        <w:rPr>
          <w:rFonts w:ascii="Times New Roman" w:hAnsi="Times New Roman"/>
          <w:sz w:val="25"/>
          <w:szCs w:val="25"/>
        </w:rPr>
        <w:t>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="0095761F" w:rsidRPr="00EC5968">
        <w:rPr>
          <w:rFonts w:ascii="Times New Roman" w:hAnsi="Times New Roman"/>
          <w:sz w:val="25"/>
          <w:szCs w:val="25"/>
        </w:rPr>
        <w:t xml:space="preserve"> </w:t>
      </w:r>
      <w:r w:rsidR="00806CD9" w:rsidRPr="00EC5968">
        <w:rPr>
          <w:rFonts w:ascii="Times New Roman" w:hAnsi="Times New Roman"/>
          <w:sz w:val="25"/>
          <w:szCs w:val="25"/>
        </w:rPr>
        <w:t xml:space="preserve">направлен в Контрольно-счетный орган </w:t>
      </w:r>
      <w:proofErr w:type="spellStart"/>
      <w:r w:rsidR="00806CD9"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806CD9" w:rsidRPr="00EC5968">
        <w:rPr>
          <w:rFonts w:ascii="Times New Roman" w:hAnsi="Times New Roman"/>
          <w:sz w:val="25"/>
          <w:szCs w:val="25"/>
        </w:rPr>
        <w:t xml:space="preserve"> района</w:t>
      </w:r>
      <w:r w:rsidR="005E34F4" w:rsidRPr="00EC5968">
        <w:rPr>
          <w:rFonts w:ascii="Times New Roman" w:hAnsi="Times New Roman"/>
          <w:sz w:val="25"/>
          <w:szCs w:val="25"/>
        </w:rPr>
        <w:t xml:space="preserve"> </w:t>
      </w:r>
      <w:r w:rsidR="00B600CB" w:rsidRPr="00EC5968">
        <w:rPr>
          <w:rFonts w:ascii="Times New Roman" w:hAnsi="Times New Roman"/>
          <w:sz w:val="25"/>
          <w:szCs w:val="25"/>
        </w:rPr>
        <w:t>13 марта</w:t>
      </w:r>
      <w:r w:rsidR="00ED0BAD" w:rsidRPr="00EC5968">
        <w:rPr>
          <w:rFonts w:ascii="Times New Roman" w:hAnsi="Times New Roman"/>
          <w:sz w:val="25"/>
          <w:szCs w:val="25"/>
        </w:rPr>
        <w:t xml:space="preserve"> </w:t>
      </w:r>
      <w:r w:rsidRPr="00EC5968">
        <w:rPr>
          <w:rFonts w:ascii="Times New Roman" w:hAnsi="Times New Roman"/>
          <w:sz w:val="25"/>
          <w:szCs w:val="25"/>
        </w:rPr>
        <w:t>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года. Разработчиком данного проекта </w:t>
      </w:r>
      <w:r w:rsidR="004C7543" w:rsidRPr="00EC5968">
        <w:rPr>
          <w:rFonts w:ascii="Times New Roman" w:hAnsi="Times New Roman"/>
          <w:sz w:val="25"/>
          <w:szCs w:val="25"/>
        </w:rPr>
        <w:t>Решения</w:t>
      </w:r>
      <w:r w:rsidRPr="00EC5968">
        <w:rPr>
          <w:rFonts w:ascii="Times New Roman" w:hAnsi="Times New Roman"/>
          <w:sz w:val="25"/>
          <w:szCs w:val="25"/>
        </w:rPr>
        <w:t xml:space="preserve"> является администрация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сельсовета.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Мероприятие проведено </w:t>
      </w:r>
      <w:r w:rsidR="00B600CB" w:rsidRPr="00EC5968">
        <w:rPr>
          <w:rFonts w:ascii="Times New Roman" w:hAnsi="Times New Roman"/>
          <w:sz w:val="25"/>
          <w:szCs w:val="25"/>
        </w:rPr>
        <w:t>13 марта</w:t>
      </w:r>
      <w:r w:rsidRPr="00EC5968">
        <w:rPr>
          <w:rFonts w:ascii="Times New Roman" w:hAnsi="Times New Roman"/>
          <w:sz w:val="25"/>
          <w:szCs w:val="25"/>
        </w:rPr>
        <w:t xml:space="preserve"> 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года.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В ходе подготовки заключения</w:t>
      </w:r>
      <w:proofErr w:type="gramStart"/>
      <w:r w:rsidRPr="00EC5968">
        <w:rPr>
          <w:rFonts w:ascii="Times New Roman" w:hAnsi="Times New Roman"/>
          <w:sz w:val="25"/>
          <w:szCs w:val="25"/>
        </w:rPr>
        <w:t xml:space="preserve"> К</w:t>
      </w:r>
      <w:proofErr w:type="gramEnd"/>
      <w:r w:rsidRPr="00EC5968">
        <w:rPr>
          <w:rFonts w:ascii="Times New Roman" w:hAnsi="Times New Roman"/>
          <w:sz w:val="25"/>
          <w:szCs w:val="25"/>
        </w:rPr>
        <w:t xml:space="preserve">онтрольно – счетным органом </w:t>
      </w:r>
      <w:proofErr w:type="spellStart"/>
      <w:r w:rsidRPr="00EC5968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EC5968">
        <w:rPr>
          <w:rFonts w:ascii="Times New Roman" w:hAnsi="Times New Roman"/>
          <w:sz w:val="25"/>
          <w:szCs w:val="25"/>
        </w:rPr>
        <w:t xml:space="preserve"> района были проанализированы следующие материалы: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проект 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>14</w:t>
      </w:r>
      <w:r w:rsidR="005E4EEC" w:rsidRPr="00EC5968">
        <w:rPr>
          <w:rFonts w:ascii="Times New Roman" w:hAnsi="Times New Roman"/>
          <w:sz w:val="25"/>
          <w:szCs w:val="25"/>
        </w:rPr>
        <w:t>.12.201</w:t>
      </w:r>
      <w:r w:rsidR="00B600CB" w:rsidRPr="00EC5968">
        <w:rPr>
          <w:rFonts w:ascii="Times New Roman" w:hAnsi="Times New Roman"/>
          <w:sz w:val="25"/>
          <w:szCs w:val="25"/>
        </w:rPr>
        <w:t>7</w:t>
      </w:r>
      <w:r w:rsidR="005E4EEC" w:rsidRPr="00EC5968">
        <w:rPr>
          <w:rFonts w:ascii="Times New Roman" w:hAnsi="Times New Roman"/>
          <w:sz w:val="25"/>
          <w:szCs w:val="25"/>
        </w:rPr>
        <w:t xml:space="preserve"> № 4</w:t>
      </w:r>
      <w:r w:rsidR="00B600CB" w:rsidRPr="00EC5968">
        <w:rPr>
          <w:rFonts w:ascii="Times New Roman" w:hAnsi="Times New Roman"/>
          <w:sz w:val="25"/>
          <w:szCs w:val="25"/>
        </w:rPr>
        <w:t>3</w:t>
      </w:r>
      <w:r w:rsidR="005E4EEC" w:rsidRPr="00EC5968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B600CB" w:rsidRPr="00EC5968">
        <w:rPr>
          <w:rFonts w:ascii="Times New Roman" w:hAnsi="Times New Roman"/>
          <w:sz w:val="25"/>
          <w:szCs w:val="25"/>
        </w:rPr>
        <w:t>9</w:t>
      </w:r>
      <w:r w:rsidR="005E4EEC" w:rsidRPr="00EC5968">
        <w:rPr>
          <w:rFonts w:ascii="Times New Roman" w:hAnsi="Times New Roman"/>
          <w:sz w:val="25"/>
          <w:szCs w:val="25"/>
        </w:rPr>
        <w:t>-20</w:t>
      </w:r>
      <w:r w:rsidR="00B600CB" w:rsidRPr="00EC5968">
        <w:rPr>
          <w:rFonts w:ascii="Times New Roman" w:hAnsi="Times New Roman"/>
          <w:sz w:val="25"/>
          <w:szCs w:val="25"/>
        </w:rPr>
        <w:t>20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="00ED0BAD" w:rsidRPr="00EC5968">
        <w:rPr>
          <w:rFonts w:ascii="Times New Roman" w:hAnsi="Times New Roman"/>
          <w:sz w:val="25"/>
          <w:szCs w:val="25"/>
        </w:rPr>
        <w:t>»</w:t>
      </w:r>
      <w:r w:rsidRPr="00EC5968">
        <w:rPr>
          <w:rFonts w:ascii="Times New Roman" w:hAnsi="Times New Roman"/>
          <w:sz w:val="25"/>
          <w:szCs w:val="25"/>
        </w:rPr>
        <w:t>;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- 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 xml:space="preserve">14.12.2017 № 43 «О бюджете поселения на 2018 год и плановый период 2019-2020 </w:t>
      </w:r>
      <w:r w:rsidR="005E4EEC" w:rsidRPr="00EC5968">
        <w:rPr>
          <w:rFonts w:ascii="Times New Roman" w:hAnsi="Times New Roman"/>
          <w:sz w:val="25"/>
          <w:szCs w:val="25"/>
        </w:rPr>
        <w:t xml:space="preserve"> годов</w:t>
      </w:r>
      <w:r w:rsidRPr="00EC5968">
        <w:rPr>
          <w:rFonts w:ascii="Times New Roman" w:hAnsi="Times New Roman"/>
          <w:sz w:val="25"/>
          <w:szCs w:val="25"/>
        </w:rPr>
        <w:t>».</w:t>
      </w: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В соответствии с проектом  </w:t>
      </w:r>
      <w:r w:rsidR="00192DD2" w:rsidRPr="00EC5968">
        <w:rPr>
          <w:rFonts w:ascii="Times New Roman" w:hAnsi="Times New Roman"/>
          <w:sz w:val="25"/>
          <w:szCs w:val="25"/>
        </w:rPr>
        <w:t xml:space="preserve">Решения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«О внесении изменений и дополнений в Решение </w:t>
      </w:r>
      <w:r w:rsidR="00DF2D53" w:rsidRPr="00EC5968">
        <w:rPr>
          <w:rFonts w:ascii="Times New Roman" w:hAnsi="Times New Roman"/>
          <w:sz w:val="25"/>
          <w:szCs w:val="25"/>
        </w:rPr>
        <w:t>Ивановского</w:t>
      </w:r>
      <w:r w:rsidRPr="00EC5968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r w:rsidR="005E4EEC" w:rsidRPr="00EC5968">
        <w:rPr>
          <w:rFonts w:ascii="Times New Roman" w:hAnsi="Times New Roman"/>
          <w:sz w:val="25"/>
          <w:szCs w:val="25"/>
        </w:rPr>
        <w:t xml:space="preserve">от </w:t>
      </w:r>
      <w:r w:rsidR="00B600CB" w:rsidRPr="00EC5968">
        <w:rPr>
          <w:rFonts w:ascii="Times New Roman" w:hAnsi="Times New Roman"/>
          <w:sz w:val="25"/>
          <w:szCs w:val="25"/>
        </w:rPr>
        <w:t xml:space="preserve">14.12.2017 № 43 «О бюджете поселения на 2018 год и плановый период 2019-2020 </w:t>
      </w:r>
      <w:r w:rsidR="005E4EEC" w:rsidRPr="00EC5968">
        <w:rPr>
          <w:rFonts w:ascii="Times New Roman" w:hAnsi="Times New Roman"/>
          <w:sz w:val="25"/>
          <w:szCs w:val="25"/>
        </w:rPr>
        <w:t>годов</w:t>
      </w:r>
      <w:r w:rsidRPr="00EC5968">
        <w:rPr>
          <w:rFonts w:ascii="Times New Roman" w:hAnsi="Times New Roman"/>
          <w:sz w:val="25"/>
          <w:szCs w:val="25"/>
        </w:rPr>
        <w:t>» предлагается внести изменения в следующие статьи:</w:t>
      </w:r>
    </w:p>
    <w:p w:rsidR="00226B4C" w:rsidRPr="00EC5968" w:rsidRDefault="00226B4C" w:rsidP="0010506F">
      <w:pPr>
        <w:pStyle w:val="a3"/>
        <w:ind w:left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lastRenderedPageBreak/>
        <w:t>В статью 1 внести следующей изменения:</w:t>
      </w:r>
      <w:proofErr w:type="gramEnd"/>
    </w:p>
    <w:p w:rsidR="00226B4C" w:rsidRPr="00EC5968" w:rsidRDefault="00226B4C" w:rsidP="0010506F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Утвердить основные характеристики  бюджета поселения  на 201</w:t>
      </w:r>
      <w:r w:rsidR="00B600CB" w:rsidRPr="00EC5968">
        <w:rPr>
          <w:rFonts w:ascii="Times New Roman" w:hAnsi="Times New Roman"/>
          <w:sz w:val="25"/>
          <w:szCs w:val="25"/>
        </w:rPr>
        <w:t>8</w:t>
      </w:r>
      <w:r w:rsidRPr="00EC5968">
        <w:rPr>
          <w:rFonts w:ascii="Times New Roman" w:hAnsi="Times New Roman"/>
          <w:sz w:val="25"/>
          <w:szCs w:val="25"/>
        </w:rPr>
        <w:t xml:space="preserve"> год:</w:t>
      </w:r>
    </w:p>
    <w:p w:rsidR="003D3D64" w:rsidRPr="00EC5968" w:rsidRDefault="003D3D64" w:rsidP="003D3D64">
      <w:pPr>
        <w:pStyle w:val="a3"/>
        <w:ind w:left="1047"/>
        <w:jc w:val="center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                                                                                                                   Таблица 1</w:t>
      </w:r>
    </w:p>
    <w:p w:rsidR="00B600CB" w:rsidRPr="00EC5968" w:rsidRDefault="00B600CB" w:rsidP="00B600CB">
      <w:pPr>
        <w:pStyle w:val="a3"/>
        <w:ind w:left="1047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67"/>
        <w:gridCol w:w="2169"/>
        <w:gridCol w:w="2070"/>
        <w:gridCol w:w="1772"/>
        <w:gridCol w:w="1559"/>
      </w:tblGrid>
      <w:tr w:rsidR="00B600CB" w:rsidRPr="00BC17E1" w:rsidTr="00B600CB">
        <w:tc>
          <w:tcPr>
            <w:tcW w:w="2567" w:type="dxa"/>
          </w:tcPr>
          <w:p w:rsidR="00B600CB" w:rsidRPr="001E0FA0" w:rsidRDefault="00B600CB" w:rsidP="00F135E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9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70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72" w:type="dxa"/>
          </w:tcPr>
          <w:p w:rsidR="00B600CB" w:rsidRPr="00BC17E1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59" w:type="dxa"/>
          </w:tcPr>
          <w:p w:rsidR="00B600CB" w:rsidRDefault="00B600CB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B600CB" w:rsidRPr="00BC17E1" w:rsidTr="00B600CB">
        <w:tc>
          <w:tcPr>
            <w:tcW w:w="2567" w:type="dxa"/>
          </w:tcPr>
          <w:p w:rsidR="00B600CB" w:rsidRPr="00BC17E1" w:rsidRDefault="00B600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169" w:type="dxa"/>
          </w:tcPr>
          <w:p w:rsidR="00B600CB" w:rsidRPr="00BC17E1" w:rsidRDefault="00B600CB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8 544 700,00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B600CB" w:rsidRPr="00BC17E1" w:rsidRDefault="00B600CB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9 823 537,00</w:t>
            </w:r>
            <w:r w:rsidRPr="00BC17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</w:tcPr>
          <w:p w:rsidR="00B600CB" w:rsidRDefault="00B600CB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+ 1 278 837,00 </w:t>
            </w:r>
          </w:p>
        </w:tc>
        <w:tc>
          <w:tcPr>
            <w:tcW w:w="1559" w:type="dxa"/>
          </w:tcPr>
          <w:p w:rsidR="00B600CB" w:rsidRDefault="00B600CB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114,97</w:t>
            </w:r>
          </w:p>
        </w:tc>
      </w:tr>
      <w:tr w:rsidR="00B600CB" w:rsidRPr="00BC17E1" w:rsidTr="00B600CB">
        <w:tc>
          <w:tcPr>
            <w:tcW w:w="2567" w:type="dxa"/>
          </w:tcPr>
          <w:p w:rsidR="00B600CB" w:rsidRPr="00BC17E1" w:rsidRDefault="00B600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169" w:type="dxa"/>
          </w:tcPr>
          <w:p w:rsidR="00B600CB" w:rsidRPr="00BC17E1" w:rsidRDefault="0010506F" w:rsidP="00B600C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8 544 700,00</w:t>
            </w:r>
          </w:p>
        </w:tc>
        <w:tc>
          <w:tcPr>
            <w:tcW w:w="2070" w:type="dxa"/>
          </w:tcPr>
          <w:p w:rsidR="00B600CB" w:rsidRPr="00BC17E1" w:rsidRDefault="0010506F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9 917 193,40</w:t>
            </w:r>
          </w:p>
        </w:tc>
        <w:tc>
          <w:tcPr>
            <w:tcW w:w="1772" w:type="dxa"/>
          </w:tcPr>
          <w:p w:rsidR="00B600CB" w:rsidRPr="00BC17E1" w:rsidRDefault="0010506F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+ 1 372 493,40</w:t>
            </w:r>
          </w:p>
        </w:tc>
        <w:tc>
          <w:tcPr>
            <w:tcW w:w="1559" w:type="dxa"/>
          </w:tcPr>
          <w:p w:rsidR="00B600CB" w:rsidRPr="00BC17E1" w:rsidRDefault="0010506F" w:rsidP="0034792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116,06</w:t>
            </w:r>
          </w:p>
        </w:tc>
      </w:tr>
      <w:tr w:rsidR="00B600CB" w:rsidRPr="00BC17E1" w:rsidTr="00B600CB">
        <w:tc>
          <w:tcPr>
            <w:tcW w:w="2567" w:type="dxa"/>
          </w:tcPr>
          <w:p w:rsidR="00B600CB" w:rsidRPr="00BC17E1" w:rsidRDefault="00B600CB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169" w:type="dxa"/>
          </w:tcPr>
          <w:p w:rsidR="00B600CB" w:rsidRPr="00BC17E1" w:rsidRDefault="0010506F" w:rsidP="00F135E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0" w:type="dxa"/>
          </w:tcPr>
          <w:p w:rsidR="00B600CB" w:rsidRPr="00BC17E1" w:rsidRDefault="0010506F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93 656,40</w:t>
            </w:r>
          </w:p>
        </w:tc>
        <w:tc>
          <w:tcPr>
            <w:tcW w:w="1772" w:type="dxa"/>
          </w:tcPr>
          <w:p w:rsidR="00B600CB" w:rsidRDefault="0010506F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+ 93 656,40</w:t>
            </w:r>
          </w:p>
        </w:tc>
        <w:tc>
          <w:tcPr>
            <w:tcW w:w="1559" w:type="dxa"/>
          </w:tcPr>
          <w:p w:rsidR="00B600CB" w:rsidRDefault="0010506F" w:rsidP="00BC17E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10506F" w:rsidRPr="00ED0BAD" w:rsidTr="00B600CB">
        <w:tc>
          <w:tcPr>
            <w:tcW w:w="2567" w:type="dxa"/>
          </w:tcPr>
          <w:p w:rsidR="0010506F" w:rsidRPr="00BC17E1" w:rsidRDefault="0010506F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C17E1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169" w:type="dxa"/>
          </w:tcPr>
          <w:p w:rsidR="0010506F" w:rsidRPr="00BC17E1" w:rsidRDefault="0010506F" w:rsidP="00FE06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070" w:type="dxa"/>
          </w:tcPr>
          <w:p w:rsidR="0010506F" w:rsidRPr="00BC17E1" w:rsidRDefault="0010506F" w:rsidP="00FE06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93 656,40</w:t>
            </w:r>
          </w:p>
        </w:tc>
        <w:tc>
          <w:tcPr>
            <w:tcW w:w="1772" w:type="dxa"/>
          </w:tcPr>
          <w:p w:rsidR="0010506F" w:rsidRDefault="0010506F" w:rsidP="00FE06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+ 93 656,40</w:t>
            </w:r>
          </w:p>
        </w:tc>
        <w:tc>
          <w:tcPr>
            <w:tcW w:w="1559" w:type="dxa"/>
          </w:tcPr>
          <w:p w:rsidR="0010506F" w:rsidRDefault="0010506F" w:rsidP="00FE06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:rsidR="00226B4C" w:rsidRPr="00EC5968" w:rsidRDefault="00226B4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BC17E1" w:rsidRPr="00EC5968" w:rsidRDefault="00BC17E1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  <w:proofErr w:type="gramStart"/>
      <w:r w:rsidRPr="00EC5968">
        <w:rPr>
          <w:rFonts w:ascii="Times New Roman" w:hAnsi="Times New Roman"/>
          <w:sz w:val="25"/>
          <w:szCs w:val="25"/>
        </w:rPr>
        <w:t>Общий объем доходов бюджета поселения у</w:t>
      </w:r>
      <w:r w:rsidR="0034792A" w:rsidRPr="00EC5968">
        <w:rPr>
          <w:rFonts w:ascii="Times New Roman" w:hAnsi="Times New Roman"/>
          <w:sz w:val="25"/>
          <w:szCs w:val="25"/>
        </w:rPr>
        <w:t>величи</w:t>
      </w:r>
      <w:r w:rsidRPr="00EC5968">
        <w:rPr>
          <w:rFonts w:ascii="Times New Roman" w:hAnsi="Times New Roman"/>
          <w:sz w:val="25"/>
          <w:szCs w:val="25"/>
        </w:rPr>
        <w:t xml:space="preserve">лся в сумме </w:t>
      </w:r>
      <w:r w:rsidR="0010506F" w:rsidRPr="00EC5968">
        <w:rPr>
          <w:rFonts w:ascii="Times New Roman" w:hAnsi="Times New Roman"/>
          <w:sz w:val="25"/>
          <w:szCs w:val="25"/>
        </w:rPr>
        <w:t>1 278 837,00</w:t>
      </w:r>
      <w:r w:rsidRPr="00EC5968">
        <w:rPr>
          <w:rFonts w:ascii="Times New Roman" w:hAnsi="Times New Roman"/>
          <w:sz w:val="25"/>
          <w:szCs w:val="25"/>
        </w:rPr>
        <w:t xml:space="preserve"> руб. </w:t>
      </w:r>
      <w:r w:rsidR="0010506F" w:rsidRPr="00EC5968">
        <w:rPr>
          <w:rFonts w:ascii="Times New Roman" w:hAnsi="Times New Roman"/>
          <w:sz w:val="25"/>
          <w:szCs w:val="25"/>
        </w:rPr>
        <w:t>14,97</w:t>
      </w:r>
      <w:r w:rsidR="0034792A" w:rsidRPr="00EC5968">
        <w:rPr>
          <w:rFonts w:ascii="Times New Roman" w:hAnsi="Times New Roman"/>
          <w:sz w:val="25"/>
          <w:szCs w:val="25"/>
        </w:rPr>
        <w:t>%</w:t>
      </w:r>
      <w:r w:rsidRPr="00EC5968">
        <w:rPr>
          <w:rFonts w:ascii="Times New Roman" w:hAnsi="Times New Roman"/>
          <w:sz w:val="25"/>
          <w:szCs w:val="25"/>
        </w:rPr>
        <w:t xml:space="preserve">) за счет 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фактического поступления доходов на дату формирования проекта решения, данных главных администраторов, а также с учетом тенденций развития экономики поселения и Красноярского края в 201</w:t>
      </w:r>
      <w:r w:rsidR="0010506F" w:rsidRPr="00EC5968">
        <w:rPr>
          <w:rFonts w:ascii="Times New Roman" w:hAnsi="Times New Roman"/>
          <w:bCs/>
          <w:iCs/>
          <w:sz w:val="25"/>
          <w:szCs w:val="25"/>
        </w:rPr>
        <w:t>8</w:t>
      </w:r>
      <w:r w:rsidR="0034792A" w:rsidRPr="00EC5968">
        <w:rPr>
          <w:rFonts w:ascii="Times New Roman" w:hAnsi="Times New Roman"/>
          <w:bCs/>
          <w:iCs/>
          <w:sz w:val="25"/>
          <w:szCs w:val="25"/>
        </w:rPr>
        <w:t> году, изменения федерального и краевого законодательства, сумм безвозмездных поступлений.</w:t>
      </w:r>
      <w:r w:rsidRPr="00EC5968">
        <w:rPr>
          <w:rFonts w:ascii="Times New Roman" w:hAnsi="Times New Roman"/>
          <w:sz w:val="25"/>
          <w:szCs w:val="25"/>
          <w:highlight w:val="yellow"/>
        </w:rPr>
        <w:t xml:space="preserve"> </w:t>
      </w:r>
      <w:proofErr w:type="gramEnd"/>
    </w:p>
    <w:p w:rsidR="003B19B7" w:rsidRPr="00EC5968" w:rsidRDefault="003B19B7" w:rsidP="003B19B7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</w:p>
    <w:p w:rsidR="00226B4C" w:rsidRPr="00EC5968" w:rsidRDefault="00226B4C" w:rsidP="0010506F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Общий объем расходов бюджета</w:t>
      </w:r>
      <w:r w:rsidR="00192DD2" w:rsidRPr="00EC5968">
        <w:rPr>
          <w:rFonts w:ascii="Times New Roman" w:hAnsi="Times New Roman"/>
          <w:sz w:val="25"/>
          <w:szCs w:val="25"/>
        </w:rPr>
        <w:t xml:space="preserve"> поселения </w:t>
      </w:r>
      <w:r w:rsidRPr="00EC5968">
        <w:rPr>
          <w:rFonts w:ascii="Times New Roman" w:hAnsi="Times New Roman"/>
          <w:sz w:val="25"/>
          <w:szCs w:val="25"/>
        </w:rPr>
        <w:t xml:space="preserve"> </w:t>
      </w:r>
      <w:r w:rsidR="00C87FE2" w:rsidRPr="00EC5968">
        <w:rPr>
          <w:rFonts w:ascii="Times New Roman" w:hAnsi="Times New Roman"/>
          <w:sz w:val="25"/>
          <w:szCs w:val="25"/>
        </w:rPr>
        <w:t>увеличил</w:t>
      </w:r>
      <w:r w:rsidRPr="00EC5968">
        <w:rPr>
          <w:rFonts w:ascii="Times New Roman" w:hAnsi="Times New Roman"/>
          <w:sz w:val="25"/>
          <w:szCs w:val="25"/>
        </w:rPr>
        <w:t xml:space="preserve">ся в сумме </w:t>
      </w:r>
      <w:r w:rsidR="0010506F" w:rsidRPr="00EC5968">
        <w:rPr>
          <w:rFonts w:ascii="Times New Roman" w:hAnsi="Times New Roman"/>
          <w:sz w:val="25"/>
          <w:szCs w:val="25"/>
        </w:rPr>
        <w:t>1 372 493,40</w:t>
      </w:r>
      <w:r w:rsidR="0085470E" w:rsidRPr="00EC5968">
        <w:rPr>
          <w:rFonts w:ascii="Times New Roman" w:hAnsi="Times New Roman"/>
          <w:sz w:val="25"/>
          <w:szCs w:val="25"/>
        </w:rPr>
        <w:t xml:space="preserve"> </w:t>
      </w:r>
      <w:r w:rsidR="00781032" w:rsidRPr="00EC5968">
        <w:rPr>
          <w:rFonts w:ascii="Times New Roman" w:hAnsi="Times New Roman"/>
          <w:sz w:val="25"/>
          <w:szCs w:val="25"/>
        </w:rPr>
        <w:t>руб</w:t>
      </w:r>
      <w:r w:rsidR="00AA7AC3" w:rsidRPr="00EC5968">
        <w:rPr>
          <w:rFonts w:ascii="Times New Roman" w:hAnsi="Times New Roman"/>
          <w:sz w:val="25"/>
          <w:szCs w:val="25"/>
        </w:rPr>
        <w:t xml:space="preserve">. </w:t>
      </w:r>
      <w:r w:rsidR="00623B6F" w:rsidRPr="00EC5968">
        <w:rPr>
          <w:rFonts w:ascii="Times New Roman" w:hAnsi="Times New Roman"/>
          <w:sz w:val="25"/>
          <w:szCs w:val="25"/>
        </w:rPr>
        <w:t>(</w:t>
      </w:r>
      <w:r w:rsidR="0010506F" w:rsidRPr="00EC5968">
        <w:rPr>
          <w:rFonts w:ascii="Times New Roman" w:hAnsi="Times New Roman"/>
          <w:sz w:val="25"/>
          <w:szCs w:val="25"/>
        </w:rPr>
        <w:t>16,06</w:t>
      </w:r>
      <w:r w:rsidRPr="00EC5968">
        <w:rPr>
          <w:rFonts w:ascii="Times New Roman" w:hAnsi="Times New Roman"/>
          <w:sz w:val="25"/>
          <w:szCs w:val="25"/>
        </w:rPr>
        <w:t>%</w:t>
      </w:r>
      <w:r w:rsidR="00623B6F" w:rsidRPr="00EC5968">
        <w:rPr>
          <w:rFonts w:ascii="Times New Roman" w:hAnsi="Times New Roman"/>
          <w:sz w:val="25"/>
          <w:szCs w:val="25"/>
        </w:rPr>
        <w:t>)</w:t>
      </w:r>
      <w:r w:rsidRPr="00EC5968">
        <w:rPr>
          <w:rFonts w:ascii="Times New Roman" w:hAnsi="Times New Roman"/>
          <w:sz w:val="25"/>
          <w:szCs w:val="25"/>
        </w:rPr>
        <w:t>.</w:t>
      </w:r>
    </w:p>
    <w:p w:rsidR="00370E56" w:rsidRPr="00EC5968" w:rsidRDefault="00370E56" w:rsidP="008264CB">
      <w:pPr>
        <w:pStyle w:val="a3"/>
        <w:ind w:firstLine="709"/>
        <w:jc w:val="center"/>
        <w:rPr>
          <w:rFonts w:ascii="Times New Roman" w:hAnsi="Times New Roman"/>
          <w:b/>
          <w:sz w:val="25"/>
          <w:szCs w:val="25"/>
        </w:rPr>
      </w:pPr>
      <w:r w:rsidRPr="00EC5968">
        <w:rPr>
          <w:rFonts w:ascii="Times New Roman" w:hAnsi="Times New Roman"/>
          <w:b/>
          <w:sz w:val="25"/>
          <w:szCs w:val="25"/>
        </w:rPr>
        <w:t>А</w:t>
      </w:r>
      <w:r w:rsidR="008264CB" w:rsidRPr="00EC5968">
        <w:rPr>
          <w:rFonts w:ascii="Times New Roman" w:hAnsi="Times New Roman"/>
          <w:b/>
          <w:sz w:val="25"/>
          <w:szCs w:val="25"/>
        </w:rPr>
        <w:t>нализ</w:t>
      </w:r>
      <w:r w:rsidRPr="00EC5968">
        <w:rPr>
          <w:rFonts w:ascii="Times New Roman" w:hAnsi="Times New Roman"/>
          <w:b/>
          <w:sz w:val="25"/>
          <w:szCs w:val="25"/>
        </w:rPr>
        <w:t xml:space="preserve"> изменения расходов бюджета поселения на 201</w:t>
      </w:r>
      <w:r w:rsidR="0010506F" w:rsidRPr="00EC5968">
        <w:rPr>
          <w:rFonts w:ascii="Times New Roman" w:hAnsi="Times New Roman"/>
          <w:b/>
          <w:sz w:val="25"/>
          <w:szCs w:val="25"/>
        </w:rPr>
        <w:t>8</w:t>
      </w:r>
      <w:r w:rsidRPr="00EC5968">
        <w:rPr>
          <w:rFonts w:ascii="Times New Roman" w:hAnsi="Times New Roman"/>
          <w:b/>
          <w:sz w:val="25"/>
          <w:szCs w:val="25"/>
        </w:rPr>
        <w:t xml:space="preserve"> год</w:t>
      </w:r>
    </w:p>
    <w:p w:rsidR="003D3D64" w:rsidRPr="00EC5968" w:rsidRDefault="003D3D64" w:rsidP="003D3D64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 xml:space="preserve">Таблица </w:t>
      </w:r>
      <w:r w:rsidR="0010506F" w:rsidRPr="00EC5968">
        <w:rPr>
          <w:rFonts w:ascii="Times New Roman" w:hAnsi="Times New Roman"/>
          <w:sz w:val="25"/>
          <w:szCs w:val="25"/>
        </w:rPr>
        <w:t>2</w:t>
      </w:r>
    </w:p>
    <w:p w:rsidR="00370E56" w:rsidRPr="00EC5968" w:rsidRDefault="008264CB" w:rsidP="008264CB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EC5968">
        <w:rPr>
          <w:rFonts w:ascii="Times New Roman" w:hAnsi="Times New Roman"/>
          <w:sz w:val="25"/>
          <w:szCs w:val="25"/>
        </w:rPr>
        <w:t>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709"/>
        <w:gridCol w:w="1537"/>
        <w:gridCol w:w="1522"/>
        <w:gridCol w:w="1323"/>
        <w:gridCol w:w="1005"/>
      </w:tblGrid>
      <w:tr w:rsidR="00214519" w:rsidRPr="008E74EE" w:rsidTr="00214519">
        <w:trPr>
          <w:trHeight w:val="84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% отклонения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3 234 100,00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3 361 040,00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126 940,00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103,93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607 698,20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23 398,20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104,00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2 639 400,00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2 742 761,80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103 361,80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103,92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5 580,00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180,00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103,33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38 856,40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8 856,40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129,52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116,67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3 356,40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3 356,40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262 900,00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631 038,00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368 138,00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240,03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248 500,00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616 638,00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368 138,00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248,14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1 303 430,00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2 171 989,00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868 559,00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166,64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26 600,00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848 559,00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818 559,00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2828,53</w:t>
            </w:r>
          </w:p>
        </w:tc>
      </w:tr>
      <w:tr w:rsidR="00214519" w:rsidRPr="00214519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1 246 830,00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1 296 830,00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104,01</w:t>
            </w:r>
          </w:p>
        </w:tc>
      </w:tr>
      <w:tr w:rsidR="00214519" w:rsidRPr="00214519" w:rsidTr="00214519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3 585 170,00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3 585 170,00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214519" w:rsidTr="00214519">
        <w:trPr>
          <w:trHeight w:val="5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51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3 585 170,00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3 585 170,00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214519" w:rsidRPr="008E74EE" w:rsidTr="00214519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8 544 700,00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9 917 193,40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1 372 493,40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4EE" w:rsidRPr="008E74EE" w:rsidRDefault="008E74EE" w:rsidP="008E74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74E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116,06</w:t>
            </w:r>
          </w:p>
        </w:tc>
      </w:tr>
    </w:tbl>
    <w:p w:rsidR="00EC5968" w:rsidRPr="00214519" w:rsidRDefault="00EC5968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A96434" w:rsidRPr="00214519" w:rsidRDefault="00A96434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 xml:space="preserve">По подразделу </w:t>
      </w:r>
      <w:r w:rsidR="00074C89" w:rsidRPr="00214519">
        <w:rPr>
          <w:rFonts w:ascii="Times New Roman" w:hAnsi="Times New Roman"/>
          <w:sz w:val="25"/>
          <w:szCs w:val="25"/>
        </w:rPr>
        <w:t>0102 «Ф</w:t>
      </w:r>
      <w:r w:rsidR="00074C89" w:rsidRPr="008E74EE">
        <w:rPr>
          <w:rFonts w:ascii="Times New Roman" w:hAnsi="Times New Roman"/>
          <w:color w:val="000000"/>
          <w:sz w:val="25"/>
          <w:szCs w:val="25"/>
        </w:rPr>
        <w:t>ункционирование высшего должностного лица субъекта РФ и органа местного самоуправления</w:t>
      </w:r>
      <w:r w:rsidR="00074C89" w:rsidRPr="00214519">
        <w:rPr>
          <w:rFonts w:ascii="Times New Roman" w:hAnsi="Times New Roman"/>
          <w:color w:val="000000"/>
          <w:sz w:val="25"/>
          <w:szCs w:val="25"/>
        </w:rPr>
        <w:t xml:space="preserve">» увеличение бюджетных ассигнований в сумме 23 398,20 </w:t>
      </w:r>
      <w:r w:rsidR="007F4B1E" w:rsidRPr="00214519">
        <w:rPr>
          <w:rFonts w:ascii="Times New Roman" w:hAnsi="Times New Roman"/>
          <w:color w:val="000000"/>
          <w:sz w:val="25"/>
          <w:szCs w:val="25"/>
        </w:rPr>
        <w:t xml:space="preserve">руб. </w:t>
      </w:r>
      <w:r w:rsidR="001454B5" w:rsidRPr="00214519">
        <w:rPr>
          <w:rFonts w:ascii="Times New Roman" w:hAnsi="Times New Roman"/>
          <w:color w:val="000000"/>
          <w:sz w:val="25"/>
          <w:szCs w:val="25"/>
        </w:rPr>
        <w:t xml:space="preserve">(4,00%) </w:t>
      </w:r>
      <w:r w:rsidR="001454B5" w:rsidRPr="00214519">
        <w:rPr>
          <w:rFonts w:ascii="Times New Roman" w:hAnsi="Times New Roman"/>
          <w:sz w:val="25"/>
          <w:szCs w:val="25"/>
        </w:rPr>
        <w:t>на основании уведомления об изменении бюджетных ассигнований от 31.01.2018 № КБ-16 увеличены бюджетные средства  на повышение размеров оплаты труда работников бюджетной сферы Красноярского края с 1 января 2018 года на 4% за счет средств краевого бюджета в рамках непрограммных</w:t>
      </w:r>
      <w:proofErr w:type="gramEnd"/>
      <w:r w:rsidR="001454B5" w:rsidRPr="00214519">
        <w:rPr>
          <w:rFonts w:ascii="Times New Roman" w:hAnsi="Times New Roman"/>
          <w:sz w:val="25"/>
          <w:szCs w:val="25"/>
        </w:rPr>
        <w:t xml:space="preserve"> расходов.</w:t>
      </w:r>
    </w:p>
    <w:p w:rsidR="00F019FC" w:rsidRPr="00214519" w:rsidRDefault="00A713FF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</w:t>
      </w:r>
      <w:r w:rsidR="001F575D" w:rsidRPr="00214519">
        <w:rPr>
          <w:rFonts w:ascii="Times New Roman" w:hAnsi="Times New Roman"/>
          <w:sz w:val="25"/>
          <w:szCs w:val="25"/>
        </w:rPr>
        <w:t>под</w:t>
      </w:r>
      <w:r w:rsidRPr="00214519">
        <w:rPr>
          <w:rFonts w:ascii="Times New Roman" w:hAnsi="Times New Roman"/>
          <w:sz w:val="25"/>
          <w:szCs w:val="25"/>
        </w:rPr>
        <w:t xml:space="preserve">разделу 0104 «Функционирование Правительства РФ, высших органов исполнительной власти субъектов РФ, местных администраций»  </w:t>
      </w:r>
      <w:r w:rsidR="00ED6E2D" w:rsidRPr="00214519">
        <w:rPr>
          <w:rFonts w:ascii="Times New Roman" w:hAnsi="Times New Roman"/>
          <w:sz w:val="25"/>
          <w:szCs w:val="25"/>
        </w:rPr>
        <w:t>у</w:t>
      </w:r>
      <w:r w:rsidR="001454B5" w:rsidRPr="00214519">
        <w:rPr>
          <w:rFonts w:ascii="Times New Roman" w:hAnsi="Times New Roman"/>
          <w:sz w:val="25"/>
          <w:szCs w:val="25"/>
        </w:rPr>
        <w:t>величе</w:t>
      </w:r>
      <w:r w:rsidR="00ED6E2D" w:rsidRPr="00214519">
        <w:rPr>
          <w:rFonts w:ascii="Times New Roman" w:hAnsi="Times New Roman"/>
          <w:sz w:val="25"/>
          <w:szCs w:val="25"/>
        </w:rPr>
        <w:t>ние</w:t>
      </w:r>
      <w:r w:rsidRPr="00214519">
        <w:rPr>
          <w:rFonts w:ascii="Times New Roman" w:hAnsi="Times New Roman"/>
          <w:sz w:val="25"/>
          <w:szCs w:val="25"/>
        </w:rPr>
        <w:t xml:space="preserve"> бюджетных ассигнований в сумме </w:t>
      </w:r>
      <w:r w:rsidR="001454B5" w:rsidRPr="00214519">
        <w:rPr>
          <w:rFonts w:ascii="Times New Roman" w:hAnsi="Times New Roman"/>
          <w:sz w:val="25"/>
          <w:szCs w:val="25"/>
        </w:rPr>
        <w:t>103 361,80</w:t>
      </w:r>
      <w:r w:rsidRPr="00214519">
        <w:rPr>
          <w:rFonts w:ascii="Times New Roman" w:hAnsi="Times New Roman"/>
          <w:sz w:val="25"/>
          <w:szCs w:val="25"/>
        </w:rPr>
        <w:t xml:space="preserve"> руб. (</w:t>
      </w:r>
      <w:r w:rsidR="001454B5" w:rsidRPr="00214519">
        <w:rPr>
          <w:rFonts w:ascii="Times New Roman" w:hAnsi="Times New Roman"/>
          <w:sz w:val="25"/>
          <w:szCs w:val="25"/>
        </w:rPr>
        <w:t>3,92</w:t>
      </w:r>
      <w:r w:rsidR="001F575D" w:rsidRPr="00214519">
        <w:rPr>
          <w:rFonts w:ascii="Times New Roman" w:hAnsi="Times New Roman"/>
          <w:sz w:val="25"/>
          <w:szCs w:val="25"/>
        </w:rPr>
        <w:t>%)</w:t>
      </w:r>
      <w:r w:rsidR="00F019FC" w:rsidRPr="00214519">
        <w:rPr>
          <w:rFonts w:ascii="Times New Roman" w:hAnsi="Times New Roman"/>
          <w:sz w:val="25"/>
          <w:szCs w:val="25"/>
        </w:rPr>
        <w:t>, в том числе: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>- в сумме 68 561,80 руб. на основании уведомления об изменении бюджетных ассигнований от 31.01.2018 № КБ-16 увеличены бюджетные средства  на повышение размеров оплаты труда работников бюджетной сферы Красноярского края с 1 января 2018 года на 4 процента за счет средств краевого бюджета в рамках подпрограммы "Обеспечение реализации муниципальной программы" муниципальной программы "Муниципальное управление";</w:t>
      </w:r>
      <w:proofErr w:type="gramEnd"/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в сумме 27 600,00 руб. на оплату за услуги связи (интернет);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7 200,00 руб. на утилизацию </w:t>
      </w:r>
      <w:proofErr w:type="spellStart"/>
      <w:r w:rsidRPr="00214519">
        <w:rPr>
          <w:rFonts w:ascii="Times New Roman" w:hAnsi="Times New Roman"/>
          <w:sz w:val="25"/>
          <w:szCs w:val="25"/>
        </w:rPr>
        <w:t>ртутосодержащих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 ламп.</w:t>
      </w:r>
    </w:p>
    <w:p w:rsidR="00EC5968" w:rsidRPr="00214519" w:rsidRDefault="00EC5968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>По подразделу 0113 «Другие общегосударственные вопросы» увеличение бюджетных ассигнований в сумме 180,00 руб. (3,33%)  на основании уведомления об изменении бюджетных ассигнований от 05.02.2018 № КБ-35 увеличены бюджетные средства  на выполнение государственных полномочий по созданию и обеспечению деятельности административных комиссий средства на повышение размеров оплаты труда работников бюджетной сферы Красноярского края с 1 января 2018 года на 4 процента за счет средств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 краевого бюджета в рамках подпрограммы "Обеспечение реализации муниципальной программы" муниципальной программы "Муниципальной управление".        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>По подразделу 0309 «З</w:t>
      </w:r>
      <w:r w:rsidRPr="008E74EE">
        <w:rPr>
          <w:rFonts w:ascii="Times New Roman" w:hAnsi="Times New Roman"/>
          <w:color w:val="000000"/>
          <w:sz w:val="25"/>
          <w:szCs w:val="25"/>
        </w:rPr>
        <w:t>ащита населения и территории от чрезвычайных ситуаций природного и техногенного характера, гражданская оборона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» увеличение бюджетных ассигнований в сумме 5 000,00 руб. (16,67%)  </w:t>
      </w:r>
      <w:r w:rsidRPr="00214519">
        <w:rPr>
          <w:rFonts w:ascii="Times New Roman" w:hAnsi="Times New Roman"/>
          <w:sz w:val="25"/>
          <w:szCs w:val="25"/>
        </w:rPr>
        <w:t xml:space="preserve">создание запасов материально-технических средств, предназначенных для ликвидации последствий чрезвычайных ситуаций природного и техногенного характера в рамках подпрограммы "Предупреждение, спасение, помощь" муниципальной программы " "Защита населения от чрезвычайных ситуаций и обеспечение пожарной безопасности" на оплату </w:t>
      </w:r>
      <w:r w:rsidR="00FA4877">
        <w:rPr>
          <w:rFonts w:ascii="Times New Roman" w:hAnsi="Times New Roman"/>
          <w:sz w:val="25"/>
          <w:szCs w:val="25"/>
        </w:rPr>
        <w:t>горюче – смазочных</w:t>
      </w:r>
      <w:proofErr w:type="gramEnd"/>
      <w:r w:rsidR="00FA4877">
        <w:rPr>
          <w:rFonts w:ascii="Times New Roman" w:hAnsi="Times New Roman"/>
          <w:sz w:val="25"/>
          <w:szCs w:val="25"/>
        </w:rPr>
        <w:t xml:space="preserve"> материалов</w:t>
      </w:r>
      <w:bookmarkStart w:id="0" w:name="_GoBack"/>
      <w:bookmarkEnd w:id="0"/>
      <w:r w:rsidRPr="00214519">
        <w:rPr>
          <w:rFonts w:ascii="Times New Roman" w:hAnsi="Times New Roman"/>
          <w:sz w:val="25"/>
          <w:szCs w:val="25"/>
        </w:rPr>
        <w:t>.</w:t>
      </w:r>
    </w:p>
    <w:p w:rsidR="001454B5" w:rsidRPr="00214519" w:rsidRDefault="001454B5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По подразделу 0310 «Обеспечение пожарной безопасности» увеличение бюджетных ассигнований в сумме 3 356,40 руб. (100,00%), в том числе:</w:t>
      </w:r>
    </w:p>
    <w:p w:rsidR="001454B5" w:rsidRPr="00214519" w:rsidRDefault="001454B5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 - на </w:t>
      </w:r>
      <w:proofErr w:type="spellStart"/>
      <w:r w:rsidRPr="00214519">
        <w:rPr>
          <w:rFonts w:ascii="Times New Roman" w:hAnsi="Times New Roman"/>
          <w:sz w:val="25"/>
          <w:szCs w:val="25"/>
        </w:rPr>
        <w:t>софинансирование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по устройству минерализованных защитных противопожарных полос в сумме 1 716,40 руб.;</w:t>
      </w:r>
    </w:p>
    <w:p w:rsidR="001454B5" w:rsidRPr="00214519" w:rsidRDefault="001454B5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на очистку от снега подъездов к источникам противопожарного водоснабжения в сумме 140,0 руб.;</w:t>
      </w:r>
    </w:p>
    <w:p w:rsidR="001454B5" w:rsidRPr="00214519" w:rsidRDefault="001454B5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 - изготовление баннеров по профилактике  противопожарной безопасности в рамках подпрограммы "Обеспечение пожарной безопасности населенных пунктов" муниципальной программы "Защита населения от чрезвычайных ситуаций и обеспечение пожарной безопасности" в сумме 1 500,0 руб. </w:t>
      </w:r>
    </w:p>
    <w:p w:rsidR="001454B5" w:rsidRPr="00214519" w:rsidRDefault="001454B5" w:rsidP="001454B5">
      <w:pPr>
        <w:pStyle w:val="a3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По подразделу 0314 «Д</w:t>
      </w:r>
      <w:r w:rsidRPr="008E74EE">
        <w:rPr>
          <w:rFonts w:ascii="Times New Roman" w:hAnsi="Times New Roman"/>
          <w:color w:val="000000"/>
          <w:sz w:val="25"/>
          <w:szCs w:val="25"/>
        </w:rPr>
        <w:t>ругие вопросы в области национальной безопасности и правоохранительной деятельности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» увеличение бюджетных ассигнований в сумме </w:t>
      </w:r>
      <w:r w:rsidR="00781C86" w:rsidRPr="00214519">
        <w:rPr>
          <w:rFonts w:ascii="Times New Roman" w:hAnsi="Times New Roman"/>
          <w:color w:val="000000"/>
          <w:sz w:val="25"/>
          <w:szCs w:val="25"/>
        </w:rPr>
        <w:t>500,00 руб. (100,00%) на изготовление листовок.</w:t>
      </w:r>
    </w:p>
    <w:p w:rsidR="00781C86" w:rsidRPr="00214519" w:rsidRDefault="00781C86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color w:val="000000"/>
          <w:sz w:val="25"/>
          <w:szCs w:val="25"/>
        </w:rPr>
        <w:lastRenderedPageBreak/>
        <w:t xml:space="preserve">По подразделу 0409 «Дорожное хозяйство» </w:t>
      </w:r>
      <w:r w:rsidR="00EC5968" w:rsidRPr="00214519">
        <w:rPr>
          <w:rFonts w:ascii="Times New Roman" w:hAnsi="Times New Roman"/>
          <w:sz w:val="25"/>
          <w:szCs w:val="25"/>
        </w:rPr>
        <w:t xml:space="preserve">на основании уведомления об изменении бюджетных ассигнований от 14.02.2018 № 10 </w:t>
      </w:r>
      <w:r w:rsidRPr="00214519">
        <w:rPr>
          <w:rFonts w:ascii="Times New Roman" w:hAnsi="Times New Roman"/>
          <w:color w:val="000000"/>
          <w:sz w:val="25"/>
          <w:szCs w:val="25"/>
        </w:rPr>
        <w:t xml:space="preserve">увеличение бюджетных ассигнований в сумме 368 138,00 руб. (148,14%) </w:t>
      </w:r>
      <w:r w:rsidRPr="00214519">
        <w:rPr>
          <w:rFonts w:ascii="Times New Roman" w:hAnsi="Times New Roman"/>
          <w:sz w:val="25"/>
          <w:szCs w:val="25"/>
        </w:rPr>
        <w:t>на содержание автомобильных дорог общего пользования местного значения за счет средств дорожного фонда Красноярского края в рамках подпрограммы "Проведение мероприятий, направленных на сохранение и улучшение транспортно-эксплуатационного состояния улично-дорожной сети сельского поселения" муниципальной программы «Обеспечение транспортной доступности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 и коммунальными услугами граждан, а также создание условий для обеспечения доступным и комфортным жильем граждан Ивановского сельсовета".</w:t>
      </w:r>
    </w:p>
    <w:p w:rsidR="00781C86" w:rsidRPr="00214519" w:rsidRDefault="00781C86" w:rsidP="001454B5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>По подразделу 0502 «Коммунальное хозяйство» увеличение бюджетных ассигнований в сумме 818 559,00 руб. в рамках подпрограммы  "Модернизация, реконструкция, текущий  и капитальный ремонт объектов коммунальной инфраструктуры, жилья и благоустройства"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 сельсовета", в том числе:</w:t>
      </w:r>
      <w:proofErr w:type="gramEnd"/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в сумме 150 000,00 руб. на проведение капитального ремонта котельной с заменой котлов по ул. Труда стр. 1Б </w:t>
      </w:r>
      <w:proofErr w:type="gramStart"/>
      <w:r w:rsidRPr="00214519">
        <w:rPr>
          <w:rFonts w:ascii="Times New Roman" w:hAnsi="Times New Roman"/>
          <w:sz w:val="25"/>
          <w:szCs w:val="25"/>
        </w:rPr>
        <w:t>в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 с. Ивановка;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в сумме 98 000,0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на приобретение дымососа ДН-9 в котельную п. </w:t>
      </w:r>
      <w:proofErr w:type="spellStart"/>
      <w:r w:rsidRPr="00214519">
        <w:rPr>
          <w:rFonts w:ascii="Times New Roman" w:hAnsi="Times New Roman"/>
          <w:sz w:val="25"/>
          <w:szCs w:val="25"/>
        </w:rPr>
        <w:t>Инголь</w:t>
      </w:r>
      <w:proofErr w:type="spellEnd"/>
      <w:r w:rsidRPr="00214519">
        <w:rPr>
          <w:rFonts w:ascii="Times New Roman" w:hAnsi="Times New Roman"/>
          <w:sz w:val="25"/>
          <w:szCs w:val="25"/>
        </w:rPr>
        <w:t>, квартал Путейский 41;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 в сумме 93 785,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0 руб. на замену центробежного насоса и электродвигателя в котельной </w:t>
      </w:r>
      <w:proofErr w:type="gramStart"/>
      <w:r w:rsidRPr="00214519">
        <w:rPr>
          <w:rFonts w:ascii="Times New Roman" w:hAnsi="Times New Roman"/>
          <w:sz w:val="25"/>
          <w:szCs w:val="25"/>
        </w:rPr>
        <w:t>с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214519">
        <w:rPr>
          <w:rFonts w:ascii="Times New Roman" w:hAnsi="Times New Roman"/>
          <w:sz w:val="25"/>
          <w:szCs w:val="25"/>
        </w:rPr>
        <w:t>Ивановка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 ул. Труда 1Б; 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 в сумме 68 474,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0 руб. на замену стального троса на золоудалении и углеподаче в котельной </w:t>
      </w:r>
      <w:proofErr w:type="gramStart"/>
      <w:r w:rsidRPr="00214519">
        <w:rPr>
          <w:rFonts w:ascii="Times New Roman" w:hAnsi="Times New Roman"/>
          <w:sz w:val="25"/>
          <w:szCs w:val="25"/>
        </w:rPr>
        <w:t>с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214519">
        <w:rPr>
          <w:rFonts w:ascii="Times New Roman" w:hAnsi="Times New Roman"/>
          <w:sz w:val="25"/>
          <w:szCs w:val="25"/>
        </w:rPr>
        <w:t>Ивановка</w:t>
      </w:r>
      <w:proofErr w:type="gramEnd"/>
      <w:r w:rsidRPr="00214519">
        <w:rPr>
          <w:rFonts w:ascii="Times New Roman" w:hAnsi="Times New Roman"/>
          <w:sz w:val="25"/>
          <w:szCs w:val="25"/>
        </w:rPr>
        <w:t>, ул. Труда 1Б;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 в сумме 89 649,0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на замену насоса в котельной в п. </w:t>
      </w:r>
      <w:proofErr w:type="spellStart"/>
      <w:r w:rsidRPr="00214519">
        <w:rPr>
          <w:rFonts w:ascii="Times New Roman" w:hAnsi="Times New Roman"/>
          <w:sz w:val="25"/>
          <w:szCs w:val="25"/>
        </w:rPr>
        <w:t>Инголь</w:t>
      </w:r>
      <w:proofErr w:type="spellEnd"/>
      <w:r w:rsidRPr="00214519">
        <w:rPr>
          <w:rFonts w:ascii="Times New Roman" w:hAnsi="Times New Roman"/>
          <w:sz w:val="25"/>
          <w:szCs w:val="25"/>
        </w:rPr>
        <w:t>, квартал Путейский 41;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в сумме 68 427,0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на замену колосников и короба </w:t>
      </w:r>
      <w:proofErr w:type="spellStart"/>
      <w:proofErr w:type="gramStart"/>
      <w:r w:rsidRPr="00214519">
        <w:rPr>
          <w:rFonts w:ascii="Times New Roman" w:hAnsi="Times New Roman"/>
          <w:sz w:val="25"/>
          <w:szCs w:val="25"/>
        </w:rPr>
        <w:t>поддува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в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 котельной п. </w:t>
      </w:r>
      <w:proofErr w:type="spellStart"/>
      <w:r w:rsidRPr="00214519">
        <w:rPr>
          <w:rFonts w:ascii="Times New Roman" w:hAnsi="Times New Roman"/>
          <w:sz w:val="25"/>
          <w:szCs w:val="25"/>
        </w:rPr>
        <w:t>Инголь</w:t>
      </w:r>
      <w:proofErr w:type="spellEnd"/>
      <w:r w:rsidRPr="00214519">
        <w:rPr>
          <w:rFonts w:ascii="Times New Roman" w:hAnsi="Times New Roman"/>
          <w:sz w:val="25"/>
          <w:szCs w:val="25"/>
        </w:rPr>
        <w:t>, квартал Путейский 41;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в сумме 71 590,0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замена глубинного насоса на водозаборной скважины </w:t>
      </w:r>
      <w:proofErr w:type="gramStart"/>
      <w:r w:rsidRPr="00214519">
        <w:rPr>
          <w:rFonts w:ascii="Times New Roman" w:hAnsi="Times New Roman"/>
          <w:sz w:val="25"/>
          <w:szCs w:val="25"/>
        </w:rPr>
        <w:t>в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 с. Ивановка;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в сумме 77 894,0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на замену вариатора в котельной п. </w:t>
      </w:r>
      <w:proofErr w:type="spellStart"/>
      <w:r w:rsidRPr="00214519">
        <w:rPr>
          <w:rFonts w:ascii="Times New Roman" w:hAnsi="Times New Roman"/>
          <w:sz w:val="25"/>
          <w:szCs w:val="25"/>
        </w:rPr>
        <w:t>Инголь</w:t>
      </w:r>
      <w:proofErr w:type="spellEnd"/>
      <w:r w:rsidRPr="00214519">
        <w:rPr>
          <w:rFonts w:ascii="Times New Roman" w:hAnsi="Times New Roman"/>
          <w:sz w:val="25"/>
          <w:szCs w:val="25"/>
        </w:rPr>
        <w:t>, квартал Путейский 41;</w:t>
      </w:r>
    </w:p>
    <w:p w:rsidR="00781C86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-   в сумме 55 056,0</w:t>
      </w:r>
      <w:r w:rsidR="00E166FD" w:rsidRPr="00214519">
        <w:rPr>
          <w:rFonts w:ascii="Times New Roman" w:hAnsi="Times New Roman"/>
          <w:sz w:val="25"/>
          <w:szCs w:val="25"/>
        </w:rPr>
        <w:t>0</w:t>
      </w:r>
      <w:r w:rsidRPr="00214519">
        <w:rPr>
          <w:rFonts w:ascii="Times New Roman" w:hAnsi="Times New Roman"/>
          <w:sz w:val="25"/>
          <w:szCs w:val="25"/>
        </w:rPr>
        <w:t xml:space="preserve"> руб.  на замену электродвигателя в котельной </w:t>
      </w:r>
      <w:proofErr w:type="gramStart"/>
      <w:r w:rsidRPr="00214519">
        <w:rPr>
          <w:rFonts w:ascii="Times New Roman" w:hAnsi="Times New Roman"/>
          <w:sz w:val="25"/>
          <w:szCs w:val="25"/>
        </w:rPr>
        <w:t>с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214519">
        <w:rPr>
          <w:rFonts w:ascii="Times New Roman" w:hAnsi="Times New Roman"/>
          <w:sz w:val="25"/>
          <w:szCs w:val="25"/>
        </w:rPr>
        <w:t>Ивановка</w:t>
      </w:r>
      <w:proofErr w:type="gramEnd"/>
      <w:r w:rsidRPr="00214519">
        <w:rPr>
          <w:rFonts w:ascii="Times New Roman" w:hAnsi="Times New Roman"/>
          <w:sz w:val="25"/>
          <w:szCs w:val="25"/>
        </w:rPr>
        <w:t>, ул. Труда 1Б;</w:t>
      </w:r>
    </w:p>
    <w:p w:rsidR="00E166FD" w:rsidRPr="00214519" w:rsidRDefault="00781C86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  </w:t>
      </w:r>
      <w:r w:rsidR="00E166FD" w:rsidRPr="00214519">
        <w:rPr>
          <w:rFonts w:ascii="Times New Roman" w:hAnsi="Times New Roman"/>
          <w:sz w:val="25"/>
          <w:szCs w:val="25"/>
        </w:rPr>
        <w:t xml:space="preserve">в сумме 27 708,00 руб. на ремонт сетей водоснабжения </w:t>
      </w:r>
      <w:proofErr w:type="gramStart"/>
      <w:r w:rsidR="00E166FD" w:rsidRPr="00214519">
        <w:rPr>
          <w:rFonts w:ascii="Times New Roman" w:hAnsi="Times New Roman"/>
          <w:sz w:val="25"/>
          <w:szCs w:val="25"/>
        </w:rPr>
        <w:t>в</w:t>
      </w:r>
      <w:proofErr w:type="gramEnd"/>
      <w:r w:rsidR="00E166FD" w:rsidRPr="00214519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E166FD" w:rsidRPr="00214519">
        <w:rPr>
          <w:rFonts w:ascii="Times New Roman" w:hAnsi="Times New Roman"/>
          <w:sz w:val="25"/>
          <w:szCs w:val="25"/>
        </w:rPr>
        <w:t>с</w:t>
      </w:r>
      <w:proofErr w:type="gramEnd"/>
      <w:r w:rsidR="00E166FD" w:rsidRPr="00214519">
        <w:rPr>
          <w:rFonts w:ascii="Times New Roman" w:hAnsi="Times New Roman"/>
          <w:sz w:val="25"/>
          <w:szCs w:val="25"/>
        </w:rPr>
        <w:t>. Ивановка по ул. Труда, ул. Строителей;</w:t>
      </w:r>
    </w:p>
    <w:p w:rsidR="00781C86" w:rsidRPr="00214519" w:rsidRDefault="00E166FD" w:rsidP="00E166FD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-  в сумме 17 976,00 руб. на замену запорной арматуры в котельной </w:t>
      </w:r>
      <w:proofErr w:type="gramStart"/>
      <w:r w:rsidRPr="00214519">
        <w:rPr>
          <w:rFonts w:ascii="Times New Roman" w:hAnsi="Times New Roman"/>
          <w:sz w:val="25"/>
          <w:szCs w:val="25"/>
        </w:rPr>
        <w:t>с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. </w:t>
      </w:r>
      <w:proofErr w:type="gramStart"/>
      <w:r w:rsidRPr="00214519">
        <w:rPr>
          <w:rFonts w:ascii="Times New Roman" w:hAnsi="Times New Roman"/>
          <w:sz w:val="25"/>
          <w:szCs w:val="25"/>
        </w:rPr>
        <w:t>Ивановка</w:t>
      </w:r>
      <w:proofErr w:type="gramEnd"/>
      <w:r w:rsidRPr="00214519">
        <w:rPr>
          <w:rFonts w:ascii="Times New Roman" w:hAnsi="Times New Roman"/>
          <w:sz w:val="25"/>
          <w:szCs w:val="25"/>
        </w:rPr>
        <w:t xml:space="preserve">, ул. Труда 1Б. </w:t>
      </w:r>
    </w:p>
    <w:p w:rsidR="001454B5" w:rsidRPr="00214519" w:rsidRDefault="00E166FD" w:rsidP="00951272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proofErr w:type="gramStart"/>
      <w:r w:rsidRPr="00214519">
        <w:rPr>
          <w:rFonts w:ascii="Times New Roman" w:hAnsi="Times New Roman"/>
          <w:sz w:val="25"/>
          <w:szCs w:val="25"/>
        </w:rPr>
        <w:t>По подразделу 0503 «Благоустройство» увеличение бюджетных ассигнований в сумме 50 000,00 руб.</w:t>
      </w:r>
      <w:r w:rsidR="00EC5968" w:rsidRPr="00214519">
        <w:rPr>
          <w:sz w:val="25"/>
          <w:szCs w:val="25"/>
        </w:rPr>
        <w:t xml:space="preserve"> </w:t>
      </w:r>
      <w:r w:rsidR="00EC5968" w:rsidRPr="00214519">
        <w:rPr>
          <w:rFonts w:ascii="Times New Roman" w:hAnsi="Times New Roman"/>
          <w:sz w:val="25"/>
          <w:szCs w:val="25"/>
        </w:rPr>
        <w:t>(4,01%) содержание и ремонт уличного освещения, в том числе поставка электроэнергии  в рамках подпрограммы "Модернизация, реконструкция, текущий  и капитальный ремонт объектов коммунальной инфраструктуры, жилья и благоустройства территории" муниципальной программы  «Обеспечение транспортной доступности и коммунальными услугами граждан, а также создание условий для обеспечения доступным и комфортным жильем граждан Ивановского</w:t>
      </w:r>
      <w:proofErr w:type="gramEnd"/>
      <w:r w:rsidR="00EC5968" w:rsidRPr="00214519">
        <w:rPr>
          <w:rFonts w:ascii="Times New Roman" w:hAnsi="Times New Roman"/>
          <w:sz w:val="25"/>
          <w:szCs w:val="25"/>
        </w:rPr>
        <w:t xml:space="preserve"> сельсовета".</w:t>
      </w:r>
    </w:p>
    <w:p w:rsidR="001454B5" w:rsidRPr="00214519" w:rsidRDefault="001454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C5968" w:rsidRPr="00214519" w:rsidRDefault="00EC5968" w:rsidP="00EC5968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По статье 10 «Дорожный фонд Ивановского сельсовета» увеличение бюджетных ассигнований </w:t>
      </w:r>
      <w:r w:rsidR="00F135EB" w:rsidRPr="00214519">
        <w:rPr>
          <w:rFonts w:ascii="Times New Roman" w:hAnsi="Times New Roman"/>
          <w:sz w:val="25"/>
          <w:szCs w:val="25"/>
        </w:rPr>
        <w:t xml:space="preserve"> </w:t>
      </w:r>
      <w:r w:rsidRPr="00214519">
        <w:rPr>
          <w:rFonts w:ascii="Times New Roman" w:hAnsi="Times New Roman"/>
          <w:sz w:val="25"/>
          <w:szCs w:val="25"/>
        </w:rPr>
        <w:t>в 2018 году в сумме 368 138,00 руб. (148,14%).</w:t>
      </w:r>
    </w:p>
    <w:p w:rsidR="00EC5968" w:rsidRPr="00214519" w:rsidRDefault="00EC5968" w:rsidP="00EC5968">
      <w:pPr>
        <w:pStyle w:val="a3"/>
        <w:ind w:left="106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 xml:space="preserve"> </w:t>
      </w:r>
      <w:r w:rsidR="00F135EB" w:rsidRPr="00214519">
        <w:rPr>
          <w:rFonts w:ascii="Times New Roman" w:hAnsi="Times New Roman"/>
          <w:sz w:val="25"/>
          <w:szCs w:val="25"/>
        </w:rPr>
        <w:t xml:space="preserve">       </w:t>
      </w:r>
    </w:p>
    <w:p w:rsidR="00F135EB" w:rsidRPr="00214519" w:rsidRDefault="00EC5968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3</w:t>
      </w:r>
      <w:r w:rsidR="0095761F" w:rsidRPr="00214519">
        <w:rPr>
          <w:rFonts w:ascii="Times New Roman" w:hAnsi="Times New Roman"/>
          <w:sz w:val="25"/>
          <w:szCs w:val="25"/>
        </w:rPr>
        <w:t>.</w:t>
      </w:r>
      <w:r w:rsidR="00F135EB" w:rsidRPr="00214519">
        <w:rPr>
          <w:rFonts w:ascii="Times New Roman" w:hAnsi="Times New Roman"/>
          <w:sz w:val="25"/>
          <w:szCs w:val="25"/>
        </w:rPr>
        <w:t xml:space="preserve"> Приложения </w:t>
      </w:r>
      <w:r w:rsidR="0010506F" w:rsidRPr="00214519">
        <w:rPr>
          <w:rFonts w:ascii="Times New Roman" w:hAnsi="Times New Roman"/>
          <w:sz w:val="25"/>
          <w:szCs w:val="25"/>
        </w:rPr>
        <w:t xml:space="preserve">1, </w:t>
      </w:r>
      <w:r w:rsidR="00F135EB" w:rsidRPr="00214519">
        <w:rPr>
          <w:rFonts w:ascii="Times New Roman" w:hAnsi="Times New Roman"/>
          <w:sz w:val="25"/>
          <w:szCs w:val="25"/>
        </w:rPr>
        <w:t xml:space="preserve">4, 5, 6, </w:t>
      </w:r>
      <w:r w:rsidR="0010506F" w:rsidRPr="00214519">
        <w:rPr>
          <w:rFonts w:ascii="Times New Roman" w:hAnsi="Times New Roman"/>
          <w:sz w:val="25"/>
          <w:szCs w:val="25"/>
        </w:rPr>
        <w:t>7</w:t>
      </w:r>
      <w:r w:rsidR="00F135EB" w:rsidRPr="00214519">
        <w:rPr>
          <w:rFonts w:ascii="Times New Roman" w:hAnsi="Times New Roman"/>
          <w:sz w:val="25"/>
          <w:szCs w:val="25"/>
        </w:rPr>
        <w:t xml:space="preserve">, </w:t>
      </w:r>
      <w:r w:rsidR="0010506F" w:rsidRPr="00214519">
        <w:rPr>
          <w:rFonts w:ascii="Times New Roman" w:hAnsi="Times New Roman"/>
          <w:sz w:val="25"/>
          <w:szCs w:val="25"/>
        </w:rPr>
        <w:t>9</w:t>
      </w:r>
      <w:r w:rsidR="00F135EB" w:rsidRPr="00214519">
        <w:rPr>
          <w:rFonts w:ascii="Times New Roman" w:hAnsi="Times New Roman"/>
          <w:sz w:val="25"/>
          <w:szCs w:val="25"/>
        </w:rPr>
        <w:t xml:space="preserve"> к Решению излагаются в новой редакции </w:t>
      </w:r>
      <w:proofErr w:type="gramStart"/>
      <w:r w:rsidR="00F135EB" w:rsidRPr="00214519">
        <w:rPr>
          <w:rFonts w:ascii="Times New Roman" w:hAnsi="Times New Roman"/>
          <w:sz w:val="25"/>
          <w:szCs w:val="25"/>
        </w:rPr>
        <w:t>согласно приложений</w:t>
      </w:r>
      <w:proofErr w:type="gramEnd"/>
      <w:r w:rsidR="00F135EB" w:rsidRPr="00214519">
        <w:rPr>
          <w:rFonts w:ascii="Times New Roman" w:hAnsi="Times New Roman"/>
          <w:sz w:val="25"/>
          <w:szCs w:val="25"/>
        </w:rPr>
        <w:t xml:space="preserve"> 1-</w:t>
      </w:r>
      <w:r w:rsidR="00214519">
        <w:rPr>
          <w:rFonts w:ascii="Times New Roman" w:hAnsi="Times New Roman"/>
          <w:sz w:val="25"/>
          <w:szCs w:val="25"/>
        </w:rPr>
        <w:t>6</w:t>
      </w:r>
      <w:r w:rsidR="00F135EB" w:rsidRPr="00214519">
        <w:rPr>
          <w:rFonts w:ascii="Times New Roman" w:hAnsi="Times New Roman"/>
          <w:sz w:val="25"/>
          <w:szCs w:val="25"/>
        </w:rPr>
        <w:t xml:space="preserve"> к проекту Решения.</w:t>
      </w:r>
    </w:p>
    <w:p w:rsidR="00835BB5" w:rsidRPr="00214519" w:rsidRDefault="00835BB5" w:rsidP="00EC596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lastRenderedPageBreak/>
        <w:t>При проверке правильности планирования и составления проекта Решения  нарушений не установлено.</w:t>
      </w: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F76093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 w:rsidRPr="00214519">
        <w:rPr>
          <w:rFonts w:ascii="Times New Roman" w:hAnsi="Times New Roman"/>
          <w:sz w:val="25"/>
          <w:szCs w:val="25"/>
        </w:rPr>
        <w:t>На основании выше изложенного</w:t>
      </w:r>
      <w:proofErr w:type="gramStart"/>
      <w:r w:rsidR="00623B6F" w:rsidRPr="00214519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214519">
        <w:rPr>
          <w:rFonts w:ascii="Times New Roman" w:hAnsi="Times New Roman"/>
          <w:sz w:val="25"/>
          <w:szCs w:val="25"/>
        </w:rPr>
        <w:t>К</w:t>
      </w:r>
      <w:proofErr w:type="gramEnd"/>
      <w:r w:rsidRPr="00214519">
        <w:rPr>
          <w:rFonts w:ascii="Times New Roman" w:hAnsi="Times New Roman"/>
          <w:sz w:val="25"/>
          <w:szCs w:val="25"/>
        </w:rPr>
        <w:t>онтрольно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– счетный орган </w:t>
      </w:r>
      <w:proofErr w:type="spellStart"/>
      <w:r w:rsidRPr="0021451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района предлагает </w:t>
      </w:r>
      <w:r w:rsidR="00874420" w:rsidRPr="00214519">
        <w:rPr>
          <w:rFonts w:ascii="Times New Roman" w:hAnsi="Times New Roman"/>
          <w:sz w:val="25"/>
          <w:szCs w:val="25"/>
        </w:rPr>
        <w:t>Ивановскому</w:t>
      </w:r>
      <w:r w:rsidRPr="00214519">
        <w:rPr>
          <w:rFonts w:ascii="Times New Roman" w:hAnsi="Times New Roman"/>
          <w:sz w:val="25"/>
          <w:szCs w:val="25"/>
        </w:rPr>
        <w:t xml:space="preserve"> сельскому Совету депутатов принять проект Решения </w:t>
      </w:r>
      <w:r w:rsidR="00874420" w:rsidRPr="00214519">
        <w:rPr>
          <w:rFonts w:ascii="Times New Roman" w:hAnsi="Times New Roman"/>
          <w:sz w:val="25"/>
          <w:szCs w:val="25"/>
        </w:rPr>
        <w:t>Ивановского</w:t>
      </w:r>
      <w:r w:rsidRPr="00214519">
        <w:rPr>
          <w:rFonts w:ascii="Times New Roman" w:hAnsi="Times New Roman"/>
          <w:sz w:val="25"/>
          <w:szCs w:val="25"/>
        </w:rPr>
        <w:t xml:space="preserve"> сельского Совета депутатов </w:t>
      </w:r>
      <w:proofErr w:type="spellStart"/>
      <w:r w:rsidRPr="00214519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Pr="00214519">
        <w:rPr>
          <w:rFonts w:ascii="Times New Roman" w:hAnsi="Times New Roman"/>
          <w:sz w:val="25"/>
          <w:szCs w:val="25"/>
        </w:rPr>
        <w:t xml:space="preserve"> района «О внесении изменений в решение сельского Совета депутатов </w:t>
      </w:r>
      <w:r w:rsidR="00623B6F" w:rsidRPr="00214519">
        <w:rPr>
          <w:rFonts w:ascii="Times New Roman" w:hAnsi="Times New Roman"/>
          <w:sz w:val="25"/>
          <w:szCs w:val="25"/>
        </w:rPr>
        <w:t>от 1</w:t>
      </w:r>
      <w:r w:rsidR="0010506F" w:rsidRPr="00214519">
        <w:rPr>
          <w:rFonts w:ascii="Times New Roman" w:hAnsi="Times New Roman"/>
          <w:sz w:val="25"/>
          <w:szCs w:val="25"/>
        </w:rPr>
        <w:t>4</w:t>
      </w:r>
      <w:r w:rsidR="00623B6F" w:rsidRPr="00214519">
        <w:rPr>
          <w:rFonts w:ascii="Times New Roman" w:hAnsi="Times New Roman"/>
          <w:sz w:val="25"/>
          <w:szCs w:val="25"/>
        </w:rPr>
        <w:t>.12.201</w:t>
      </w:r>
      <w:r w:rsidR="0010506F" w:rsidRPr="00214519">
        <w:rPr>
          <w:rFonts w:ascii="Times New Roman" w:hAnsi="Times New Roman"/>
          <w:sz w:val="25"/>
          <w:szCs w:val="25"/>
        </w:rPr>
        <w:t>7</w:t>
      </w:r>
      <w:r w:rsidR="00623B6F" w:rsidRPr="00214519">
        <w:rPr>
          <w:rFonts w:ascii="Times New Roman" w:hAnsi="Times New Roman"/>
          <w:sz w:val="25"/>
          <w:szCs w:val="25"/>
        </w:rPr>
        <w:t xml:space="preserve"> № 4</w:t>
      </w:r>
      <w:r w:rsidR="0010506F" w:rsidRPr="00214519">
        <w:rPr>
          <w:rFonts w:ascii="Times New Roman" w:hAnsi="Times New Roman"/>
          <w:sz w:val="25"/>
          <w:szCs w:val="25"/>
        </w:rPr>
        <w:t>3</w:t>
      </w:r>
      <w:r w:rsidR="00623B6F" w:rsidRPr="00214519">
        <w:rPr>
          <w:rFonts w:ascii="Times New Roman" w:hAnsi="Times New Roman"/>
          <w:sz w:val="25"/>
          <w:szCs w:val="25"/>
        </w:rPr>
        <w:t xml:space="preserve"> «О бюджете поселения на 201</w:t>
      </w:r>
      <w:r w:rsidR="0010506F" w:rsidRPr="00214519">
        <w:rPr>
          <w:rFonts w:ascii="Times New Roman" w:hAnsi="Times New Roman"/>
          <w:sz w:val="25"/>
          <w:szCs w:val="25"/>
        </w:rPr>
        <w:t>8</w:t>
      </w:r>
      <w:r w:rsidR="00623B6F" w:rsidRPr="00214519">
        <w:rPr>
          <w:rFonts w:ascii="Times New Roman" w:hAnsi="Times New Roman"/>
          <w:sz w:val="25"/>
          <w:szCs w:val="25"/>
        </w:rPr>
        <w:t xml:space="preserve"> год и плановый период 201</w:t>
      </w:r>
      <w:r w:rsidR="0010506F" w:rsidRPr="00214519">
        <w:rPr>
          <w:rFonts w:ascii="Times New Roman" w:hAnsi="Times New Roman"/>
          <w:sz w:val="25"/>
          <w:szCs w:val="25"/>
        </w:rPr>
        <w:t>9</w:t>
      </w:r>
      <w:r w:rsidR="00623B6F" w:rsidRPr="00214519">
        <w:rPr>
          <w:rFonts w:ascii="Times New Roman" w:hAnsi="Times New Roman"/>
          <w:sz w:val="25"/>
          <w:szCs w:val="25"/>
        </w:rPr>
        <w:t>-20</w:t>
      </w:r>
      <w:r w:rsidR="0010506F" w:rsidRPr="00214519">
        <w:rPr>
          <w:rFonts w:ascii="Times New Roman" w:hAnsi="Times New Roman"/>
          <w:sz w:val="25"/>
          <w:szCs w:val="25"/>
        </w:rPr>
        <w:t>20</w:t>
      </w:r>
      <w:r w:rsidR="00623B6F" w:rsidRPr="00214519">
        <w:rPr>
          <w:rFonts w:ascii="Times New Roman" w:hAnsi="Times New Roman"/>
          <w:sz w:val="25"/>
          <w:szCs w:val="25"/>
        </w:rPr>
        <w:t>»</w:t>
      </w:r>
      <w:r w:rsidRPr="00214519">
        <w:rPr>
          <w:rFonts w:ascii="Times New Roman" w:hAnsi="Times New Roman"/>
          <w:sz w:val="25"/>
          <w:szCs w:val="25"/>
        </w:rPr>
        <w:t xml:space="preserve">. </w:t>
      </w:r>
    </w:p>
    <w:p w:rsidR="003E6119" w:rsidRPr="00214519" w:rsidRDefault="003E6119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F135EB" w:rsidRPr="00214519" w:rsidRDefault="00F135EB" w:rsidP="00CF77E9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F135EB" w:rsidRPr="00214519" w:rsidRDefault="00F135EB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14519">
        <w:rPr>
          <w:rFonts w:ascii="Times New Roman" w:hAnsi="Times New Roman" w:cs="Calibri"/>
          <w:sz w:val="25"/>
          <w:szCs w:val="25"/>
          <w:lang w:eastAsia="ar-SA"/>
        </w:rPr>
        <w:t>Председатель</w:t>
      </w:r>
    </w:p>
    <w:p w:rsidR="00F135EB" w:rsidRPr="00214519" w:rsidRDefault="00F135EB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1451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  <w:t>Г.В. Савчук</w:t>
      </w:r>
    </w:p>
    <w:p w:rsidR="0010506F" w:rsidRPr="00214519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10506F" w:rsidRPr="00214519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Аудитор </w:t>
      </w:r>
    </w:p>
    <w:p w:rsidR="0010506F" w:rsidRPr="00214519" w:rsidRDefault="0010506F" w:rsidP="00F135EB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  <w:proofErr w:type="spellStart"/>
      <w:r w:rsidRPr="00214519">
        <w:rPr>
          <w:rFonts w:ascii="Times New Roman" w:hAnsi="Times New Roman" w:cs="Calibri"/>
          <w:sz w:val="25"/>
          <w:szCs w:val="25"/>
          <w:lang w:eastAsia="ar-SA"/>
        </w:rPr>
        <w:t>Контрольно</w:t>
      </w:r>
      <w:proofErr w:type="spellEnd"/>
      <w:r w:rsidRPr="00214519">
        <w:rPr>
          <w:rFonts w:ascii="Times New Roman" w:hAnsi="Times New Roman" w:cs="Calibri"/>
          <w:sz w:val="25"/>
          <w:szCs w:val="25"/>
          <w:lang w:eastAsia="ar-SA"/>
        </w:rPr>
        <w:t xml:space="preserve"> – счетного органа</w:t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</w:r>
      <w:r w:rsidRPr="00214519">
        <w:rPr>
          <w:rFonts w:ascii="Times New Roman" w:hAnsi="Times New Roman" w:cs="Calibri"/>
          <w:sz w:val="25"/>
          <w:szCs w:val="25"/>
          <w:lang w:eastAsia="ar-SA"/>
        </w:rPr>
        <w:tab/>
        <w:t xml:space="preserve">И.В. Шмидт </w:t>
      </w:r>
    </w:p>
    <w:p w:rsidR="00F76093" w:rsidRPr="00214519" w:rsidRDefault="00F7609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F76093" w:rsidRPr="00214519" w:rsidRDefault="00F76093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sectPr w:rsidR="00F76093" w:rsidRPr="00214519" w:rsidSect="008264CB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51" w:rsidRDefault="00B62251" w:rsidP="008264CB">
      <w:pPr>
        <w:spacing w:after="0" w:line="240" w:lineRule="auto"/>
      </w:pPr>
      <w:r>
        <w:separator/>
      </w:r>
    </w:p>
  </w:endnote>
  <w:endnote w:type="continuationSeparator" w:id="0">
    <w:p w:rsidR="00B62251" w:rsidRDefault="00B62251" w:rsidP="008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3064121"/>
      <w:docPartObj>
        <w:docPartGallery w:val="Page Numbers (Bottom of Page)"/>
        <w:docPartUnique/>
      </w:docPartObj>
    </w:sdtPr>
    <w:sdtEndPr/>
    <w:sdtContent>
      <w:p w:rsidR="00F135EB" w:rsidRDefault="00F135E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877">
          <w:rPr>
            <w:noProof/>
          </w:rPr>
          <w:t>4</w:t>
        </w:r>
        <w:r>
          <w:fldChar w:fldCharType="end"/>
        </w:r>
      </w:p>
    </w:sdtContent>
  </w:sdt>
  <w:p w:rsidR="00F135EB" w:rsidRDefault="00F135E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51" w:rsidRDefault="00B62251" w:rsidP="008264CB">
      <w:pPr>
        <w:spacing w:after="0" w:line="240" w:lineRule="auto"/>
      </w:pPr>
      <w:r>
        <w:separator/>
      </w:r>
    </w:p>
  </w:footnote>
  <w:footnote w:type="continuationSeparator" w:id="0">
    <w:p w:rsidR="00B62251" w:rsidRDefault="00B62251" w:rsidP="0082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33A9E"/>
    <w:multiLevelType w:val="multilevel"/>
    <w:tmpl w:val="933A881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856" w:hanging="720"/>
      </w:pPr>
    </w:lvl>
    <w:lvl w:ilvl="3">
      <w:start w:val="1"/>
      <w:numFmt w:val="decimal"/>
      <w:lvlText w:val="%1.%2.%3.%4."/>
      <w:lvlJc w:val="left"/>
      <w:pPr>
        <w:ind w:left="2784" w:hanging="1080"/>
      </w:pPr>
    </w:lvl>
    <w:lvl w:ilvl="4">
      <w:start w:val="1"/>
      <w:numFmt w:val="decimal"/>
      <w:lvlText w:val="%1.%2.%3.%4.%5."/>
      <w:lvlJc w:val="left"/>
      <w:pPr>
        <w:ind w:left="3352" w:hanging="1080"/>
      </w:pPr>
    </w:lvl>
    <w:lvl w:ilvl="5">
      <w:start w:val="1"/>
      <w:numFmt w:val="decimal"/>
      <w:lvlText w:val="%1.%2.%3.%4.%5.%6."/>
      <w:lvlJc w:val="left"/>
      <w:pPr>
        <w:ind w:left="4280" w:hanging="1440"/>
      </w:pPr>
    </w:lvl>
    <w:lvl w:ilvl="6">
      <w:start w:val="1"/>
      <w:numFmt w:val="decimal"/>
      <w:lvlText w:val="%1.%2.%3.%4.%5.%6.%7."/>
      <w:lvlJc w:val="left"/>
      <w:pPr>
        <w:ind w:left="5208" w:hanging="1800"/>
      </w:pPr>
    </w:lvl>
    <w:lvl w:ilvl="7">
      <w:start w:val="1"/>
      <w:numFmt w:val="decimal"/>
      <w:lvlText w:val="%1.%2.%3.%4.%5.%6.%7.%8."/>
      <w:lvlJc w:val="left"/>
      <w:pPr>
        <w:ind w:left="5776" w:hanging="1800"/>
      </w:pPr>
    </w:lvl>
    <w:lvl w:ilvl="8">
      <w:start w:val="1"/>
      <w:numFmt w:val="decimal"/>
      <w:lvlText w:val="%1.%2.%3.%4.%5.%6.%7.%8.%9."/>
      <w:lvlJc w:val="left"/>
      <w:pPr>
        <w:ind w:left="6704" w:hanging="2160"/>
      </w:pPr>
    </w:lvl>
  </w:abstractNum>
  <w:abstractNum w:abstractNumId="2">
    <w:nsid w:val="12E45740"/>
    <w:multiLevelType w:val="multilevel"/>
    <w:tmpl w:val="E88E44B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2A3170"/>
    <w:multiLevelType w:val="hybridMultilevel"/>
    <w:tmpl w:val="ADD67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A5B24"/>
    <w:multiLevelType w:val="hybridMultilevel"/>
    <w:tmpl w:val="1310A440"/>
    <w:lvl w:ilvl="0" w:tplc="A8729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587142F"/>
    <w:multiLevelType w:val="hybridMultilevel"/>
    <w:tmpl w:val="D99A7EFA"/>
    <w:lvl w:ilvl="0" w:tplc="B540E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EE218C"/>
    <w:multiLevelType w:val="hybridMultilevel"/>
    <w:tmpl w:val="72E67098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2">
    <w:nsid w:val="67945594"/>
    <w:multiLevelType w:val="hybridMultilevel"/>
    <w:tmpl w:val="ADAC3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8768C"/>
    <w:multiLevelType w:val="multilevel"/>
    <w:tmpl w:val="4DE81C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78E244AB"/>
    <w:multiLevelType w:val="hybridMultilevel"/>
    <w:tmpl w:val="8AAA42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0"/>
  </w:num>
  <w:num w:numId="7">
    <w:abstractNumId w:val="11"/>
  </w:num>
  <w:num w:numId="8">
    <w:abstractNumId w:val="4"/>
  </w:num>
  <w:num w:numId="9">
    <w:abstractNumId w:val="13"/>
  </w:num>
  <w:num w:numId="10">
    <w:abstractNumId w:val="14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0337"/>
    <w:rsid w:val="0000112E"/>
    <w:rsid w:val="00004307"/>
    <w:rsid w:val="00006066"/>
    <w:rsid w:val="00010C33"/>
    <w:rsid w:val="00012EB6"/>
    <w:rsid w:val="00013FC9"/>
    <w:rsid w:val="00017C50"/>
    <w:rsid w:val="00022D27"/>
    <w:rsid w:val="00043A55"/>
    <w:rsid w:val="000542FB"/>
    <w:rsid w:val="00060ED0"/>
    <w:rsid w:val="00061CCB"/>
    <w:rsid w:val="00066B05"/>
    <w:rsid w:val="000707D9"/>
    <w:rsid w:val="00070F5A"/>
    <w:rsid w:val="0007341F"/>
    <w:rsid w:val="00073F65"/>
    <w:rsid w:val="00074C89"/>
    <w:rsid w:val="00085069"/>
    <w:rsid w:val="00086CA4"/>
    <w:rsid w:val="000874E7"/>
    <w:rsid w:val="00087732"/>
    <w:rsid w:val="000A4FC9"/>
    <w:rsid w:val="000A5D99"/>
    <w:rsid w:val="000B7CE1"/>
    <w:rsid w:val="000C5CE0"/>
    <w:rsid w:val="000D5AF7"/>
    <w:rsid w:val="000E3333"/>
    <w:rsid w:val="000E4761"/>
    <w:rsid w:val="0010506F"/>
    <w:rsid w:val="001162A0"/>
    <w:rsid w:val="0011643F"/>
    <w:rsid w:val="001454B5"/>
    <w:rsid w:val="00174469"/>
    <w:rsid w:val="00190507"/>
    <w:rsid w:val="00192DD2"/>
    <w:rsid w:val="00194D57"/>
    <w:rsid w:val="00197575"/>
    <w:rsid w:val="001A4CB2"/>
    <w:rsid w:val="001A58AB"/>
    <w:rsid w:val="001D42C3"/>
    <w:rsid w:val="001E0FA0"/>
    <w:rsid w:val="001F209D"/>
    <w:rsid w:val="001F3169"/>
    <w:rsid w:val="001F575D"/>
    <w:rsid w:val="002044EB"/>
    <w:rsid w:val="00214519"/>
    <w:rsid w:val="002162A8"/>
    <w:rsid w:val="00226B4C"/>
    <w:rsid w:val="00262AC3"/>
    <w:rsid w:val="002720BE"/>
    <w:rsid w:val="00273CDA"/>
    <w:rsid w:val="00292EEA"/>
    <w:rsid w:val="002A2765"/>
    <w:rsid w:val="002B4183"/>
    <w:rsid w:val="002F2F56"/>
    <w:rsid w:val="002F3BB6"/>
    <w:rsid w:val="002F58FB"/>
    <w:rsid w:val="003013FB"/>
    <w:rsid w:val="00333566"/>
    <w:rsid w:val="0034618E"/>
    <w:rsid w:val="0034792A"/>
    <w:rsid w:val="00356178"/>
    <w:rsid w:val="00362A00"/>
    <w:rsid w:val="00370E56"/>
    <w:rsid w:val="003730D7"/>
    <w:rsid w:val="003925EA"/>
    <w:rsid w:val="003B19B7"/>
    <w:rsid w:val="003B3D4A"/>
    <w:rsid w:val="003C19AB"/>
    <w:rsid w:val="003D3D64"/>
    <w:rsid w:val="003D53CE"/>
    <w:rsid w:val="003E38DD"/>
    <w:rsid w:val="003E6119"/>
    <w:rsid w:val="003F6827"/>
    <w:rsid w:val="00424811"/>
    <w:rsid w:val="00433D45"/>
    <w:rsid w:val="004357EF"/>
    <w:rsid w:val="00445945"/>
    <w:rsid w:val="004519AB"/>
    <w:rsid w:val="00461FF9"/>
    <w:rsid w:val="00484051"/>
    <w:rsid w:val="0049204D"/>
    <w:rsid w:val="004A29B7"/>
    <w:rsid w:val="004A4CEE"/>
    <w:rsid w:val="004C0B4D"/>
    <w:rsid w:val="004C7543"/>
    <w:rsid w:val="004F2CA0"/>
    <w:rsid w:val="004F5692"/>
    <w:rsid w:val="004F6DA5"/>
    <w:rsid w:val="005027CD"/>
    <w:rsid w:val="005121D0"/>
    <w:rsid w:val="00536D13"/>
    <w:rsid w:val="005628EA"/>
    <w:rsid w:val="005818D3"/>
    <w:rsid w:val="00595E82"/>
    <w:rsid w:val="00595FF2"/>
    <w:rsid w:val="00596E55"/>
    <w:rsid w:val="005B53D4"/>
    <w:rsid w:val="005C7E7A"/>
    <w:rsid w:val="005E34F4"/>
    <w:rsid w:val="005E4EEC"/>
    <w:rsid w:val="005E6443"/>
    <w:rsid w:val="005F6015"/>
    <w:rsid w:val="00602E58"/>
    <w:rsid w:val="006049B3"/>
    <w:rsid w:val="00623B6F"/>
    <w:rsid w:val="00625333"/>
    <w:rsid w:val="0063070B"/>
    <w:rsid w:val="00635D8A"/>
    <w:rsid w:val="00640BAF"/>
    <w:rsid w:val="006546AD"/>
    <w:rsid w:val="006646FD"/>
    <w:rsid w:val="00670184"/>
    <w:rsid w:val="00692ADC"/>
    <w:rsid w:val="00692F07"/>
    <w:rsid w:val="006A4F39"/>
    <w:rsid w:val="006D1A80"/>
    <w:rsid w:val="006D678D"/>
    <w:rsid w:val="006E3382"/>
    <w:rsid w:val="006F2525"/>
    <w:rsid w:val="00700E6E"/>
    <w:rsid w:val="00716229"/>
    <w:rsid w:val="00721E87"/>
    <w:rsid w:val="007252D4"/>
    <w:rsid w:val="00735442"/>
    <w:rsid w:val="007455C3"/>
    <w:rsid w:val="00746314"/>
    <w:rsid w:val="007521B2"/>
    <w:rsid w:val="00776F7C"/>
    <w:rsid w:val="00781032"/>
    <w:rsid w:val="00781C86"/>
    <w:rsid w:val="007967BF"/>
    <w:rsid w:val="007B089C"/>
    <w:rsid w:val="007B2941"/>
    <w:rsid w:val="007C217C"/>
    <w:rsid w:val="007F4B1E"/>
    <w:rsid w:val="00801077"/>
    <w:rsid w:val="00806CD9"/>
    <w:rsid w:val="00807912"/>
    <w:rsid w:val="00812898"/>
    <w:rsid w:val="00815024"/>
    <w:rsid w:val="008169CF"/>
    <w:rsid w:val="008264CB"/>
    <w:rsid w:val="00827284"/>
    <w:rsid w:val="00835BB5"/>
    <w:rsid w:val="0085470E"/>
    <w:rsid w:val="0085538B"/>
    <w:rsid w:val="00871050"/>
    <w:rsid w:val="00874420"/>
    <w:rsid w:val="008929CB"/>
    <w:rsid w:val="008A1647"/>
    <w:rsid w:val="008D268E"/>
    <w:rsid w:val="008E74EE"/>
    <w:rsid w:val="008F04FD"/>
    <w:rsid w:val="00910725"/>
    <w:rsid w:val="00913212"/>
    <w:rsid w:val="00916D75"/>
    <w:rsid w:val="00951272"/>
    <w:rsid w:val="0095761F"/>
    <w:rsid w:val="00966C18"/>
    <w:rsid w:val="009670EA"/>
    <w:rsid w:val="00983D86"/>
    <w:rsid w:val="00991C39"/>
    <w:rsid w:val="009A2B25"/>
    <w:rsid w:val="009A557A"/>
    <w:rsid w:val="009B511C"/>
    <w:rsid w:val="009B516C"/>
    <w:rsid w:val="009C0731"/>
    <w:rsid w:val="009D254F"/>
    <w:rsid w:val="00A05F4B"/>
    <w:rsid w:val="00A30FE1"/>
    <w:rsid w:val="00A37F21"/>
    <w:rsid w:val="00A4135D"/>
    <w:rsid w:val="00A50660"/>
    <w:rsid w:val="00A65388"/>
    <w:rsid w:val="00A713FF"/>
    <w:rsid w:val="00A856E3"/>
    <w:rsid w:val="00A86083"/>
    <w:rsid w:val="00A96434"/>
    <w:rsid w:val="00AA7AC3"/>
    <w:rsid w:val="00AB493F"/>
    <w:rsid w:val="00AD2243"/>
    <w:rsid w:val="00AD7BFA"/>
    <w:rsid w:val="00AF16A0"/>
    <w:rsid w:val="00AF6FC1"/>
    <w:rsid w:val="00B0030E"/>
    <w:rsid w:val="00B01A95"/>
    <w:rsid w:val="00B2636B"/>
    <w:rsid w:val="00B32AD3"/>
    <w:rsid w:val="00B34E63"/>
    <w:rsid w:val="00B36BB4"/>
    <w:rsid w:val="00B600CB"/>
    <w:rsid w:val="00B60A78"/>
    <w:rsid w:val="00B62251"/>
    <w:rsid w:val="00B75557"/>
    <w:rsid w:val="00B77F33"/>
    <w:rsid w:val="00BC17E1"/>
    <w:rsid w:val="00BC2A0D"/>
    <w:rsid w:val="00BD6F30"/>
    <w:rsid w:val="00BE293A"/>
    <w:rsid w:val="00BF4AA0"/>
    <w:rsid w:val="00C031EF"/>
    <w:rsid w:val="00C342D5"/>
    <w:rsid w:val="00C41027"/>
    <w:rsid w:val="00C41425"/>
    <w:rsid w:val="00C46D5F"/>
    <w:rsid w:val="00C657AA"/>
    <w:rsid w:val="00C87FE2"/>
    <w:rsid w:val="00C91717"/>
    <w:rsid w:val="00CB5AFC"/>
    <w:rsid w:val="00CF77E9"/>
    <w:rsid w:val="00D263EC"/>
    <w:rsid w:val="00D3254A"/>
    <w:rsid w:val="00D34538"/>
    <w:rsid w:val="00D82BC3"/>
    <w:rsid w:val="00D97443"/>
    <w:rsid w:val="00DB66AE"/>
    <w:rsid w:val="00DE707B"/>
    <w:rsid w:val="00DF2D53"/>
    <w:rsid w:val="00DF7247"/>
    <w:rsid w:val="00E07C08"/>
    <w:rsid w:val="00E07D80"/>
    <w:rsid w:val="00E166FD"/>
    <w:rsid w:val="00E244DB"/>
    <w:rsid w:val="00E30174"/>
    <w:rsid w:val="00E42072"/>
    <w:rsid w:val="00E51BF9"/>
    <w:rsid w:val="00E651A4"/>
    <w:rsid w:val="00E65F38"/>
    <w:rsid w:val="00E714A8"/>
    <w:rsid w:val="00E9068A"/>
    <w:rsid w:val="00E97DB3"/>
    <w:rsid w:val="00EA17C7"/>
    <w:rsid w:val="00EA7271"/>
    <w:rsid w:val="00EB63BF"/>
    <w:rsid w:val="00EC57E1"/>
    <w:rsid w:val="00EC5968"/>
    <w:rsid w:val="00ED0BAD"/>
    <w:rsid w:val="00ED6E2D"/>
    <w:rsid w:val="00F019FC"/>
    <w:rsid w:val="00F135EB"/>
    <w:rsid w:val="00F16E4F"/>
    <w:rsid w:val="00F32F5A"/>
    <w:rsid w:val="00F5388D"/>
    <w:rsid w:val="00F62EA5"/>
    <w:rsid w:val="00F66A3D"/>
    <w:rsid w:val="00F76093"/>
    <w:rsid w:val="00F77368"/>
    <w:rsid w:val="00F83C73"/>
    <w:rsid w:val="00F84458"/>
    <w:rsid w:val="00F86EF4"/>
    <w:rsid w:val="00F95BBE"/>
    <w:rsid w:val="00F97118"/>
    <w:rsid w:val="00FA21D9"/>
    <w:rsid w:val="00FA4877"/>
    <w:rsid w:val="00FB29E0"/>
    <w:rsid w:val="00FB2AF4"/>
    <w:rsid w:val="00FC5182"/>
    <w:rsid w:val="00FF5CBA"/>
    <w:rsid w:val="00FF5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4C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826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4C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6B2E-2F9D-418A-BD86-7E4EB760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1942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Kro</dc:creator>
  <cp:lastModifiedBy>Kro</cp:lastModifiedBy>
  <cp:revision>43</cp:revision>
  <cp:lastPrinted>2018-03-13T07:55:00Z</cp:lastPrinted>
  <dcterms:created xsi:type="dcterms:W3CDTF">2015-03-23T09:20:00Z</dcterms:created>
  <dcterms:modified xsi:type="dcterms:W3CDTF">2018-03-14T06:52:00Z</dcterms:modified>
</cp:coreProperties>
</file>