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EB0FA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FAA">
        <w:rPr>
          <w:rFonts w:ascii="Times New Roman" w:hAnsi="Times New Roman"/>
          <w:b/>
          <w:sz w:val="24"/>
          <w:szCs w:val="24"/>
        </w:rPr>
        <w:t>Заключение</w:t>
      </w:r>
    </w:p>
    <w:p w:rsidR="00E64754" w:rsidRPr="00EB0FA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EB0FAA">
        <w:rPr>
          <w:rFonts w:ascii="Times New Roman" w:hAnsi="Times New Roman"/>
          <w:sz w:val="24"/>
          <w:szCs w:val="24"/>
        </w:rPr>
        <w:t xml:space="preserve"> района «</w:t>
      </w:r>
      <w:r w:rsidR="006B11D5" w:rsidRPr="00EB0FAA">
        <w:rPr>
          <w:rFonts w:ascii="Times New Roman" w:hAnsi="Times New Roman"/>
          <w:sz w:val="24"/>
          <w:szCs w:val="24"/>
        </w:rPr>
        <w:t xml:space="preserve">Об утверждении примерного положения об оплате труда работников муниципальных </w:t>
      </w:r>
      <w:r w:rsidR="004A5423">
        <w:rPr>
          <w:rFonts w:ascii="Times New Roman" w:hAnsi="Times New Roman"/>
          <w:sz w:val="24"/>
          <w:szCs w:val="24"/>
        </w:rPr>
        <w:t>образовательных учреждений</w:t>
      </w:r>
      <w:r w:rsidR="00177FBE" w:rsidRPr="00EB0FAA">
        <w:rPr>
          <w:rFonts w:ascii="Times New Roman" w:hAnsi="Times New Roman"/>
          <w:sz w:val="24"/>
          <w:szCs w:val="24"/>
        </w:rPr>
        <w:t xml:space="preserve">» </w:t>
      </w:r>
    </w:p>
    <w:p w:rsidR="00101FBE" w:rsidRPr="00EB0FA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EB0FA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2</w:t>
      </w:r>
      <w:r w:rsidR="00B6680A">
        <w:rPr>
          <w:rFonts w:ascii="Times New Roman" w:hAnsi="Times New Roman"/>
          <w:sz w:val="24"/>
          <w:szCs w:val="24"/>
        </w:rPr>
        <w:t>2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177FBE" w:rsidRPr="00EB0FAA">
        <w:rPr>
          <w:rFonts w:ascii="Times New Roman" w:hAnsi="Times New Roman"/>
          <w:sz w:val="24"/>
          <w:szCs w:val="24"/>
        </w:rPr>
        <w:t>декабря</w:t>
      </w:r>
      <w:r w:rsidR="002D6E32" w:rsidRPr="00EB0FAA">
        <w:rPr>
          <w:rFonts w:ascii="Times New Roman" w:hAnsi="Times New Roman"/>
          <w:sz w:val="24"/>
          <w:szCs w:val="24"/>
        </w:rPr>
        <w:t xml:space="preserve"> 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="002D6E32" w:rsidRPr="00EB0FAA">
        <w:rPr>
          <w:rFonts w:ascii="Times New Roman" w:hAnsi="Times New Roman"/>
          <w:sz w:val="24"/>
          <w:szCs w:val="24"/>
        </w:rPr>
        <w:t xml:space="preserve"> год </w:t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  <w:t xml:space="preserve">№ </w:t>
      </w:r>
      <w:r w:rsidR="00177FBE" w:rsidRPr="00EB0FAA">
        <w:rPr>
          <w:rFonts w:ascii="Times New Roman" w:hAnsi="Times New Roman"/>
          <w:sz w:val="24"/>
          <w:szCs w:val="24"/>
        </w:rPr>
        <w:t xml:space="preserve"> 17</w:t>
      </w:r>
      <w:r w:rsidR="004A5423">
        <w:rPr>
          <w:rFonts w:ascii="Times New Roman" w:hAnsi="Times New Roman"/>
          <w:sz w:val="24"/>
          <w:szCs w:val="24"/>
        </w:rPr>
        <w:t>7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EB0FA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EB0FA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6000B8" w:rsidRPr="00EB0FAA">
        <w:rPr>
          <w:rFonts w:ascii="Times New Roman" w:hAnsi="Times New Roman"/>
          <w:sz w:val="24"/>
          <w:szCs w:val="24"/>
        </w:rPr>
        <w:t xml:space="preserve">от 21.06.2012 № 28/272р </w:t>
      </w:r>
      <w:r w:rsidRPr="00EB0FA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(в ред. от 20.03.2014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№ 46/536р, от 25.09.2014 №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51/573р, от 26.02.2015 № 56/671р).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«</w:t>
      </w:r>
      <w:r w:rsidR="004A5423" w:rsidRPr="00EB0FAA">
        <w:rPr>
          <w:rFonts w:ascii="Times New Roman" w:hAnsi="Times New Roman"/>
          <w:sz w:val="24"/>
          <w:szCs w:val="24"/>
        </w:rPr>
        <w:t xml:space="preserve">Об утверждении примерного положения об оплате труда работников муниципальных </w:t>
      </w:r>
      <w:r w:rsidR="004A5423">
        <w:rPr>
          <w:rFonts w:ascii="Times New Roman" w:hAnsi="Times New Roman"/>
          <w:sz w:val="24"/>
          <w:szCs w:val="24"/>
        </w:rPr>
        <w:t>образовательных учреждений</w:t>
      </w:r>
      <w:r w:rsidR="006B11D5" w:rsidRPr="00EB0FAA">
        <w:rPr>
          <w:rFonts w:ascii="Times New Roman" w:hAnsi="Times New Roman"/>
          <w:sz w:val="24"/>
          <w:szCs w:val="24"/>
        </w:rPr>
        <w:t xml:space="preserve">» </w:t>
      </w:r>
      <w:r w:rsidR="00177FBE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(далее по тексту – проект </w:t>
      </w:r>
      <w:r w:rsidR="004C32FD">
        <w:rPr>
          <w:rFonts w:ascii="Times New Roman" w:hAnsi="Times New Roman"/>
          <w:sz w:val="24"/>
          <w:szCs w:val="24"/>
        </w:rPr>
        <w:t>Примерного положения</w:t>
      </w:r>
      <w:r w:rsidR="00077DA6" w:rsidRPr="00EB0FAA">
        <w:rPr>
          <w:rFonts w:ascii="Times New Roman" w:hAnsi="Times New Roman"/>
          <w:sz w:val="24"/>
          <w:szCs w:val="24"/>
        </w:rPr>
        <w:t xml:space="preserve">) </w:t>
      </w:r>
      <w:r w:rsidRPr="00EB0FA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9E4350">
        <w:rPr>
          <w:rFonts w:ascii="Times New Roman" w:hAnsi="Times New Roman"/>
          <w:sz w:val="24"/>
          <w:szCs w:val="24"/>
        </w:rPr>
        <w:t>21</w:t>
      </w:r>
      <w:r w:rsidR="006B11D5" w:rsidRPr="00EB0FAA">
        <w:rPr>
          <w:rFonts w:ascii="Times New Roman" w:hAnsi="Times New Roman"/>
          <w:sz w:val="24"/>
          <w:szCs w:val="24"/>
        </w:rPr>
        <w:t xml:space="preserve"> декабря</w:t>
      </w:r>
      <w:r w:rsidR="00286BCF" w:rsidRPr="00EB0FAA">
        <w:rPr>
          <w:rFonts w:ascii="Times New Roman" w:hAnsi="Times New Roman"/>
          <w:sz w:val="24"/>
          <w:szCs w:val="24"/>
        </w:rPr>
        <w:t xml:space="preserve"> </w:t>
      </w:r>
      <w:r w:rsidRPr="00EB0FAA">
        <w:rPr>
          <w:rFonts w:ascii="Times New Roman" w:hAnsi="Times New Roman"/>
          <w:sz w:val="24"/>
          <w:szCs w:val="24"/>
        </w:rPr>
        <w:t>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Pr="00EB0FA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</w:t>
      </w:r>
      <w:r w:rsidRPr="00EB0FAA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EB0FAA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163" w:rsidRPr="00EB0FAA" w:rsidRDefault="00CB116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E4350">
        <w:rPr>
          <w:rFonts w:ascii="Times New Roman" w:hAnsi="Times New Roman"/>
          <w:sz w:val="24"/>
          <w:szCs w:val="24"/>
        </w:rPr>
        <w:t>21-22</w:t>
      </w:r>
      <w:r>
        <w:rPr>
          <w:rFonts w:ascii="Times New Roman" w:hAnsi="Times New Roman"/>
          <w:sz w:val="24"/>
          <w:szCs w:val="24"/>
        </w:rPr>
        <w:t xml:space="preserve"> декабря 2016 года.</w:t>
      </w:r>
    </w:p>
    <w:p w:rsidR="00E97FA2" w:rsidRDefault="004A5423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примерное положение разработано на основании Трудового кодекса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Российской Федерации, Постановления Правительства Красноярского края от 15.12.2009 № 648-п «Об 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края», Решения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E97FA2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E97FA2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 и регулирует порядок оплаты труда работников муниципальных образовательных учреждений, подведомственных муниципальному казенному учреждению</w:t>
      </w:r>
      <w:proofErr w:type="gramEnd"/>
      <w:r w:rsidR="00E97FA2">
        <w:rPr>
          <w:rFonts w:ascii="Times New Roman" w:hAnsi="Times New Roman"/>
          <w:sz w:val="24"/>
          <w:szCs w:val="24"/>
        </w:rPr>
        <w:t xml:space="preserve"> «Управление образования </w:t>
      </w:r>
      <w:proofErr w:type="spellStart"/>
      <w:r w:rsidR="00E97FA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7FA2">
        <w:rPr>
          <w:rFonts w:ascii="Times New Roman" w:hAnsi="Times New Roman"/>
          <w:sz w:val="24"/>
          <w:szCs w:val="24"/>
        </w:rPr>
        <w:t xml:space="preserve"> района».</w:t>
      </w:r>
    </w:p>
    <w:p w:rsidR="007F0F45" w:rsidRDefault="007F0F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проект примерного положения включены:</w:t>
      </w:r>
      <w:proofErr w:type="gramEnd"/>
    </w:p>
    <w:p w:rsidR="007F0F45" w:rsidRDefault="007F0F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минимальные размеры окладов (должностных окладов), ставок заработной платы работников учреждений (приложение № 1);</w:t>
      </w:r>
    </w:p>
    <w:p w:rsidR="007F0F45" w:rsidRDefault="007F0F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для педагогических работников следующих повышающих коэффициентов к минимальному окладу (должностному окладу) (приложение № 2);</w:t>
      </w:r>
    </w:p>
    <w:p w:rsidR="00643661" w:rsidRDefault="007F0F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43661">
        <w:rPr>
          <w:rFonts w:ascii="Times New Roman" w:hAnsi="Times New Roman"/>
          <w:sz w:val="24"/>
          <w:szCs w:val="24"/>
        </w:rPr>
        <w:t xml:space="preserve"> виды и размеры компенсационных выплат за работу в условиях, отклоняющихся от нормальных (при выполнении работ в других условиях, отклоняющихся от нормальных) (приложение № 3);</w:t>
      </w:r>
      <w:proofErr w:type="gramEnd"/>
    </w:p>
    <w:p w:rsidR="00927397" w:rsidRDefault="00643661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7397">
        <w:rPr>
          <w:rFonts w:ascii="Times New Roman" w:hAnsi="Times New Roman"/>
          <w:sz w:val="24"/>
          <w:szCs w:val="24"/>
        </w:rPr>
        <w:t xml:space="preserve">количество средних окладов (должностных окладов), ставок заработной платы работников основного персонала, используемое </w:t>
      </w:r>
      <w:proofErr w:type="gramStart"/>
      <w:r w:rsidR="00927397">
        <w:rPr>
          <w:rFonts w:ascii="Times New Roman" w:hAnsi="Times New Roman"/>
          <w:sz w:val="24"/>
          <w:szCs w:val="24"/>
        </w:rPr>
        <w:t>при</w:t>
      </w:r>
      <w:proofErr w:type="gramEnd"/>
      <w:r w:rsidR="00927397">
        <w:rPr>
          <w:rFonts w:ascii="Times New Roman" w:hAnsi="Times New Roman"/>
          <w:sz w:val="24"/>
          <w:szCs w:val="24"/>
        </w:rPr>
        <w:t xml:space="preserve"> определение размера должностного оклада руководителя учреждения (приложение № 4);</w:t>
      </w:r>
    </w:p>
    <w:p w:rsidR="00927397" w:rsidRDefault="0092739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группы по оплате труда руководителей учреждений (приложение № 5);</w:t>
      </w:r>
    </w:p>
    <w:p w:rsidR="00927397" w:rsidRDefault="0092739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и заместителей (приложение № 6);</w:t>
      </w:r>
    </w:p>
    <w:p w:rsidR="00927397" w:rsidRDefault="0092739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размер персональных выплат руководителям и заместителям образовательных учреждений (приложение № 7);</w:t>
      </w:r>
    </w:p>
    <w:p w:rsidR="00E97FA2" w:rsidRDefault="0092739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</w:t>
      </w:r>
      <w:r w:rsidR="004F3EF7">
        <w:rPr>
          <w:rFonts w:ascii="Times New Roman" w:hAnsi="Times New Roman"/>
          <w:sz w:val="24"/>
          <w:szCs w:val="24"/>
        </w:rPr>
        <w:t xml:space="preserve">выплат по итогам работы руководителям учреждений и их заместителям муниципальных образовательных учреждений (приложение № 8). </w:t>
      </w:r>
      <w:r>
        <w:rPr>
          <w:rFonts w:ascii="Times New Roman" w:hAnsi="Times New Roman"/>
          <w:sz w:val="24"/>
          <w:szCs w:val="24"/>
        </w:rPr>
        <w:t xml:space="preserve"> </w:t>
      </w:r>
      <w:r w:rsidR="007F0F45">
        <w:rPr>
          <w:rFonts w:ascii="Times New Roman" w:hAnsi="Times New Roman"/>
          <w:sz w:val="24"/>
          <w:szCs w:val="24"/>
        </w:rPr>
        <w:t xml:space="preserve">  </w:t>
      </w:r>
    </w:p>
    <w:p w:rsidR="007F2A8E" w:rsidRDefault="007F2A8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A8E" w:rsidRPr="007F2A8E" w:rsidRDefault="002734EB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7F2A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F2A8E">
        <w:rPr>
          <w:rFonts w:ascii="Times New Roman" w:hAnsi="Times New Roman"/>
          <w:sz w:val="24"/>
          <w:szCs w:val="24"/>
        </w:rPr>
        <w:t xml:space="preserve"> Правительства Красноярского края от 30.06.2015 </w:t>
      </w:r>
      <w:r>
        <w:rPr>
          <w:rFonts w:ascii="Times New Roman" w:hAnsi="Times New Roman"/>
          <w:sz w:val="24"/>
          <w:szCs w:val="24"/>
        </w:rPr>
        <w:t>№</w:t>
      </w:r>
      <w:r w:rsidRPr="007F2A8E">
        <w:rPr>
          <w:rFonts w:ascii="Times New Roman" w:hAnsi="Times New Roman"/>
          <w:sz w:val="24"/>
          <w:szCs w:val="24"/>
        </w:rPr>
        <w:t xml:space="preserve"> 338-п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Красноярского края от 15.12.2016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</w:t>
      </w:r>
      <w:r w:rsidR="003E39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пункте 2.1.  а</w:t>
      </w:r>
      <w:r w:rsidR="007F2A8E" w:rsidRPr="007F2A8E">
        <w:rPr>
          <w:rFonts w:ascii="Times New Roman" w:hAnsi="Times New Roman"/>
          <w:sz w:val="24"/>
          <w:szCs w:val="24"/>
        </w:rPr>
        <w:t>бзац</w:t>
      </w:r>
      <w:r>
        <w:rPr>
          <w:rFonts w:ascii="Times New Roman" w:hAnsi="Times New Roman"/>
          <w:sz w:val="24"/>
          <w:szCs w:val="24"/>
        </w:rPr>
        <w:t>а</w:t>
      </w:r>
      <w:r w:rsidR="007F2A8E" w:rsidRPr="007F2A8E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отражены</w:t>
      </w:r>
      <w:r w:rsidR="007F2A8E" w:rsidRPr="007F2A8E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труда.</w:t>
      </w:r>
      <w:proofErr w:type="gramEnd"/>
    </w:p>
    <w:p w:rsidR="007F2A8E" w:rsidRPr="007F2A8E" w:rsidRDefault="007F2A8E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A8E">
        <w:rPr>
          <w:rFonts w:ascii="Times New Roman" w:hAnsi="Times New Roman"/>
          <w:sz w:val="24"/>
          <w:szCs w:val="24"/>
        </w:rPr>
        <w:t xml:space="preserve">Абзац 2 п. 2.3. </w:t>
      </w:r>
      <w:proofErr w:type="gramStart"/>
      <w:r w:rsidRPr="007F2A8E">
        <w:rPr>
          <w:rFonts w:ascii="Times New Roman" w:hAnsi="Times New Roman"/>
          <w:sz w:val="24"/>
          <w:szCs w:val="24"/>
        </w:rPr>
        <w:t>«Доплата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</w:t>
      </w:r>
      <w:r w:rsidR="000504B2">
        <w:rPr>
          <w:rFonts w:ascii="Times New Roman" w:hAnsi="Times New Roman"/>
          <w:sz w:val="24"/>
          <w:szCs w:val="24"/>
        </w:rPr>
        <w:t xml:space="preserve"> соответствует</w:t>
      </w:r>
      <w:r w:rsidR="000504B2" w:rsidRPr="000504B2">
        <w:rPr>
          <w:rFonts w:ascii="Times New Roman" w:hAnsi="Times New Roman"/>
          <w:sz w:val="24"/>
          <w:szCs w:val="24"/>
        </w:rPr>
        <w:t xml:space="preserve"> </w:t>
      </w:r>
      <w:r w:rsidR="000504B2">
        <w:rPr>
          <w:rFonts w:ascii="Times New Roman" w:hAnsi="Times New Roman"/>
          <w:sz w:val="24"/>
          <w:szCs w:val="24"/>
        </w:rPr>
        <w:t xml:space="preserve">Решению </w:t>
      </w:r>
      <w:proofErr w:type="spellStart"/>
      <w:r w:rsidR="000504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04B2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 и регулирует порядок оплаты труда работников муниципальных образовательных учреждений, подведомственных муниципальному</w:t>
      </w:r>
      <w:proofErr w:type="gramEnd"/>
      <w:r w:rsidR="000504B2">
        <w:rPr>
          <w:rFonts w:ascii="Times New Roman" w:hAnsi="Times New Roman"/>
          <w:sz w:val="24"/>
          <w:szCs w:val="24"/>
        </w:rPr>
        <w:t xml:space="preserve"> казенному учреждению «Управление образования </w:t>
      </w:r>
      <w:proofErr w:type="spellStart"/>
      <w:r w:rsidR="000504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04B2">
        <w:rPr>
          <w:rFonts w:ascii="Times New Roman" w:hAnsi="Times New Roman"/>
          <w:sz w:val="24"/>
          <w:szCs w:val="24"/>
        </w:rPr>
        <w:t xml:space="preserve"> района».</w:t>
      </w:r>
    </w:p>
    <w:p w:rsidR="007F2A8E" w:rsidRPr="007F2A8E" w:rsidRDefault="003E39EE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7F2A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F2A8E">
        <w:rPr>
          <w:rFonts w:ascii="Times New Roman" w:hAnsi="Times New Roman"/>
          <w:sz w:val="24"/>
          <w:szCs w:val="24"/>
        </w:rPr>
        <w:t xml:space="preserve"> Правительства Красноярского края от 30.06.2015 </w:t>
      </w:r>
      <w:r>
        <w:rPr>
          <w:rFonts w:ascii="Times New Roman" w:hAnsi="Times New Roman"/>
          <w:sz w:val="24"/>
          <w:szCs w:val="24"/>
        </w:rPr>
        <w:t>№</w:t>
      </w:r>
      <w:r w:rsidRPr="007F2A8E">
        <w:rPr>
          <w:rFonts w:ascii="Times New Roman" w:hAnsi="Times New Roman"/>
          <w:sz w:val="24"/>
          <w:szCs w:val="24"/>
        </w:rPr>
        <w:t xml:space="preserve"> 338-п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Красноярского края от 15.12.20</w:t>
      </w:r>
      <w:r w:rsidR="000504B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 в</w:t>
      </w:r>
      <w:r w:rsidR="007F2A8E" w:rsidRPr="007F2A8E">
        <w:rPr>
          <w:rFonts w:ascii="Times New Roman" w:hAnsi="Times New Roman"/>
          <w:sz w:val="24"/>
          <w:szCs w:val="24"/>
        </w:rPr>
        <w:t xml:space="preserve"> </w:t>
      </w:r>
      <w:r w:rsidR="007F2A8E" w:rsidRPr="000504B2">
        <w:rPr>
          <w:rFonts w:ascii="Times New Roman" w:hAnsi="Times New Roman"/>
          <w:sz w:val="24"/>
          <w:szCs w:val="24"/>
        </w:rPr>
        <w:t xml:space="preserve">пункте 10 </w:t>
      </w:r>
      <w:r w:rsidRPr="000504B2">
        <w:rPr>
          <w:rFonts w:ascii="Times New Roman" w:hAnsi="Times New Roman"/>
          <w:sz w:val="24"/>
          <w:szCs w:val="24"/>
        </w:rPr>
        <w:t>отражен</w:t>
      </w:r>
      <w:r w:rsidR="000504B2" w:rsidRPr="000504B2">
        <w:rPr>
          <w:rFonts w:ascii="Times New Roman" w:hAnsi="Times New Roman"/>
          <w:sz w:val="24"/>
          <w:szCs w:val="24"/>
        </w:rPr>
        <w:t>о предельное количество должностных окладов руководителей учреждений, учитываемых при определении объема средств на выплаты стимулирующего</w:t>
      </w:r>
      <w:proofErr w:type="gramEnd"/>
      <w:r w:rsidR="000504B2" w:rsidRPr="000504B2">
        <w:rPr>
          <w:rFonts w:ascii="Times New Roman" w:hAnsi="Times New Roman"/>
          <w:sz w:val="24"/>
          <w:szCs w:val="24"/>
        </w:rPr>
        <w:t xml:space="preserve"> характера руководителям учреждений в размере </w:t>
      </w:r>
      <w:r w:rsidR="007F2A8E" w:rsidRPr="000504B2">
        <w:rPr>
          <w:rFonts w:ascii="Times New Roman" w:hAnsi="Times New Roman"/>
          <w:sz w:val="24"/>
          <w:szCs w:val="24"/>
        </w:rPr>
        <w:t>32</w:t>
      </w:r>
      <w:r w:rsidR="000504B2" w:rsidRPr="000504B2">
        <w:rPr>
          <w:rFonts w:ascii="Times New Roman" w:hAnsi="Times New Roman"/>
          <w:sz w:val="24"/>
          <w:szCs w:val="24"/>
        </w:rPr>
        <w:t xml:space="preserve"> должностных оклада</w:t>
      </w:r>
      <w:r w:rsidR="007F2A8E" w:rsidRPr="000504B2">
        <w:rPr>
          <w:rFonts w:ascii="Times New Roman" w:hAnsi="Times New Roman"/>
          <w:sz w:val="24"/>
          <w:szCs w:val="24"/>
        </w:rPr>
        <w:t>.</w:t>
      </w:r>
    </w:p>
    <w:p w:rsidR="00C30792" w:rsidRPr="00C30792" w:rsidRDefault="00C30792" w:rsidP="00C307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792">
        <w:rPr>
          <w:rFonts w:ascii="Times New Roman" w:hAnsi="Times New Roman"/>
          <w:sz w:val="24"/>
          <w:szCs w:val="24"/>
        </w:rPr>
        <w:t xml:space="preserve">Во исполнение решения Губернатора Красноярского края В.А. </w:t>
      </w:r>
      <w:proofErr w:type="spellStart"/>
      <w:r w:rsidRPr="00C30792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C30792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платы педагогическим работников, озвученном на краевом Августовском педагогическом совете, с учетом подходов по совершенствованию системы оплаты труда всех категорий работников, одобренных на заседании рабочей группы по подготовке предложений по совершенствованию системы оплаты труда работников бюджетной сферы края, а также письмом Министерства финансов Красноярского края от 22.09.2016</w:t>
      </w:r>
      <w:proofErr w:type="gramEnd"/>
      <w:r w:rsidRPr="00C3079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C30792">
        <w:rPr>
          <w:rFonts w:ascii="Times New Roman" w:hAnsi="Times New Roman"/>
          <w:sz w:val="24"/>
          <w:szCs w:val="24"/>
        </w:rPr>
        <w:t>14-11/5425 с 01.01.2017 увеличиваются размеры окладов (должностных окладов), ставок заработной платы государственных и муниципальных учреждений, а также работников органов исполнительной власти края и органов местного самоуправления, не являющимися лицами, замещающими государственные и муниципальные должности, государственными и муниципальными служащими в пределах предусмотренного фонда оплаты труда за счет перераспределения стимулирующих выплат за результат вносятся изменения в постановление</w:t>
      </w:r>
      <w:r>
        <w:rPr>
          <w:rFonts w:ascii="Times New Roman" w:hAnsi="Times New Roman"/>
          <w:sz w:val="24"/>
          <w:szCs w:val="24"/>
        </w:rPr>
        <w:t xml:space="preserve"> (приложение № 1</w:t>
      </w:r>
      <w:r w:rsidR="00B80051">
        <w:rPr>
          <w:rFonts w:ascii="Times New Roman" w:hAnsi="Times New Roman"/>
          <w:sz w:val="24"/>
          <w:szCs w:val="24"/>
        </w:rPr>
        <w:t xml:space="preserve"> к проекту</w:t>
      </w:r>
      <w:proofErr w:type="gramEnd"/>
      <w:r w:rsidR="00B800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4623">
        <w:rPr>
          <w:rFonts w:ascii="Times New Roman" w:hAnsi="Times New Roman"/>
          <w:sz w:val="24"/>
          <w:szCs w:val="24"/>
        </w:rPr>
        <w:t>Примерного положения</w:t>
      </w:r>
      <w:r w:rsidR="00B80051">
        <w:rPr>
          <w:rFonts w:ascii="Times New Roman" w:hAnsi="Times New Roman"/>
          <w:sz w:val="24"/>
          <w:szCs w:val="24"/>
        </w:rPr>
        <w:t>)</w:t>
      </w:r>
      <w:r w:rsidRPr="00C30792">
        <w:rPr>
          <w:rFonts w:ascii="Times New Roman" w:hAnsi="Times New Roman"/>
          <w:sz w:val="24"/>
          <w:szCs w:val="24"/>
        </w:rPr>
        <w:t>.</w:t>
      </w:r>
      <w:proofErr w:type="gramEnd"/>
    </w:p>
    <w:p w:rsidR="007F2A8E" w:rsidRDefault="004C32FD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234623">
        <w:rPr>
          <w:rFonts w:ascii="Times New Roman" w:hAnsi="Times New Roman"/>
          <w:sz w:val="24"/>
          <w:szCs w:val="24"/>
        </w:rPr>
        <w:t>ункт</w:t>
      </w:r>
      <w:r w:rsidR="00234623" w:rsidRPr="007F2A8E">
        <w:rPr>
          <w:rFonts w:ascii="Times New Roman" w:hAnsi="Times New Roman"/>
          <w:sz w:val="24"/>
          <w:szCs w:val="24"/>
        </w:rPr>
        <w:t xml:space="preserve"> 18 </w:t>
      </w:r>
      <w:r w:rsidR="00234623">
        <w:rPr>
          <w:rFonts w:ascii="Times New Roman" w:hAnsi="Times New Roman"/>
          <w:sz w:val="24"/>
          <w:szCs w:val="24"/>
        </w:rPr>
        <w:t xml:space="preserve">проекта Примерного положения </w:t>
      </w:r>
      <w:r w:rsidR="0030068E">
        <w:rPr>
          <w:rFonts w:ascii="Times New Roman" w:hAnsi="Times New Roman"/>
          <w:sz w:val="24"/>
          <w:szCs w:val="24"/>
        </w:rPr>
        <w:t>изменен п</w:t>
      </w:r>
      <w:r w:rsidR="007F2A8E" w:rsidRPr="007F2A8E">
        <w:rPr>
          <w:rFonts w:ascii="Times New Roman" w:hAnsi="Times New Roman"/>
          <w:sz w:val="24"/>
          <w:szCs w:val="24"/>
        </w:rPr>
        <w:t xml:space="preserve">редельный уровень соотношения среднемесячной заработной платы руководителей, их заместителей учреждений, подведомственных муниципальному казенному учреждению «Управление образования </w:t>
      </w:r>
      <w:proofErr w:type="spellStart"/>
      <w:r w:rsidR="007F2A8E" w:rsidRPr="007F2A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F2A8E" w:rsidRPr="007F2A8E">
        <w:rPr>
          <w:rFonts w:ascii="Times New Roman" w:hAnsi="Times New Roman"/>
          <w:sz w:val="24"/>
          <w:szCs w:val="24"/>
        </w:rPr>
        <w:t xml:space="preserve"> района»,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 определяется органом, осуществляющим функции и полномочия учредителя соответствующих учреждений, в</w:t>
      </w:r>
      <w:proofErr w:type="gramEnd"/>
      <w:r w:rsidR="007F2A8E" w:rsidRPr="007F2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A8E" w:rsidRPr="007F2A8E">
        <w:rPr>
          <w:rFonts w:ascii="Times New Roman" w:hAnsi="Times New Roman"/>
          <w:sz w:val="24"/>
          <w:szCs w:val="24"/>
        </w:rPr>
        <w:t>размере</w:t>
      </w:r>
      <w:proofErr w:type="gramEnd"/>
      <w:r w:rsidR="007F2A8E" w:rsidRPr="007F2A8E">
        <w:rPr>
          <w:rFonts w:ascii="Times New Roman" w:hAnsi="Times New Roman"/>
          <w:sz w:val="24"/>
          <w:szCs w:val="24"/>
        </w:rPr>
        <w:t>, не превышающем размера, установленного органом местного самоуправления в кратности до 3.»</w:t>
      </w:r>
      <w:r>
        <w:rPr>
          <w:rFonts w:ascii="Times New Roman" w:hAnsi="Times New Roman"/>
          <w:sz w:val="24"/>
          <w:szCs w:val="24"/>
        </w:rPr>
        <w:t xml:space="preserve">  соответствуют  </w:t>
      </w:r>
      <w:r w:rsidRPr="007F2A8E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у</w:t>
      </w:r>
      <w:r w:rsidRPr="007F2A8E">
        <w:rPr>
          <w:rFonts w:ascii="Times New Roman" w:hAnsi="Times New Roman"/>
          <w:sz w:val="24"/>
          <w:szCs w:val="24"/>
        </w:rPr>
        <w:t xml:space="preserve"> Красноярского края от 08.12.2016 </w:t>
      </w:r>
      <w:r>
        <w:rPr>
          <w:rFonts w:ascii="Times New Roman" w:hAnsi="Times New Roman"/>
          <w:sz w:val="24"/>
          <w:szCs w:val="24"/>
        </w:rPr>
        <w:t>№</w:t>
      </w:r>
      <w:r w:rsidRPr="007F2A8E">
        <w:rPr>
          <w:rFonts w:ascii="Times New Roman" w:hAnsi="Times New Roman"/>
          <w:sz w:val="24"/>
          <w:szCs w:val="24"/>
        </w:rPr>
        <w:t xml:space="preserve"> 2-241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Закон края «О системах оплаты труда работников краевых государственных учреждений».</w:t>
      </w:r>
    </w:p>
    <w:p w:rsidR="000767C7" w:rsidRDefault="00F967BE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Красноярского края от 15.12.2009 № 987 «Об утверждении условий,  при которых размеры окладов (должностных окладов), ставок заработной платы  работникам краевых образовательных учреждений, подведомственных </w:t>
      </w:r>
      <w:proofErr w:type="spellStart"/>
      <w:r>
        <w:rPr>
          <w:rFonts w:ascii="Times New Roman" w:hAnsi="Times New Roman"/>
          <w:sz w:val="24"/>
          <w:szCs w:val="24"/>
        </w:rPr>
        <w:t>министреству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 Красноярского края, могут устанавливаться выше минимальных размеров окладов (должностных окладов), ставок </w:t>
      </w:r>
      <w:r>
        <w:rPr>
          <w:rFonts w:ascii="Times New Roman" w:hAnsi="Times New Roman"/>
          <w:sz w:val="24"/>
          <w:szCs w:val="24"/>
        </w:rPr>
        <w:lastRenderedPageBreak/>
        <w:t xml:space="preserve">заработной платы» (в ред. от 14.10.2014) </w:t>
      </w:r>
      <w:r w:rsidR="000767C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становлен</w:t>
      </w:r>
      <w:r w:rsidR="000767C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педагогических работников </w:t>
      </w:r>
      <w:r w:rsidR="000767C7">
        <w:rPr>
          <w:rFonts w:ascii="Times New Roman" w:hAnsi="Times New Roman"/>
          <w:sz w:val="24"/>
          <w:szCs w:val="24"/>
        </w:rPr>
        <w:t>повышающие коэффициенты к минимальному окладу</w:t>
      </w:r>
      <w:proofErr w:type="gramEnd"/>
      <w:r w:rsidR="000767C7">
        <w:rPr>
          <w:rFonts w:ascii="Times New Roman" w:hAnsi="Times New Roman"/>
          <w:sz w:val="24"/>
          <w:szCs w:val="24"/>
        </w:rPr>
        <w:t xml:space="preserve"> (должностному окладу) (При</w:t>
      </w:r>
      <w:r>
        <w:rPr>
          <w:rFonts w:ascii="Times New Roman" w:hAnsi="Times New Roman"/>
          <w:sz w:val="24"/>
          <w:szCs w:val="24"/>
        </w:rPr>
        <w:t>ложение № 2</w:t>
      </w:r>
      <w:r w:rsidR="00B80051">
        <w:rPr>
          <w:rFonts w:ascii="Times New Roman" w:hAnsi="Times New Roman"/>
          <w:sz w:val="24"/>
          <w:szCs w:val="24"/>
        </w:rPr>
        <w:t xml:space="preserve"> к проекту </w:t>
      </w:r>
      <w:r w:rsidR="0067395E">
        <w:rPr>
          <w:rFonts w:ascii="Times New Roman" w:hAnsi="Times New Roman"/>
          <w:sz w:val="24"/>
          <w:szCs w:val="24"/>
        </w:rPr>
        <w:t>Примерного положения</w:t>
      </w:r>
      <w:r w:rsidR="000767C7">
        <w:rPr>
          <w:rFonts w:ascii="Times New Roman" w:hAnsi="Times New Roman"/>
          <w:sz w:val="24"/>
          <w:szCs w:val="24"/>
        </w:rPr>
        <w:t>).</w:t>
      </w:r>
    </w:p>
    <w:p w:rsidR="008932C2" w:rsidRDefault="000767C7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и № 5 </w:t>
      </w:r>
      <w:r w:rsidR="00B80051">
        <w:rPr>
          <w:rFonts w:ascii="Times New Roman" w:hAnsi="Times New Roman"/>
          <w:sz w:val="24"/>
          <w:szCs w:val="24"/>
        </w:rPr>
        <w:t xml:space="preserve">к проекту </w:t>
      </w:r>
      <w:r w:rsidR="0067395E">
        <w:rPr>
          <w:rFonts w:ascii="Times New Roman" w:hAnsi="Times New Roman"/>
          <w:sz w:val="24"/>
          <w:szCs w:val="24"/>
        </w:rPr>
        <w:t>Примерного положения</w:t>
      </w:r>
      <w:r w:rsidR="00B80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разработаны в соответствии с Законом Красноярского края от 29.10.2009 № 9-3864 </w:t>
      </w:r>
      <w:r w:rsidR="00F96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системах оплаты труда работников краевых государственных учреждений» (в ред. от 21.01.2016).</w:t>
      </w:r>
    </w:p>
    <w:p w:rsidR="00F967BE" w:rsidRPr="007F2A8E" w:rsidRDefault="008932C2" w:rsidP="007F2A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нарушении п.16 приложения № 2 </w:t>
      </w:r>
      <w:r w:rsidR="000767C7">
        <w:rPr>
          <w:rFonts w:ascii="Times New Roman" w:hAnsi="Times New Roman"/>
          <w:sz w:val="24"/>
          <w:szCs w:val="24"/>
        </w:rPr>
        <w:t xml:space="preserve"> </w:t>
      </w:r>
      <w:r w:rsidRPr="007F2A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F2A8E">
        <w:rPr>
          <w:rFonts w:ascii="Times New Roman" w:hAnsi="Times New Roman"/>
          <w:sz w:val="24"/>
          <w:szCs w:val="24"/>
        </w:rPr>
        <w:t xml:space="preserve"> Правительства Красноярского края от 30.06.2015 </w:t>
      </w:r>
      <w:r>
        <w:rPr>
          <w:rFonts w:ascii="Times New Roman" w:hAnsi="Times New Roman"/>
          <w:sz w:val="24"/>
          <w:szCs w:val="24"/>
        </w:rPr>
        <w:t>№</w:t>
      </w:r>
      <w:r w:rsidRPr="007F2A8E">
        <w:rPr>
          <w:rFonts w:ascii="Times New Roman" w:hAnsi="Times New Roman"/>
          <w:sz w:val="24"/>
          <w:szCs w:val="24"/>
        </w:rPr>
        <w:t xml:space="preserve"> 338-п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Красноярского края от 15.12.20</w:t>
      </w:r>
      <w:r w:rsidR="000504B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 (в ред. от 30.06.2015) руководителям образовательных учреждений за ненормированный рабочий день размер компенсационной выплаты установлен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«до 25%» (п. 8 приложение № 3 к проекту </w:t>
      </w:r>
      <w:r w:rsidR="0067395E">
        <w:rPr>
          <w:rFonts w:ascii="Times New Roman" w:hAnsi="Times New Roman"/>
          <w:sz w:val="24"/>
          <w:szCs w:val="24"/>
        </w:rPr>
        <w:t>Примерного положения</w:t>
      </w:r>
      <w:r>
        <w:rPr>
          <w:rFonts w:ascii="Times New Roman" w:hAnsi="Times New Roman"/>
          <w:sz w:val="24"/>
          <w:szCs w:val="24"/>
        </w:rPr>
        <w:t xml:space="preserve">), превышение составило 10%. </w:t>
      </w:r>
    </w:p>
    <w:p w:rsidR="0096026F" w:rsidRDefault="0096026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26F" w:rsidRDefault="0096026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Приложения № 7 и № 8 </w:t>
      </w:r>
      <w:r w:rsidR="00B80051">
        <w:rPr>
          <w:rFonts w:ascii="Times New Roman" w:hAnsi="Times New Roman"/>
          <w:sz w:val="24"/>
          <w:szCs w:val="24"/>
        </w:rPr>
        <w:t xml:space="preserve">к проекту </w:t>
      </w:r>
      <w:r w:rsidR="0067395E">
        <w:rPr>
          <w:rFonts w:ascii="Times New Roman" w:hAnsi="Times New Roman"/>
          <w:sz w:val="24"/>
          <w:szCs w:val="24"/>
        </w:rPr>
        <w:t>Примерного положения</w:t>
      </w:r>
      <w:r w:rsidR="00B80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r w:rsidRPr="007F2A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7F2A8E">
        <w:rPr>
          <w:rFonts w:ascii="Times New Roman" w:hAnsi="Times New Roman"/>
          <w:sz w:val="24"/>
          <w:szCs w:val="24"/>
        </w:rPr>
        <w:t xml:space="preserve"> Правительства Красноярского края от 30.06.2015 </w:t>
      </w:r>
      <w:r>
        <w:rPr>
          <w:rFonts w:ascii="Times New Roman" w:hAnsi="Times New Roman"/>
          <w:sz w:val="24"/>
          <w:szCs w:val="24"/>
        </w:rPr>
        <w:t>№</w:t>
      </w:r>
      <w:r w:rsidRPr="007F2A8E">
        <w:rPr>
          <w:rFonts w:ascii="Times New Roman" w:hAnsi="Times New Roman"/>
          <w:sz w:val="24"/>
          <w:szCs w:val="24"/>
        </w:rPr>
        <w:t xml:space="preserve"> 338-п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Красноярского края от 15.12.20</w:t>
      </w:r>
      <w:r w:rsidR="000504B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 (в ред. от 30.06.2015).</w:t>
      </w:r>
      <w:proofErr w:type="gramEnd"/>
    </w:p>
    <w:p w:rsidR="0096026F" w:rsidRDefault="0096026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B15" w:rsidRDefault="00E97FA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EF7">
        <w:rPr>
          <w:rFonts w:ascii="Times New Roman" w:hAnsi="Times New Roman"/>
          <w:sz w:val="24"/>
          <w:szCs w:val="24"/>
        </w:rPr>
        <w:t xml:space="preserve">Пунктом 2 проекта Постановления утрачивает силу постановление </w:t>
      </w:r>
      <w:r w:rsidR="004F3EF7">
        <w:rPr>
          <w:rFonts w:ascii="Times New Roman" w:hAnsi="Times New Roman"/>
          <w:sz w:val="24"/>
          <w:szCs w:val="24"/>
        </w:rPr>
        <w:tab/>
        <w:t>администра</w:t>
      </w:r>
      <w:r w:rsidR="00735B15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="004F3E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3EF7">
        <w:rPr>
          <w:rFonts w:ascii="Times New Roman" w:hAnsi="Times New Roman"/>
          <w:sz w:val="24"/>
          <w:szCs w:val="24"/>
        </w:rPr>
        <w:t xml:space="preserve"> района от 13.10.2015 № 580-п «Об утверждении </w:t>
      </w:r>
      <w:r w:rsidR="00735B15" w:rsidRPr="00EB0FAA">
        <w:rPr>
          <w:rFonts w:ascii="Times New Roman" w:hAnsi="Times New Roman"/>
          <w:sz w:val="24"/>
          <w:szCs w:val="24"/>
        </w:rPr>
        <w:t xml:space="preserve">примерного положения об оплате труда работников муниципальных </w:t>
      </w:r>
      <w:r w:rsidR="00735B15">
        <w:rPr>
          <w:rFonts w:ascii="Times New Roman" w:hAnsi="Times New Roman"/>
          <w:sz w:val="24"/>
          <w:szCs w:val="24"/>
        </w:rPr>
        <w:t>образовательных учреждений</w:t>
      </w:r>
      <w:r w:rsidR="00735B15" w:rsidRPr="00EB0FAA">
        <w:rPr>
          <w:rFonts w:ascii="Times New Roman" w:hAnsi="Times New Roman"/>
          <w:sz w:val="24"/>
          <w:szCs w:val="24"/>
        </w:rPr>
        <w:t>»</w:t>
      </w:r>
      <w:r w:rsidR="00735B15">
        <w:rPr>
          <w:rFonts w:ascii="Times New Roman" w:hAnsi="Times New Roman"/>
          <w:sz w:val="24"/>
          <w:szCs w:val="24"/>
        </w:rPr>
        <w:t>.</w:t>
      </w:r>
    </w:p>
    <w:p w:rsidR="002D0270" w:rsidRPr="00EB0FAA" w:rsidRDefault="00735B1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  </w:t>
      </w:r>
    </w:p>
    <w:p w:rsidR="002D6E32" w:rsidRPr="00EB0FAA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EB0FAA">
        <w:rPr>
          <w:rFonts w:ascii="Times New Roman" w:hAnsi="Times New Roman"/>
          <w:sz w:val="24"/>
          <w:szCs w:val="24"/>
        </w:rPr>
        <w:t>.</w:t>
      </w:r>
    </w:p>
    <w:p w:rsidR="00E91917" w:rsidRPr="00EB0FA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2D0270" w:rsidRPr="00EB0FAA">
        <w:rPr>
          <w:rFonts w:ascii="Times New Roman" w:hAnsi="Times New Roman"/>
          <w:sz w:val="24"/>
          <w:szCs w:val="24"/>
        </w:rPr>
        <w:t xml:space="preserve"> </w:t>
      </w:r>
      <w:r w:rsidR="0067395E">
        <w:rPr>
          <w:rFonts w:ascii="Times New Roman" w:hAnsi="Times New Roman"/>
          <w:sz w:val="24"/>
          <w:szCs w:val="24"/>
        </w:rPr>
        <w:t xml:space="preserve">внести изменения в </w:t>
      </w:r>
      <w:bookmarkStart w:id="0" w:name="_GoBack"/>
      <w:bookmarkEnd w:id="0"/>
      <w:r w:rsidR="0067395E">
        <w:rPr>
          <w:rFonts w:ascii="Times New Roman" w:hAnsi="Times New Roman"/>
          <w:sz w:val="24"/>
          <w:szCs w:val="24"/>
        </w:rPr>
        <w:t>п. 8 приложение № 3 к проекту Примерного положения</w:t>
      </w:r>
      <w:r w:rsidR="0067395E" w:rsidRPr="00EB0FAA">
        <w:rPr>
          <w:rFonts w:ascii="Times New Roman" w:hAnsi="Times New Roman"/>
          <w:sz w:val="24"/>
          <w:szCs w:val="24"/>
        </w:rPr>
        <w:t xml:space="preserve"> </w:t>
      </w:r>
      <w:r w:rsidR="0067395E">
        <w:rPr>
          <w:rFonts w:ascii="Times New Roman" w:hAnsi="Times New Roman"/>
          <w:sz w:val="24"/>
          <w:szCs w:val="24"/>
        </w:rPr>
        <w:t xml:space="preserve">и </w:t>
      </w:r>
      <w:r w:rsidR="002D76F6" w:rsidRPr="00EB0FAA">
        <w:rPr>
          <w:rFonts w:ascii="Times New Roman" w:hAnsi="Times New Roman"/>
          <w:sz w:val="24"/>
          <w:szCs w:val="24"/>
        </w:rPr>
        <w:t>п</w:t>
      </w:r>
      <w:r w:rsidRPr="00EB0FA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EB0FAA">
        <w:rPr>
          <w:rFonts w:ascii="Times New Roman" w:hAnsi="Times New Roman"/>
          <w:sz w:val="24"/>
          <w:szCs w:val="24"/>
        </w:rPr>
        <w:t xml:space="preserve"> района 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9C314F" w:rsidRPr="00EB0FAA">
        <w:rPr>
          <w:rFonts w:ascii="Times New Roman" w:hAnsi="Times New Roman"/>
          <w:sz w:val="24"/>
          <w:szCs w:val="24"/>
        </w:rPr>
        <w:t>«</w:t>
      </w:r>
      <w:r w:rsidR="00C93DEF" w:rsidRPr="00EB0FAA">
        <w:rPr>
          <w:rFonts w:ascii="Times New Roman" w:hAnsi="Times New Roman"/>
          <w:sz w:val="24"/>
          <w:szCs w:val="24"/>
        </w:rPr>
        <w:t xml:space="preserve">«Об утверждении </w:t>
      </w:r>
      <w:r w:rsidR="00735B15" w:rsidRPr="00EB0FAA">
        <w:rPr>
          <w:rFonts w:ascii="Times New Roman" w:hAnsi="Times New Roman"/>
          <w:sz w:val="24"/>
          <w:szCs w:val="24"/>
        </w:rPr>
        <w:t xml:space="preserve">примерного положения об оплате труда работников муниципальных </w:t>
      </w:r>
      <w:r w:rsidR="00735B15">
        <w:rPr>
          <w:rFonts w:ascii="Times New Roman" w:hAnsi="Times New Roman"/>
          <w:sz w:val="24"/>
          <w:szCs w:val="24"/>
        </w:rPr>
        <w:t>образовательных учреждений»</w:t>
      </w:r>
      <w:r w:rsidR="00C93DEF" w:rsidRPr="00EB0FAA">
        <w:rPr>
          <w:rFonts w:ascii="Times New Roman" w:hAnsi="Times New Roman"/>
          <w:sz w:val="24"/>
          <w:szCs w:val="24"/>
        </w:rPr>
        <w:t>.</w:t>
      </w:r>
    </w:p>
    <w:p w:rsidR="002D6E32" w:rsidRPr="00EB0FAA" w:rsidRDefault="002D6E32" w:rsidP="002D6E32">
      <w:pPr>
        <w:rPr>
          <w:sz w:val="24"/>
          <w:szCs w:val="24"/>
        </w:rPr>
      </w:pP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EB0FAA" w:rsidRDefault="00FE6F4D" w:rsidP="002D6E32">
      <w:pPr>
        <w:rPr>
          <w:sz w:val="24"/>
          <w:szCs w:val="24"/>
        </w:rPr>
      </w:pP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B0FAA">
      <w:footerReference w:type="default" r:id="rId10"/>
      <w:pgSz w:w="11906" w:h="16838"/>
      <w:pgMar w:top="567" w:right="566" w:bottom="709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CB" w:rsidRDefault="00EA01CB" w:rsidP="00E64754">
      <w:pPr>
        <w:spacing w:after="0" w:line="240" w:lineRule="auto"/>
      </w:pPr>
      <w:r>
        <w:separator/>
      </w:r>
    </w:p>
  </w:endnote>
  <w:endnote w:type="continuationSeparator" w:id="0">
    <w:p w:rsidR="00EA01CB" w:rsidRDefault="00EA01CB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50">
          <w:rPr>
            <w:noProof/>
          </w:rPr>
          <w:t>3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CB" w:rsidRDefault="00EA01CB" w:rsidP="00E64754">
      <w:pPr>
        <w:spacing w:after="0" w:line="240" w:lineRule="auto"/>
      </w:pPr>
      <w:r>
        <w:separator/>
      </w:r>
    </w:p>
  </w:footnote>
  <w:footnote w:type="continuationSeparator" w:id="0">
    <w:p w:rsidR="00EA01CB" w:rsidRDefault="00EA01CB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06E97"/>
    <w:rsid w:val="00015431"/>
    <w:rsid w:val="00020161"/>
    <w:rsid w:val="000257BC"/>
    <w:rsid w:val="00026494"/>
    <w:rsid w:val="0004759C"/>
    <w:rsid w:val="000504B2"/>
    <w:rsid w:val="00053B73"/>
    <w:rsid w:val="000767C7"/>
    <w:rsid w:val="00077A4C"/>
    <w:rsid w:val="00077DA6"/>
    <w:rsid w:val="000E1A16"/>
    <w:rsid w:val="000E3429"/>
    <w:rsid w:val="00101FBE"/>
    <w:rsid w:val="00125AD6"/>
    <w:rsid w:val="001409BB"/>
    <w:rsid w:val="00177FBE"/>
    <w:rsid w:val="001866FB"/>
    <w:rsid w:val="001F2664"/>
    <w:rsid w:val="001F539B"/>
    <w:rsid w:val="00234623"/>
    <w:rsid w:val="002734EB"/>
    <w:rsid w:val="0027392F"/>
    <w:rsid w:val="00286BCF"/>
    <w:rsid w:val="002D0270"/>
    <w:rsid w:val="002D6E32"/>
    <w:rsid w:val="002D76F6"/>
    <w:rsid w:val="002F2F08"/>
    <w:rsid w:val="0030068E"/>
    <w:rsid w:val="00341A55"/>
    <w:rsid w:val="003513CE"/>
    <w:rsid w:val="00386B33"/>
    <w:rsid w:val="0039046A"/>
    <w:rsid w:val="003E38DD"/>
    <w:rsid w:val="003E39EE"/>
    <w:rsid w:val="003F15AF"/>
    <w:rsid w:val="00403194"/>
    <w:rsid w:val="00421107"/>
    <w:rsid w:val="004425C1"/>
    <w:rsid w:val="00446679"/>
    <w:rsid w:val="00462A64"/>
    <w:rsid w:val="004A5423"/>
    <w:rsid w:val="004C32FD"/>
    <w:rsid w:val="004F2DC4"/>
    <w:rsid w:val="004F3EF7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12BAD"/>
    <w:rsid w:val="00643661"/>
    <w:rsid w:val="00673647"/>
    <w:rsid w:val="0067395E"/>
    <w:rsid w:val="006834E8"/>
    <w:rsid w:val="006916D8"/>
    <w:rsid w:val="006B11D5"/>
    <w:rsid w:val="006C2C89"/>
    <w:rsid w:val="00735B15"/>
    <w:rsid w:val="00763B72"/>
    <w:rsid w:val="007C5043"/>
    <w:rsid w:val="007C5B9D"/>
    <w:rsid w:val="007D742F"/>
    <w:rsid w:val="007E49DC"/>
    <w:rsid w:val="007F0F45"/>
    <w:rsid w:val="007F2A8E"/>
    <w:rsid w:val="008235FD"/>
    <w:rsid w:val="008238B9"/>
    <w:rsid w:val="00837DCF"/>
    <w:rsid w:val="00850E5A"/>
    <w:rsid w:val="00857B3B"/>
    <w:rsid w:val="00862FD3"/>
    <w:rsid w:val="0087359D"/>
    <w:rsid w:val="008932C2"/>
    <w:rsid w:val="008A2D17"/>
    <w:rsid w:val="008B1FB8"/>
    <w:rsid w:val="008D053F"/>
    <w:rsid w:val="008E2976"/>
    <w:rsid w:val="008E5919"/>
    <w:rsid w:val="00915397"/>
    <w:rsid w:val="00923364"/>
    <w:rsid w:val="00927397"/>
    <w:rsid w:val="00946C9B"/>
    <w:rsid w:val="0096026F"/>
    <w:rsid w:val="00965C3D"/>
    <w:rsid w:val="00967776"/>
    <w:rsid w:val="00990091"/>
    <w:rsid w:val="00995B0E"/>
    <w:rsid w:val="009B078B"/>
    <w:rsid w:val="009B23AC"/>
    <w:rsid w:val="009B3C14"/>
    <w:rsid w:val="009C03AE"/>
    <w:rsid w:val="009C314F"/>
    <w:rsid w:val="009E0EE8"/>
    <w:rsid w:val="009E4350"/>
    <w:rsid w:val="009F2CBB"/>
    <w:rsid w:val="009F6642"/>
    <w:rsid w:val="00A1461B"/>
    <w:rsid w:val="00A1671D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6680A"/>
    <w:rsid w:val="00B80051"/>
    <w:rsid w:val="00B81B01"/>
    <w:rsid w:val="00BC4298"/>
    <w:rsid w:val="00BC7967"/>
    <w:rsid w:val="00C30792"/>
    <w:rsid w:val="00C87BFA"/>
    <w:rsid w:val="00C90E77"/>
    <w:rsid w:val="00C93DEF"/>
    <w:rsid w:val="00C955C7"/>
    <w:rsid w:val="00CA1210"/>
    <w:rsid w:val="00CB1163"/>
    <w:rsid w:val="00CB31E2"/>
    <w:rsid w:val="00CB6ACD"/>
    <w:rsid w:val="00CC45F5"/>
    <w:rsid w:val="00CD1382"/>
    <w:rsid w:val="00CE1F27"/>
    <w:rsid w:val="00D06521"/>
    <w:rsid w:val="00D43D1B"/>
    <w:rsid w:val="00D45B0A"/>
    <w:rsid w:val="00D51048"/>
    <w:rsid w:val="00DF2EEF"/>
    <w:rsid w:val="00DF7C52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97FA2"/>
    <w:rsid w:val="00EA01CB"/>
    <w:rsid w:val="00EA4DD0"/>
    <w:rsid w:val="00EB0FAA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2CDC"/>
    <w:rsid w:val="00F731A2"/>
    <w:rsid w:val="00F742F0"/>
    <w:rsid w:val="00F83558"/>
    <w:rsid w:val="00F967BE"/>
    <w:rsid w:val="00FA3F01"/>
    <w:rsid w:val="00FC261C"/>
    <w:rsid w:val="00FC2D94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7FD0-C858-4318-8C58-EF8E5D8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69</cp:revision>
  <cp:lastPrinted>2016-12-29T04:30:00Z</cp:lastPrinted>
  <dcterms:created xsi:type="dcterms:W3CDTF">2013-10-16T01:48:00Z</dcterms:created>
  <dcterms:modified xsi:type="dcterms:W3CDTF">2016-12-29T07:26:00Z</dcterms:modified>
</cp:coreProperties>
</file>