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B" w:rsidRPr="00C7529B" w:rsidRDefault="00266BDB" w:rsidP="00266BD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67E0338" wp14:editId="5B4E6BC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DB" w:rsidRPr="00C7529B" w:rsidRDefault="00266BDB" w:rsidP="00266BD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66BDB" w:rsidRDefault="00266BDB" w:rsidP="00266BD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66BDB" w:rsidRPr="000E5747" w:rsidRDefault="00266BDB" w:rsidP="00266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66BDB" w:rsidRDefault="00266BDB" w:rsidP="00266B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проект муниципальной программы «</w:t>
      </w:r>
      <w:r w:rsidR="00DD04D5">
        <w:rPr>
          <w:rFonts w:ascii="Times New Roman" w:hAnsi="Times New Roman"/>
          <w:sz w:val="28"/>
          <w:szCs w:val="28"/>
        </w:rPr>
        <w:t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DD0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</w:p>
    <w:p w:rsidR="00266BDB" w:rsidRDefault="00266BDB" w:rsidP="00266B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D0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D5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 xml:space="preserve">ря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DD04D5">
        <w:rPr>
          <w:rFonts w:ascii="Times New Roman" w:hAnsi="Times New Roman"/>
          <w:sz w:val="28"/>
          <w:szCs w:val="28"/>
        </w:rPr>
        <w:t>5</w:t>
      </w: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муниципальной программы </w:t>
      </w:r>
      <w:r w:rsidR="00DD04D5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DD04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D04D5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>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DD04D5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2013 года. Разработчиком данного проекта Программы является </w:t>
      </w:r>
      <w:r w:rsidR="00DD04D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DD04D5" w:rsidRDefault="00DD04D5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04D5" w:rsidRDefault="005E6849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является обеспечение эффективной деятельности и управления в системе гражданской обороны, защиты </w:t>
      </w:r>
      <w:r>
        <w:rPr>
          <w:rFonts w:ascii="Times New Roman" w:hAnsi="Times New Roman"/>
          <w:sz w:val="28"/>
          <w:szCs w:val="28"/>
        </w:rPr>
        <w:lastRenderedPageBreak/>
        <w:t>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E6849" w:rsidRDefault="005E6849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5E6849" w:rsidRDefault="005E6849" w:rsidP="0071215D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акций, чрезвычайных ситуаций природного и техногенного характера, пожаров и происшествий на водных объектах.</w:t>
      </w:r>
    </w:p>
    <w:p w:rsidR="005E6849" w:rsidRDefault="0071215D" w:rsidP="0071215D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населения района и снижение социально – 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B01F42" w:rsidRDefault="00B01F42" w:rsidP="00712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1F42" w:rsidRDefault="00B01F42" w:rsidP="00712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2010-2012 годы произошло общее сокращение </w:t>
      </w:r>
      <w:r w:rsidR="00813DE5">
        <w:rPr>
          <w:rFonts w:ascii="Times New Roman" w:hAnsi="Times New Roman"/>
          <w:sz w:val="28"/>
          <w:szCs w:val="28"/>
        </w:rPr>
        <w:t>количества ЧС с 18 до 12. Число пострадавших уменьшилось в 1,5 раза.</w:t>
      </w:r>
    </w:p>
    <w:p w:rsidR="00813DE5" w:rsidRDefault="00813DE5" w:rsidP="00712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пожаров в период уменьшилось на 17% (с 185 до 153), количество погибших людей на пожарах уменьшилось на 29% (с 21 человека до 15 человек).</w:t>
      </w:r>
    </w:p>
    <w:p w:rsidR="00813DE5" w:rsidRDefault="00813DE5" w:rsidP="00712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2010 по 2012  годы произошло сокращение на 23% количества несчастных случаев на водных объектах, число погибших на водных объектах уменьшилось с 13 до 10 человек. Количество аварий с маломерными судами сократилось на 15%.</w:t>
      </w:r>
    </w:p>
    <w:p w:rsidR="00D6141F" w:rsidRDefault="00A81C22" w:rsidP="00712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</w:t>
      </w:r>
      <w:r w:rsidR="00D6141F">
        <w:rPr>
          <w:rFonts w:ascii="Times New Roman" w:hAnsi="Times New Roman"/>
          <w:sz w:val="28"/>
          <w:szCs w:val="28"/>
        </w:rPr>
        <w:t>рограммы позволит за три года:</w:t>
      </w:r>
    </w:p>
    <w:p w:rsidR="00A81C22" w:rsidRDefault="00A81C22" w:rsidP="00A81C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снизить количество деструктивных событий (количество чрезвычайных ситуаций, пожаров, происшествий 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sz w:val="28"/>
          <w:szCs w:val="28"/>
        </w:rPr>
        <w:t>) с 177 до 64 к 2016 году;</w:t>
      </w:r>
    </w:p>
    <w:p w:rsidR="00A81C22" w:rsidRDefault="00A81C22" w:rsidP="00A81C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погибших, травмированных и пострадавших при чрезвычайных ситуациях, пожарах, происшествиях на водных объектах с 42 до 8 человек к 2016 году;</w:t>
      </w:r>
    </w:p>
    <w:p w:rsidR="00A81C22" w:rsidRDefault="00A81C22" w:rsidP="00A81C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населения, спасенного при чрезвычайных ситуациях, пожарах, происшествиях на водных объектах с 25 до 72 человек к 2016 году;</w:t>
      </w:r>
    </w:p>
    <w:p w:rsidR="00D6141F" w:rsidRDefault="00D6141F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заре</w:t>
      </w:r>
      <w:r w:rsidR="0097247F">
        <w:rPr>
          <w:rFonts w:ascii="Times New Roman" w:hAnsi="Times New Roman"/>
          <w:sz w:val="28"/>
          <w:szCs w:val="28"/>
        </w:rPr>
        <w:t>гистрированных пожаров к 2016 году до 50;</w:t>
      </w:r>
    </w:p>
    <w:p w:rsidR="0097247F" w:rsidRDefault="0097247F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населения, погибшего при пожарах к 2016 году до 3;</w:t>
      </w:r>
    </w:p>
    <w:p w:rsidR="0097247F" w:rsidRDefault="0097247F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7420">
        <w:rPr>
          <w:rFonts w:ascii="Times New Roman" w:hAnsi="Times New Roman"/>
          <w:sz w:val="28"/>
          <w:szCs w:val="28"/>
        </w:rPr>
        <w:t>увеличить количество населения, спасенного при пожарах  к 2016 году до 35 человек;</w:t>
      </w:r>
    </w:p>
    <w:p w:rsidR="00B07420" w:rsidRDefault="00B07420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населения, получившего травмы на пожарах к 2016 году до 3 человек;</w:t>
      </w:r>
    </w:p>
    <w:p w:rsidR="00B07420" w:rsidRDefault="00B07420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погибших на водных объектах к 2016 году до 1 человека;</w:t>
      </w:r>
    </w:p>
    <w:p w:rsidR="00B07420" w:rsidRDefault="00B07420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спасенных в происшествиях на водных объектах к 2016 году до 30 человек;</w:t>
      </w:r>
    </w:p>
    <w:p w:rsidR="00B07420" w:rsidRDefault="00B07420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чрезвычайных ситуаций к 2016 году до 3;</w:t>
      </w:r>
    </w:p>
    <w:p w:rsidR="00B07420" w:rsidRDefault="00B07420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снизить количество населения, пострадавшего при чрезвычайных </w:t>
      </w:r>
      <w:r w:rsidR="00321E8C">
        <w:rPr>
          <w:rFonts w:ascii="Times New Roman" w:hAnsi="Times New Roman"/>
          <w:sz w:val="28"/>
          <w:szCs w:val="28"/>
        </w:rPr>
        <w:t>ситуациях к 2016 году до 1 человека;</w:t>
      </w:r>
    </w:p>
    <w:p w:rsidR="00321E8C" w:rsidRDefault="00321E8C" w:rsidP="009724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F42" w:rsidRDefault="00B01F42" w:rsidP="00321E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Программы составлен в соответствии с бюджетным законодательством и нормативно правовыми актами.</w:t>
      </w:r>
    </w:p>
    <w:p w:rsidR="00B01F42" w:rsidRDefault="00B01F42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BDB" w:rsidRDefault="00266BDB" w:rsidP="00266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предлагает </w:t>
      </w:r>
      <w:r w:rsidR="00B01F4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01F4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01F42">
        <w:rPr>
          <w:rFonts w:ascii="Times New Roman" w:hAnsi="Times New Roman"/>
          <w:sz w:val="28"/>
          <w:szCs w:val="28"/>
        </w:rPr>
        <w:t xml:space="preserve"> района принять проект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01F4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01F42">
        <w:rPr>
          <w:rFonts w:ascii="Times New Roman" w:hAnsi="Times New Roman"/>
          <w:sz w:val="28"/>
          <w:szCs w:val="28"/>
        </w:rPr>
        <w:t xml:space="preserve"> района» на 2014-2016 годы.</w:t>
      </w:r>
    </w:p>
    <w:p w:rsidR="00266BDB" w:rsidRDefault="00266BDB"/>
    <w:p w:rsidR="00A81C22" w:rsidRDefault="00A81C22"/>
    <w:p w:rsidR="00266BDB" w:rsidRPr="0035082D" w:rsidRDefault="00266BDB" w:rsidP="00266BD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66BDB" w:rsidRPr="0035082D" w:rsidRDefault="00266BDB" w:rsidP="00266BD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266BDB" w:rsidRPr="0035082D" w:rsidRDefault="00266BDB" w:rsidP="00266BD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266BDB" w:rsidRPr="0035082D" w:rsidRDefault="00266BDB" w:rsidP="00266BD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66BDB" w:rsidRPr="0035082D" w:rsidRDefault="00266BDB" w:rsidP="00266BD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66BDB" w:rsidRDefault="00266BDB"/>
    <w:sectPr w:rsidR="002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85E"/>
    <w:multiLevelType w:val="hybridMultilevel"/>
    <w:tmpl w:val="345AC9F6"/>
    <w:lvl w:ilvl="0" w:tplc="E7A4F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C"/>
    <w:rsid w:val="00266BDB"/>
    <w:rsid w:val="00321E8C"/>
    <w:rsid w:val="003E38DD"/>
    <w:rsid w:val="005E6849"/>
    <w:rsid w:val="00640747"/>
    <w:rsid w:val="0071215D"/>
    <w:rsid w:val="00813DE5"/>
    <w:rsid w:val="00966125"/>
    <w:rsid w:val="0097247F"/>
    <w:rsid w:val="00A81C22"/>
    <w:rsid w:val="00B01F42"/>
    <w:rsid w:val="00B07420"/>
    <w:rsid w:val="00B520EC"/>
    <w:rsid w:val="00D6141F"/>
    <w:rsid w:val="00DD04D5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2013-10-04T02:20:00Z</dcterms:created>
  <dcterms:modified xsi:type="dcterms:W3CDTF">2013-10-10T02:57:00Z</dcterms:modified>
</cp:coreProperties>
</file>