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18496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Pr="00750B0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3E0A0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0A09">
        <w:rPr>
          <w:rFonts w:ascii="Times New Roman" w:hAnsi="Times New Roman"/>
          <w:b/>
          <w:sz w:val="24"/>
          <w:szCs w:val="24"/>
        </w:rPr>
        <w:t>Заключение</w:t>
      </w:r>
    </w:p>
    <w:p w:rsidR="0060347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E0A0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5C76" w:rsidRPr="003E0A0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0C6321" w:rsidRPr="003E0A09">
        <w:rPr>
          <w:rFonts w:ascii="Times New Roman" w:hAnsi="Times New Roman"/>
          <w:sz w:val="24"/>
          <w:szCs w:val="24"/>
        </w:rPr>
        <w:t xml:space="preserve">.04.2021 № 285-п </w:t>
      </w:r>
      <w:r w:rsidR="00060ED0" w:rsidRPr="003E0A09">
        <w:rPr>
          <w:rFonts w:ascii="Times New Roman" w:hAnsi="Times New Roman"/>
          <w:sz w:val="24"/>
          <w:szCs w:val="24"/>
        </w:rPr>
        <w:t xml:space="preserve">«Об утверждении </w:t>
      </w:r>
      <w:r w:rsidRPr="003E0A09">
        <w:rPr>
          <w:rFonts w:ascii="Times New Roman" w:hAnsi="Times New Roman"/>
          <w:sz w:val="24"/>
          <w:szCs w:val="24"/>
        </w:rPr>
        <w:t>муниципальной программы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71388C" w:rsidRPr="003E0A09">
        <w:rPr>
          <w:rFonts w:ascii="Times New Roman" w:hAnsi="Times New Roman"/>
          <w:sz w:val="24"/>
          <w:szCs w:val="24"/>
        </w:rPr>
        <w:t xml:space="preserve"> </w:t>
      </w:r>
    </w:p>
    <w:p w:rsidR="00C30F6D" w:rsidRPr="003E0A09" w:rsidRDefault="0071388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(в ред. от 30.08.2021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Pr="003E0A09">
        <w:rPr>
          <w:rFonts w:ascii="Times New Roman" w:hAnsi="Times New Roman"/>
          <w:sz w:val="24"/>
          <w:szCs w:val="24"/>
        </w:rPr>
        <w:t>)</w:t>
      </w:r>
      <w:r w:rsidR="000D5AF7" w:rsidRPr="003E0A09">
        <w:rPr>
          <w:rFonts w:ascii="Times New Roman" w:hAnsi="Times New Roman"/>
          <w:sz w:val="24"/>
          <w:szCs w:val="24"/>
        </w:rPr>
        <w:t xml:space="preserve"> </w:t>
      </w:r>
    </w:p>
    <w:p w:rsidR="00274844" w:rsidRPr="003E0A09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3E0A09" w:rsidRDefault="001E323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765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</w:t>
      </w:r>
      <w:r w:rsidR="00676E1B">
        <w:rPr>
          <w:rFonts w:ascii="Times New Roman" w:hAnsi="Times New Roman"/>
          <w:sz w:val="24"/>
          <w:szCs w:val="24"/>
        </w:rPr>
        <w:t>я</w:t>
      </w:r>
      <w:r w:rsidR="0031578F" w:rsidRPr="003E0A09">
        <w:rPr>
          <w:rFonts w:ascii="Times New Roman" w:hAnsi="Times New Roman"/>
          <w:sz w:val="24"/>
          <w:szCs w:val="24"/>
        </w:rPr>
        <w:t xml:space="preserve"> 20</w:t>
      </w:r>
      <w:r w:rsidR="00750B01" w:rsidRPr="003E0A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31578F" w:rsidRPr="003E0A09">
        <w:rPr>
          <w:rFonts w:ascii="Times New Roman" w:hAnsi="Times New Roman"/>
          <w:sz w:val="24"/>
          <w:szCs w:val="24"/>
        </w:rPr>
        <w:t xml:space="preserve"> года 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070DF2" w:rsidRPr="003E0A09">
        <w:rPr>
          <w:rFonts w:ascii="Times New Roman" w:hAnsi="Times New Roman"/>
          <w:sz w:val="24"/>
          <w:szCs w:val="24"/>
        </w:rPr>
        <w:t xml:space="preserve">        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750B01"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 xml:space="preserve"> </w:t>
      </w:r>
      <w:r w:rsidR="00616C84">
        <w:rPr>
          <w:rFonts w:ascii="Times New Roman" w:hAnsi="Times New Roman"/>
          <w:sz w:val="24"/>
          <w:szCs w:val="24"/>
        </w:rPr>
        <w:t xml:space="preserve">          </w:t>
      </w:r>
      <w:r w:rsidR="00070DF2" w:rsidRPr="003E0A09">
        <w:rPr>
          <w:rFonts w:ascii="Times New Roman" w:hAnsi="Times New Roman"/>
          <w:sz w:val="24"/>
          <w:szCs w:val="24"/>
        </w:rPr>
        <w:t xml:space="preserve">            </w:t>
      </w:r>
      <w:r w:rsidR="00750B01" w:rsidRPr="003E0A0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750B01" w:rsidRPr="003E0A09">
        <w:rPr>
          <w:rFonts w:ascii="Times New Roman" w:hAnsi="Times New Roman"/>
          <w:sz w:val="24"/>
          <w:szCs w:val="24"/>
        </w:rPr>
        <w:t xml:space="preserve"> </w:t>
      </w:r>
      <w:r w:rsidR="0031578F" w:rsidRPr="003E0A0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28</w:t>
      </w:r>
    </w:p>
    <w:p w:rsidR="002B4F78" w:rsidRPr="003E0A09" w:rsidRDefault="002B4F78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DF2" w:rsidRPr="003E0A09" w:rsidRDefault="00070DF2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E0A0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1E3232">
        <w:rPr>
          <w:rFonts w:ascii="Times New Roman" w:hAnsi="Times New Roman"/>
          <w:sz w:val="24"/>
          <w:szCs w:val="24"/>
        </w:rPr>
        <w:t>29</w:t>
      </w:r>
      <w:r w:rsidR="001E3232" w:rsidRPr="00AE225F">
        <w:rPr>
          <w:rFonts w:ascii="Times New Roman" w:hAnsi="Times New Roman"/>
          <w:sz w:val="24"/>
          <w:szCs w:val="24"/>
        </w:rPr>
        <w:t>.</w:t>
      </w:r>
      <w:r w:rsidR="001E3232">
        <w:rPr>
          <w:rFonts w:ascii="Times New Roman" w:hAnsi="Times New Roman"/>
          <w:sz w:val="24"/>
          <w:szCs w:val="24"/>
        </w:rPr>
        <w:t>09</w:t>
      </w:r>
      <w:r w:rsidR="001E3232" w:rsidRPr="00AE225F">
        <w:rPr>
          <w:rFonts w:ascii="Times New Roman" w:hAnsi="Times New Roman"/>
          <w:sz w:val="24"/>
          <w:szCs w:val="24"/>
        </w:rPr>
        <w:t>.20</w:t>
      </w:r>
      <w:r w:rsidR="001E3232">
        <w:rPr>
          <w:rFonts w:ascii="Times New Roman" w:hAnsi="Times New Roman"/>
          <w:sz w:val="24"/>
          <w:szCs w:val="24"/>
        </w:rPr>
        <w:t>2</w:t>
      </w:r>
      <w:r w:rsidR="001E3232" w:rsidRPr="00AE225F">
        <w:rPr>
          <w:rFonts w:ascii="Times New Roman" w:hAnsi="Times New Roman"/>
          <w:sz w:val="24"/>
          <w:szCs w:val="24"/>
        </w:rPr>
        <w:t xml:space="preserve">1 </w:t>
      </w:r>
      <w:r w:rsidR="001E3232" w:rsidRPr="008D7D00">
        <w:rPr>
          <w:rFonts w:ascii="Times New Roman" w:hAnsi="Times New Roman"/>
          <w:sz w:val="24"/>
          <w:szCs w:val="24"/>
        </w:rPr>
        <w:t xml:space="preserve">№ </w:t>
      </w:r>
      <w:r w:rsidR="001E3232">
        <w:rPr>
          <w:rFonts w:ascii="Times New Roman" w:hAnsi="Times New Roman"/>
          <w:sz w:val="24"/>
          <w:szCs w:val="24"/>
        </w:rPr>
        <w:t>17</w:t>
      </w:r>
      <w:r w:rsidR="001E3232" w:rsidRPr="008D7D00">
        <w:rPr>
          <w:rFonts w:ascii="Times New Roman" w:hAnsi="Times New Roman"/>
          <w:sz w:val="24"/>
          <w:szCs w:val="24"/>
        </w:rPr>
        <w:t>-</w:t>
      </w:r>
      <w:r w:rsidR="001E3232">
        <w:rPr>
          <w:rFonts w:ascii="Times New Roman" w:hAnsi="Times New Roman"/>
          <w:sz w:val="24"/>
          <w:szCs w:val="24"/>
        </w:rPr>
        <w:t>1</w:t>
      </w:r>
      <w:r w:rsidR="001E3232" w:rsidRPr="008D7D00">
        <w:rPr>
          <w:rFonts w:ascii="Times New Roman" w:hAnsi="Times New Roman"/>
          <w:sz w:val="24"/>
          <w:szCs w:val="24"/>
        </w:rPr>
        <w:t>3</w:t>
      </w:r>
      <w:r w:rsidR="001E3232">
        <w:rPr>
          <w:rFonts w:ascii="Times New Roman" w:hAnsi="Times New Roman"/>
          <w:sz w:val="24"/>
          <w:szCs w:val="24"/>
        </w:rPr>
        <w:t>6</w:t>
      </w:r>
      <w:r w:rsidR="001E3232" w:rsidRPr="008D7D00">
        <w:rPr>
          <w:rFonts w:ascii="Times New Roman" w:hAnsi="Times New Roman"/>
          <w:sz w:val="24"/>
          <w:szCs w:val="24"/>
        </w:rPr>
        <w:t xml:space="preserve">р </w:t>
      </w:r>
      <w:r w:rsidRPr="003E0A09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3E0A0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  <w:proofErr w:type="gramEnd"/>
    </w:p>
    <w:p w:rsidR="005628EA" w:rsidRPr="003E0A0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E0A0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FB2020" w:rsidRPr="003E0A09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0C6321" w:rsidRPr="003E0A09">
        <w:rPr>
          <w:rFonts w:ascii="Times New Roman" w:hAnsi="Times New Roman"/>
          <w:sz w:val="24"/>
          <w:szCs w:val="24"/>
        </w:rPr>
        <w:t xml:space="preserve">.04.2021 № 285-п «Об утверждении муниципальной программы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 xml:space="preserve">» </w:t>
      </w:r>
      <w:r w:rsidR="0071388C" w:rsidRPr="003E0A09">
        <w:rPr>
          <w:rFonts w:ascii="Times New Roman" w:hAnsi="Times New Roman"/>
          <w:sz w:val="24"/>
          <w:szCs w:val="24"/>
        </w:rPr>
        <w:t>(в ред. от 30.08.2021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="0071388C" w:rsidRPr="003E0A09">
        <w:rPr>
          <w:rFonts w:ascii="Times New Roman" w:hAnsi="Times New Roman"/>
          <w:sz w:val="24"/>
          <w:szCs w:val="24"/>
        </w:rPr>
        <w:t>)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0DF2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676E1B">
        <w:rPr>
          <w:rFonts w:ascii="Times New Roman" w:hAnsi="Times New Roman"/>
          <w:sz w:val="24"/>
          <w:szCs w:val="24"/>
        </w:rPr>
        <w:t>1</w:t>
      </w:r>
      <w:r w:rsidR="001E3232">
        <w:rPr>
          <w:rFonts w:ascii="Times New Roman" w:hAnsi="Times New Roman"/>
          <w:sz w:val="24"/>
          <w:szCs w:val="24"/>
        </w:rPr>
        <w:t>9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="001E3232">
        <w:rPr>
          <w:rFonts w:ascii="Times New Roman" w:hAnsi="Times New Roman"/>
          <w:sz w:val="24"/>
          <w:szCs w:val="24"/>
        </w:rPr>
        <w:t>ма</w:t>
      </w:r>
      <w:r w:rsidR="00676E1B">
        <w:rPr>
          <w:rFonts w:ascii="Times New Roman" w:hAnsi="Times New Roman"/>
          <w:sz w:val="24"/>
          <w:szCs w:val="24"/>
        </w:rPr>
        <w:t>я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A42626">
        <w:rPr>
          <w:rFonts w:ascii="Times New Roman" w:hAnsi="Times New Roman"/>
          <w:sz w:val="24"/>
          <w:szCs w:val="24"/>
        </w:rPr>
        <w:t>3</w:t>
      </w:r>
      <w:r w:rsidR="00923663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года, разработчиком данного проекта </w:t>
      </w:r>
      <w:r w:rsidR="00060ED0" w:rsidRPr="003E0A09">
        <w:rPr>
          <w:rFonts w:ascii="Times New Roman" w:hAnsi="Times New Roman"/>
          <w:sz w:val="24"/>
          <w:szCs w:val="24"/>
        </w:rPr>
        <w:t>Постановления</w:t>
      </w:r>
      <w:r w:rsidRPr="003E0A09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>муниципального округа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71388C" w:rsidRPr="003E0A09" w:rsidRDefault="0071388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3E0A0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CB5AFC" w:rsidRPr="003E0A0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E0A09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</w:t>
      </w:r>
      <w:r w:rsidR="00EE3F8B" w:rsidRPr="00EE3F8B">
        <w:rPr>
          <w:rFonts w:ascii="Times New Roman" w:hAnsi="Times New Roman"/>
          <w:sz w:val="24"/>
          <w:szCs w:val="24"/>
        </w:rPr>
        <w:t xml:space="preserve"> </w:t>
      </w:r>
      <w:r w:rsidR="00EE3F8B">
        <w:rPr>
          <w:rFonts w:ascii="Times New Roman" w:hAnsi="Times New Roman"/>
          <w:sz w:val="24"/>
          <w:szCs w:val="24"/>
        </w:rPr>
        <w:t>(в ред. от 22.07.2022)</w:t>
      </w:r>
      <w:r w:rsidRPr="003E0A09">
        <w:rPr>
          <w:rFonts w:ascii="Times New Roman" w:hAnsi="Times New Roman"/>
          <w:sz w:val="24"/>
          <w:szCs w:val="24"/>
        </w:rPr>
        <w:t>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от 21.07.2021 № 374-р «Об утверждении перечня муниципальных программ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676E1B" w:rsidRPr="00676E1B">
        <w:rPr>
          <w:rFonts w:ascii="Times New Roman" w:hAnsi="Times New Roman"/>
          <w:sz w:val="24"/>
          <w:szCs w:val="24"/>
        </w:rPr>
        <w:t xml:space="preserve"> </w:t>
      </w:r>
      <w:r w:rsidR="00676E1B">
        <w:rPr>
          <w:rFonts w:ascii="Times New Roman" w:hAnsi="Times New Roman"/>
          <w:sz w:val="24"/>
          <w:szCs w:val="24"/>
        </w:rPr>
        <w:t>(в ред. от 03.08.2022)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CB5AFC" w:rsidRPr="003E0A09" w:rsidRDefault="00CB5AFC" w:rsidP="000C6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E3232">
        <w:rPr>
          <w:rFonts w:ascii="Times New Roman" w:hAnsi="Times New Roman"/>
          <w:sz w:val="24"/>
          <w:szCs w:val="24"/>
        </w:rPr>
        <w:t>22</w:t>
      </w:r>
      <w:r w:rsidR="0060347D">
        <w:rPr>
          <w:rFonts w:ascii="Times New Roman" w:hAnsi="Times New Roman"/>
          <w:sz w:val="24"/>
          <w:szCs w:val="24"/>
        </w:rPr>
        <w:t xml:space="preserve"> </w:t>
      </w:r>
      <w:r w:rsidR="001E3232">
        <w:rPr>
          <w:rFonts w:ascii="Times New Roman" w:hAnsi="Times New Roman"/>
          <w:sz w:val="24"/>
          <w:szCs w:val="24"/>
        </w:rPr>
        <w:t>ма</w:t>
      </w:r>
      <w:r w:rsidR="00676E1B">
        <w:rPr>
          <w:rFonts w:ascii="Times New Roman" w:hAnsi="Times New Roman"/>
          <w:sz w:val="24"/>
          <w:szCs w:val="24"/>
        </w:rPr>
        <w:t>я</w:t>
      </w:r>
      <w:r w:rsidRPr="003E0A09">
        <w:rPr>
          <w:rFonts w:ascii="Times New Roman" w:hAnsi="Times New Roman"/>
          <w:sz w:val="24"/>
          <w:szCs w:val="24"/>
        </w:rPr>
        <w:t xml:space="preserve"> 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A42626">
        <w:rPr>
          <w:rFonts w:ascii="Times New Roman" w:hAnsi="Times New Roman"/>
          <w:sz w:val="24"/>
          <w:szCs w:val="24"/>
        </w:rPr>
        <w:t>3</w:t>
      </w:r>
      <w:r w:rsidRPr="003E0A0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8761F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D8761F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0C6321" w:rsidRPr="003E0A09">
        <w:rPr>
          <w:rFonts w:ascii="Times New Roman" w:hAnsi="Times New Roman"/>
          <w:sz w:val="24"/>
          <w:szCs w:val="24"/>
        </w:rPr>
        <w:t xml:space="preserve">.04.2021 № 285-п «Об утверждении муниципальной программы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</w:t>
      </w:r>
      <w:r w:rsidR="00D8761F" w:rsidRPr="003E0A09">
        <w:rPr>
          <w:rFonts w:ascii="Times New Roman" w:hAnsi="Times New Roman"/>
          <w:sz w:val="24"/>
          <w:szCs w:val="24"/>
        </w:rPr>
        <w:t xml:space="preserve"> </w:t>
      </w:r>
      <w:r w:rsidR="00836A51" w:rsidRPr="003E0A09">
        <w:rPr>
          <w:rFonts w:ascii="Times New Roman" w:hAnsi="Times New Roman"/>
          <w:sz w:val="24"/>
          <w:szCs w:val="24"/>
        </w:rPr>
        <w:t>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0C6321" w:rsidRPr="003E0A09">
        <w:rPr>
          <w:rFonts w:ascii="Times New Roman" w:hAnsi="Times New Roman"/>
          <w:sz w:val="24"/>
          <w:szCs w:val="24"/>
        </w:rPr>
        <w:t xml:space="preserve"> (в ред. от </w:t>
      </w:r>
      <w:r w:rsidR="0071388C" w:rsidRPr="003E0A09">
        <w:rPr>
          <w:rFonts w:ascii="Times New Roman" w:hAnsi="Times New Roman"/>
          <w:sz w:val="24"/>
          <w:szCs w:val="24"/>
        </w:rPr>
        <w:t>30</w:t>
      </w:r>
      <w:r w:rsidR="000C6321" w:rsidRPr="003E0A09">
        <w:rPr>
          <w:rFonts w:ascii="Times New Roman" w:hAnsi="Times New Roman"/>
          <w:sz w:val="24"/>
          <w:szCs w:val="24"/>
        </w:rPr>
        <w:t>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42626">
        <w:rPr>
          <w:rFonts w:ascii="Times New Roman" w:hAnsi="Times New Roman"/>
          <w:sz w:val="24"/>
          <w:szCs w:val="24"/>
        </w:rPr>
        <w:t>от</w:t>
      </w:r>
      <w:proofErr w:type="gramEnd"/>
      <w:r w:rsidR="00A42626">
        <w:rPr>
          <w:rFonts w:ascii="Times New Roman" w:hAnsi="Times New Roman"/>
          <w:sz w:val="24"/>
          <w:szCs w:val="24"/>
        </w:rPr>
        <w:t xml:space="preserve">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="000C6321" w:rsidRPr="003E0A09">
        <w:rPr>
          <w:rFonts w:ascii="Times New Roman" w:hAnsi="Times New Roman"/>
          <w:sz w:val="24"/>
          <w:szCs w:val="24"/>
        </w:rPr>
        <w:t>)</w:t>
      </w:r>
      <w:r w:rsidRPr="003E0A09">
        <w:rPr>
          <w:rFonts w:ascii="Times New Roman" w:hAnsi="Times New Roman"/>
          <w:sz w:val="24"/>
          <w:szCs w:val="24"/>
        </w:rPr>
        <w:t>;</w:t>
      </w:r>
    </w:p>
    <w:p w:rsidR="00F1040A" w:rsidRPr="003E0A09" w:rsidRDefault="00060ED0" w:rsidP="00EC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 паспорт муниципальной программы 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F1040A"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E0A09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0A09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Модернизация, реконструкция и капитальный ремонт</w:t>
      </w:r>
      <w:r w:rsidR="00E53BDB" w:rsidRPr="003E0A09">
        <w:rPr>
          <w:rFonts w:ascii="Times New Roman" w:hAnsi="Times New Roman"/>
          <w:sz w:val="24"/>
          <w:szCs w:val="24"/>
        </w:rPr>
        <w:t xml:space="preserve"> объектов коммунальной инфраструктуры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Обращение с отходами </w:t>
      </w:r>
      <w:r w:rsidR="00274844" w:rsidRPr="003E0A09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274844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1388C" w:rsidRPr="003E0A09">
        <w:rPr>
          <w:rFonts w:ascii="Times New Roman" w:hAnsi="Times New Roman"/>
          <w:sz w:val="24"/>
          <w:szCs w:val="24"/>
        </w:rPr>
        <w:t xml:space="preserve"> муниципального</w:t>
      </w:r>
      <w:r w:rsidR="00274844" w:rsidRPr="003E0A09">
        <w:rPr>
          <w:rFonts w:ascii="Times New Roman" w:hAnsi="Times New Roman"/>
          <w:sz w:val="24"/>
          <w:szCs w:val="24"/>
        </w:rPr>
        <w:t xml:space="preserve"> </w:t>
      </w:r>
      <w:r w:rsidR="00EC5C76" w:rsidRPr="003E0A09">
        <w:rPr>
          <w:rFonts w:ascii="Times New Roman" w:hAnsi="Times New Roman"/>
          <w:sz w:val="24"/>
          <w:szCs w:val="24"/>
        </w:rPr>
        <w:t>округ</w:t>
      </w:r>
      <w:r w:rsidR="00274844" w:rsidRPr="003E0A09">
        <w:rPr>
          <w:rFonts w:ascii="Times New Roman" w:hAnsi="Times New Roman"/>
          <w:sz w:val="24"/>
          <w:szCs w:val="24"/>
        </w:rPr>
        <w:t>а.</w:t>
      </w:r>
    </w:p>
    <w:p w:rsidR="00EC5C76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Благоустройство </w:t>
      </w:r>
      <w:r w:rsidR="0071388C" w:rsidRPr="003E0A09">
        <w:rPr>
          <w:rFonts w:ascii="Times New Roman" w:hAnsi="Times New Roman"/>
          <w:sz w:val="24"/>
          <w:szCs w:val="24"/>
        </w:rPr>
        <w:t xml:space="preserve">сельских </w:t>
      </w:r>
      <w:r w:rsidRPr="003E0A09">
        <w:rPr>
          <w:rFonts w:ascii="Times New Roman" w:hAnsi="Times New Roman"/>
          <w:sz w:val="24"/>
          <w:szCs w:val="24"/>
        </w:rPr>
        <w:t>территорий.</w:t>
      </w:r>
    </w:p>
    <w:p w:rsidR="003A77D0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274844" w:rsidRPr="003E0A09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3A77D0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A3E1F" w:rsidRPr="003E0A09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3E0A09">
        <w:rPr>
          <w:rFonts w:ascii="Times New Roman" w:hAnsi="Times New Roman"/>
          <w:sz w:val="24"/>
          <w:szCs w:val="24"/>
        </w:rPr>
        <w:t xml:space="preserve"> программы», после внесения изменений строка  будет читаться:</w:t>
      </w:r>
    </w:p>
    <w:p w:rsidR="00D81302" w:rsidRPr="00B0051B" w:rsidRDefault="00D81302" w:rsidP="0027484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752E" w:rsidRPr="00013FC9" w:rsidTr="006A3E1F">
        <w:tc>
          <w:tcPr>
            <w:tcW w:w="1951" w:type="dxa"/>
            <w:vMerge/>
          </w:tcPr>
          <w:p w:rsidR="00B9752E" w:rsidRPr="00575526" w:rsidRDefault="00B9752E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2E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577 066 298,29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9752E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147 062 811,14 руб.;</w:t>
            </w:r>
          </w:p>
          <w:p w:rsidR="00B9752E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166 922 257,15 руб.;</w:t>
            </w:r>
          </w:p>
          <w:p w:rsidR="00B9752E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   94 652 670,00 руб.;</w:t>
            </w:r>
          </w:p>
          <w:p w:rsidR="00B9752E" w:rsidRPr="00575526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 84 214 280,00 руб.;</w:t>
            </w:r>
          </w:p>
          <w:p w:rsidR="00B9752E" w:rsidRPr="00575526" w:rsidRDefault="00B9752E" w:rsidP="001E32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 84 214 280,00 руб.</w:t>
            </w:r>
          </w:p>
          <w:p w:rsidR="00B9752E" w:rsidRPr="00575526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212 817 978,22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9752E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87 282 870,37 руб.;</w:t>
            </w:r>
          </w:p>
          <w:p w:rsidR="00B9752E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89 813 007,85 руб.;</w:t>
            </w:r>
          </w:p>
          <w:p w:rsidR="00B9752E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–11 923 700,00 руб.;</w:t>
            </w:r>
          </w:p>
          <w:p w:rsidR="00B9752E" w:rsidRPr="00575526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–11 899 200,00 руб.; </w:t>
            </w:r>
          </w:p>
          <w:p w:rsidR="00B9752E" w:rsidRPr="00575526" w:rsidRDefault="00B9752E" w:rsidP="001E32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–11 899 200,00 руб.</w:t>
            </w:r>
          </w:p>
          <w:p w:rsidR="00B9752E" w:rsidRPr="00575526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358 203 827,31</w:t>
            </w:r>
            <w:r w:rsidR="00EF73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9752E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57 433 612,35 руб.; </w:t>
            </w:r>
          </w:p>
          <w:p w:rsidR="00B9752E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73 411 084,96 руб.;</w:t>
            </w:r>
          </w:p>
          <w:p w:rsidR="00B9752E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82 728 970,00 руб.;</w:t>
            </w:r>
          </w:p>
          <w:p w:rsidR="00B9752E" w:rsidRPr="00575526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72 315 080,00 руб.;</w:t>
            </w:r>
          </w:p>
          <w:p w:rsidR="00B9752E" w:rsidRPr="00575526" w:rsidRDefault="00B9752E" w:rsidP="001E32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72 315 080,00 руб.</w:t>
            </w:r>
          </w:p>
          <w:p w:rsidR="00B9752E" w:rsidRPr="0008045D" w:rsidRDefault="00B9752E" w:rsidP="00E9373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9752E" w:rsidRPr="00575526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6 044 492,76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9752E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2 346 328,42 руб.;</w:t>
            </w:r>
          </w:p>
          <w:p w:rsidR="00B9752E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3 698 164,34 руб.;</w:t>
            </w:r>
          </w:p>
          <w:p w:rsidR="00B9752E" w:rsidRDefault="00B9752E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B9752E" w:rsidRDefault="00B9752E" w:rsidP="001E32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B9752E" w:rsidRPr="00575526" w:rsidRDefault="00B9752E" w:rsidP="001E32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 ,00 руб.</w:t>
            </w:r>
          </w:p>
        </w:tc>
        <w:tc>
          <w:tcPr>
            <w:tcW w:w="3970" w:type="dxa"/>
          </w:tcPr>
          <w:p w:rsidR="00B9752E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597 190 620,79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9752E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147 062 811,14 руб.;</w:t>
            </w:r>
          </w:p>
          <w:p w:rsidR="00B9752E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166 982 081,65 руб.;</w:t>
            </w:r>
          </w:p>
          <w:p w:rsidR="00B9752E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 114 717 168,00 руб.;</w:t>
            </w:r>
          </w:p>
          <w:p w:rsidR="00B9752E" w:rsidRPr="00575526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 84 214 280,00 руб.;</w:t>
            </w:r>
          </w:p>
          <w:p w:rsidR="00B9752E" w:rsidRPr="00575526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 84 214 280,00 руб.</w:t>
            </w:r>
          </w:p>
          <w:p w:rsidR="00B9752E" w:rsidRPr="00575526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228 802 544,34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9752E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87 282 870,37 руб.;</w:t>
            </w:r>
          </w:p>
          <w:p w:rsidR="00B9752E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89 129 804,97 руб.;</w:t>
            </w:r>
          </w:p>
          <w:p w:rsidR="00B9752E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–28 591 469,00 руб.;</w:t>
            </w:r>
          </w:p>
          <w:p w:rsidR="00B9752E" w:rsidRPr="00575526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–11 899 200,00 руб.; </w:t>
            </w:r>
          </w:p>
          <w:p w:rsidR="00B9752E" w:rsidRPr="00575526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–11 899 200,00 руб.</w:t>
            </w:r>
          </w:p>
          <w:p w:rsidR="00B9752E" w:rsidRPr="00575526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362 343 583,69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9752E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57 433 612,35 руб.; </w:t>
            </w:r>
          </w:p>
          <w:p w:rsidR="00B9752E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74 154 112,34 руб.;</w:t>
            </w:r>
          </w:p>
          <w:p w:rsidR="00B9752E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86 125 699,00 руб.;</w:t>
            </w:r>
          </w:p>
          <w:p w:rsidR="00B9752E" w:rsidRPr="00575526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72 315 080,00 руб.;</w:t>
            </w:r>
          </w:p>
          <w:p w:rsidR="00B9752E" w:rsidRPr="00575526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72 315 080,00 руб.</w:t>
            </w:r>
          </w:p>
          <w:p w:rsidR="00B9752E" w:rsidRPr="0008045D" w:rsidRDefault="00B9752E" w:rsidP="003C571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9752E" w:rsidRPr="00575526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6 044 492,76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9752E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2 346 328,42 руб.;</w:t>
            </w:r>
          </w:p>
          <w:p w:rsidR="00B9752E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3 698 164,34 руб.;</w:t>
            </w:r>
          </w:p>
          <w:p w:rsidR="00B9752E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B9752E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B9752E" w:rsidRPr="00575526" w:rsidRDefault="00B9752E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 ,00 руб.</w:t>
            </w:r>
          </w:p>
        </w:tc>
      </w:tr>
    </w:tbl>
    <w:p w:rsidR="00EF117A" w:rsidRPr="00B0051B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2501" w:rsidRPr="003E0A09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>У</w:t>
      </w:r>
      <w:r w:rsidR="00D705C4" w:rsidRPr="003E0A09">
        <w:rPr>
          <w:rFonts w:ascii="Times New Roman" w:hAnsi="Times New Roman"/>
          <w:sz w:val="24"/>
          <w:szCs w:val="24"/>
        </w:rPr>
        <w:t>величение</w:t>
      </w:r>
      <w:r w:rsidRPr="003E0A09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EC500C" w:rsidRPr="003E0A09">
        <w:rPr>
          <w:rFonts w:ascii="Times New Roman" w:hAnsi="Times New Roman"/>
          <w:sz w:val="24"/>
          <w:szCs w:val="24"/>
        </w:rPr>
        <w:t xml:space="preserve"> по муниципальной программе</w:t>
      </w:r>
      <w:r w:rsidR="00A07322">
        <w:rPr>
          <w:rFonts w:ascii="Times New Roman" w:hAnsi="Times New Roman"/>
          <w:sz w:val="24"/>
          <w:szCs w:val="24"/>
        </w:rPr>
        <w:t xml:space="preserve"> </w:t>
      </w:r>
      <w:r w:rsidR="00EC500C" w:rsidRPr="003E0A09">
        <w:rPr>
          <w:rFonts w:ascii="Times New Roman" w:hAnsi="Times New Roman"/>
          <w:sz w:val="24"/>
          <w:szCs w:val="24"/>
        </w:rPr>
        <w:t xml:space="preserve">в </w:t>
      </w:r>
      <w:r w:rsidR="00DA5661" w:rsidRPr="003E0A09">
        <w:rPr>
          <w:rFonts w:ascii="Times New Roman" w:hAnsi="Times New Roman"/>
          <w:sz w:val="24"/>
          <w:szCs w:val="24"/>
        </w:rPr>
        <w:t xml:space="preserve"> сумме </w:t>
      </w:r>
      <w:r w:rsidR="00892749">
        <w:rPr>
          <w:rFonts w:ascii="Times New Roman" w:hAnsi="Times New Roman"/>
          <w:sz w:val="24"/>
          <w:szCs w:val="24"/>
        </w:rPr>
        <w:t>20 124 322,50</w:t>
      </w:r>
      <w:r w:rsidR="005A6FDA" w:rsidRPr="003E0A09">
        <w:rPr>
          <w:rFonts w:ascii="Times New Roman" w:hAnsi="Times New Roman"/>
          <w:sz w:val="24"/>
          <w:szCs w:val="24"/>
        </w:rPr>
        <w:t xml:space="preserve"> </w:t>
      </w:r>
      <w:r w:rsidR="00750B2B" w:rsidRPr="003E0A09">
        <w:rPr>
          <w:rFonts w:ascii="Times New Roman" w:hAnsi="Times New Roman"/>
          <w:sz w:val="24"/>
          <w:szCs w:val="24"/>
        </w:rPr>
        <w:t>р</w:t>
      </w:r>
      <w:r w:rsidR="00DA5661" w:rsidRPr="003E0A09">
        <w:rPr>
          <w:rFonts w:ascii="Times New Roman" w:hAnsi="Times New Roman"/>
          <w:sz w:val="24"/>
          <w:szCs w:val="24"/>
        </w:rPr>
        <w:t>уб. (</w:t>
      </w:r>
      <w:r w:rsidR="00892749">
        <w:rPr>
          <w:rFonts w:ascii="Times New Roman" w:hAnsi="Times New Roman"/>
          <w:sz w:val="24"/>
          <w:szCs w:val="24"/>
        </w:rPr>
        <w:t>3,49</w:t>
      </w:r>
      <w:r w:rsidR="002B4F78" w:rsidRPr="003E0A09">
        <w:rPr>
          <w:rFonts w:ascii="Times New Roman" w:hAnsi="Times New Roman"/>
          <w:sz w:val="24"/>
          <w:szCs w:val="24"/>
        </w:rPr>
        <w:t>%</w:t>
      </w:r>
      <w:r w:rsidR="00DA5661" w:rsidRPr="003E0A09">
        <w:rPr>
          <w:rFonts w:ascii="Times New Roman" w:hAnsi="Times New Roman"/>
          <w:sz w:val="24"/>
          <w:szCs w:val="24"/>
        </w:rPr>
        <w:t>)</w:t>
      </w:r>
      <w:r w:rsidR="005A6FDA" w:rsidRPr="003E0A09">
        <w:rPr>
          <w:rFonts w:ascii="Times New Roman" w:hAnsi="Times New Roman"/>
          <w:sz w:val="24"/>
          <w:szCs w:val="24"/>
        </w:rPr>
        <w:t xml:space="preserve">, </w:t>
      </w:r>
      <w:r w:rsidR="00EF7378">
        <w:rPr>
          <w:rFonts w:ascii="Times New Roman" w:hAnsi="Times New Roman"/>
          <w:sz w:val="24"/>
          <w:szCs w:val="24"/>
        </w:rPr>
        <w:t>из них: в 2022 году в сумме 59 824,50 руб.,</w:t>
      </w:r>
      <w:r w:rsidR="00EF7378" w:rsidRPr="00C339AB">
        <w:rPr>
          <w:rFonts w:ascii="Times New Roman" w:hAnsi="Times New Roman"/>
          <w:sz w:val="24"/>
          <w:szCs w:val="24"/>
        </w:rPr>
        <w:t xml:space="preserve"> </w:t>
      </w:r>
      <w:r w:rsidR="00EF7378">
        <w:rPr>
          <w:rFonts w:ascii="Times New Roman" w:hAnsi="Times New Roman"/>
          <w:sz w:val="24"/>
          <w:szCs w:val="24"/>
        </w:rPr>
        <w:t xml:space="preserve">в 2023 году в сумме 20 064 498,00 руб., </w:t>
      </w:r>
      <w:r w:rsidR="00D705C4" w:rsidRPr="003E0A09">
        <w:rPr>
          <w:rFonts w:ascii="Times New Roman" w:hAnsi="Times New Roman"/>
          <w:sz w:val="24"/>
          <w:szCs w:val="24"/>
        </w:rPr>
        <w:t>в том числе:</w:t>
      </w:r>
    </w:p>
    <w:p w:rsidR="00D705C4" w:rsidRPr="003E0A09" w:rsidRDefault="00D705C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C500C" w:rsidRPr="003E0A09">
        <w:rPr>
          <w:rFonts w:ascii="Times New Roman" w:hAnsi="Times New Roman"/>
          <w:sz w:val="24"/>
          <w:szCs w:val="24"/>
        </w:rPr>
        <w:t>дств кр</w:t>
      </w:r>
      <w:proofErr w:type="gramEnd"/>
      <w:r w:rsidR="00EC500C" w:rsidRPr="003E0A09">
        <w:rPr>
          <w:rFonts w:ascii="Times New Roman" w:hAnsi="Times New Roman"/>
          <w:sz w:val="24"/>
          <w:szCs w:val="24"/>
        </w:rPr>
        <w:t xml:space="preserve">аевого бюджета </w:t>
      </w:r>
      <w:r w:rsidR="00FA6E20"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892749">
        <w:rPr>
          <w:rFonts w:ascii="Times New Roman" w:hAnsi="Times New Roman"/>
          <w:sz w:val="24"/>
          <w:szCs w:val="24"/>
        </w:rPr>
        <w:t>15 984 566,12</w:t>
      </w:r>
      <w:r w:rsidR="00FA6E20" w:rsidRPr="003E0A09">
        <w:rPr>
          <w:rFonts w:ascii="Times New Roman" w:hAnsi="Times New Roman"/>
          <w:sz w:val="24"/>
          <w:szCs w:val="24"/>
        </w:rPr>
        <w:t xml:space="preserve"> 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EF7378">
        <w:rPr>
          <w:rFonts w:ascii="Times New Roman" w:hAnsi="Times New Roman"/>
          <w:sz w:val="24"/>
          <w:szCs w:val="24"/>
        </w:rPr>
        <w:t>7,51</w:t>
      </w:r>
      <w:r w:rsidR="005A6FDA" w:rsidRPr="003E0A09">
        <w:rPr>
          <w:rFonts w:ascii="Times New Roman" w:hAnsi="Times New Roman"/>
          <w:sz w:val="24"/>
          <w:szCs w:val="24"/>
        </w:rPr>
        <w:t>%)</w:t>
      </w:r>
      <w:r w:rsidR="00FA6E20" w:rsidRPr="003E0A09">
        <w:rPr>
          <w:rFonts w:ascii="Times New Roman" w:hAnsi="Times New Roman"/>
          <w:sz w:val="24"/>
          <w:szCs w:val="24"/>
        </w:rPr>
        <w:t>;</w:t>
      </w:r>
    </w:p>
    <w:p w:rsidR="00FA6E20" w:rsidRDefault="00FA6E20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3E0A09">
        <w:rPr>
          <w:rFonts w:ascii="Times New Roman" w:hAnsi="Times New Roman"/>
          <w:sz w:val="24"/>
          <w:szCs w:val="24"/>
        </w:rPr>
        <w:t xml:space="preserve"> в сумме </w:t>
      </w:r>
      <w:r w:rsidR="00EF7378">
        <w:rPr>
          <w:rFonts w:ascii="Times New Roman" w:hAnsi="Times New Roman"/>
          <w:sz w:val="24"/>
          <w:szCs w:val="24"/>
        </w:rPr>
        <w:t xml:space="preserve">4 139 756,38 </w:t>
      </w:r>
      <w:r w:rsidRPr="003E0A09">
        <w:rPr>
          <w:rFonts w:ascii="Times New Roman" w:hAnsi="Times New Roman"/>
          <w:sz w:val="24"/>
          <w:szCs w:val="24"/>
        </w:rPr>
        <w:t>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EF7378">
        <w:rPr>
          <w:rFonts w:ascii="Times New Roman" w:hAnsi="Times New Roman"/>
          <w:sz w:val="24"/>
          <w:szCs w:val="24"/>
        </w:rPr>
        <w:t>1,16</w:t>
      </w:r>
      <w:r w:rsidR="005A6FDA" w:rsidRPr="003E0A09">
        <w:rPr>
          <w:rFonts w:ascii="Times New Roman" w:hAnsi="Times New Roman"/>
          <w:sz w:val="24"/>
          <w:szCs w:val="24"/>
        </w:rPr>
        <w:t>%)</w:t>
      </w:r>
      <w:r w:rsidR="00D34DD0">
        <w:rPr>
          <w:rFonts w:ascii="Times New Roman" w:hAnsi="Times New Roman"/>
          <w:sz w:val="24"/>
          <w:szCs w:val="24"/>
        </w:rPr>
        <w:t>.</w:t>
      </w:r>
    </w:p>
    <w:p w:rsidR="00EF7378" w:rsidRDefault="00A07322" w:rsidP="00A073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EF7378" w:rsidRDefault="00EF7378" w:rsidP="00EF7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 w:rsidRPr="006A795F">
        <w:rPr>
          <w:rFonts w:ascii="Times New Roman" w:hAnsi="Times New Roman"/>
        </w:rPr>
        <w:t xml:space="preserve"> </w:t>
      </w:r>
      <w:r w:rsidRPr="00F473D5">
        <w:rPr>
          <w:rFonts w:ascii="Times New Roman" w:hAnsi="Times New Roman"/>
          <w:sz w:val="24"/>
          <w:szCs w:val="24"/>
        </w:rPr>
        <w:t xml:space="preserve">В соответствии с Порядком принятия решений о разработке муниципальных программ </w:t>
      </w:r>
      <w:proofErr w:type="spellStart"/>
      <w:r w:rsidRPr="00F473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 плановые значения ресурсного обеспечения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473D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473D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F473D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приведены в соответствие с </w:t>
      </w:r>
      <w:r w:rsidRPr="00F473D5">
        <w:rPr>
          <w:rFonts w:ascii="Times New Roman" w:hAnsi="Times New Roman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>ми</w:t>
      </w:r>
      <w:r w:rsidRPr="00F473D5">
        <w:rPr>
          <w:rFonts w:ascii="Times New Roman" w:hAnsi="Times New Roman"/>
          <w:sz w:val="24"/>
          <w:szCs w:val="24"/>
        </w:rPr>
        <w:t xml:space="preserve"> значения</w:t>
      </w:r>
      <w:r>
        <w:rPr>
          <w:rFonts w:ascii="Times New Roman" w:hAnsi="Times New Roman"/>
          <w:sz w:val="24"/>
          <w:szCs w:val="24"/>
        </w:rPr>
        <w:t>ми.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</w:p>
    <w:p w:rsidR="00EF7378" w:rsidRPr="006A795F" w:rsidRDefault="00EF7378" w:rsidP="00EF7378">
      <w:pPr>
        <w:pStyle w:val="a3"/>
        <w:jc w:val="both"/>
        <w:rPr>
          <w:rFonts w:ascii="Times New Roman" w:hAnsi="Times New Roman"/>
        </w:rPr>
      </w:pPr>
    </w:p>
    <w:p w:rsidR="00EF7378" w:rsidRDefault="00EF7378" w:rsidP="00EF73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EF7378" w:rsidRDefault="00EF7378" w:rsidP="00EF73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по целевым показателям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ы за 2022 год внесены изменения. </w:t>
      </w:r>
    </w:p>
    <w:p w:rsidR="00EF7378" w:rsidRDefault="00EF7378" w:rsidP="00EF73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012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целевым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ы отражены фактические значения.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целевых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отраженных в 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4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</w:t>
      </w:r>
      <w:proofErr w:type="gramStart"/>
      <w:r w:rsidRPr="00193094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232CE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E232CE">
        <w:rPr>
          <w:rFonts w:ascii="Times New Roman" w:hAnsi="Times New Roman"/>
          <w:sz w:val="24"/>
          <w:szCs w:val="24"/>
        </w:rPr>
        <w:t>о</w:t>
      </w:r>
      <w:r w:rsidR="00E232CE" w:rsidRPr="00012AE3">
        <w:rPr>
          <w:rFonts w:ascii="Times New Roman" w:hAnsi="Times New Roman"/>
          <w:sz w:val="24"/>
          <w:szCs w:val="24"/>
        </w:rPr>
        <w:t xml:space="preserve"> </w:t>
      </w:r>
      <w:r w:rsidR="00E232CE">
        <w:rPr>
          <w:rFonts w:ascii="Times New Roman" w:hAnsi="Times New Roman"/>
          <w:sz w:val="24"/>
          <w:szCs w:val="24"/>
        </w:rPr>
        <w:t>двум целевым</w:t>
      </w:r>
      <w:r w:rsidR="00E232CE" w:rsidRPr="003C280B">
        <w:rPr>
          <w:rFonts w:ascii="Times New Roman" w:hAnsi="Times New Roman"/>
          <w:sz w:val="24"/>
          <w:szCs w:val="24"/>
        </w:rPr>
        <w:t xml:space="preserve"> </w:t>
      </w:r>
      <w:r w:rsidR="00E232CE">
        <w:rPr>
          <w:rFonts w:ascii="Times New Roman" w:hAnsi="Times New Roman"/>
          <w:sz w:val="24"/>
          <w:szCs w:val="24"/>
        </w:rPr>
        <w:t xml:space="preserve">показателям </w:t>
      </w:r>
      <w:r w:rsidR="00E232CE" w:rsidRPr="0056463D">
        <w:rPr>
          <w:rFonts w:ascii="Times New Roman" w:hAnsi="Times New Roman"/>
          <w:sz w:val="24"/>
          <w:szCs w:val="24"/>
        </w:rPr>
        <w:t>муниципальной программ</w:t>
      </w:r>
      <w:r w:rsidR="00E232CE">
        <w:rPr>
          <w:rFonts w:ascii="Times New Roman" w:hAnsi="Times New Roman"/>
          <w:sz w:val="24"/>
          <w:szCs w:val="24"/>
        </w:rPr>
        <w:t>ы за 2022 год показатели не выполнены:</w:t>
      </w:r>
    </w:p>
    <w:p w:rsidR="00E232CE" w:rsidRPr="00E232CE" w:rsidRDefault="00E232CE" w:rsidP="00EF737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32CE">
        <w:rPr>
          <w:rFonts w:ascii="Times New Roman" w:hAnsi="Times New Roman"/>
          <w:sz w:val="24"/>
          <w:szCs w:val="24"/>
        </w:rPr>
        <w:t xml:space="preserve">- по показателю «Удельный расход электрической энергии в системах уличного освещения» при плане 0,385 </w:t>
      </w:r>
      <w:proofErr w:type="spellStart"/>
      <w:r w:rsidRPr="00E232CE">
        <w:rPr>
          <w:rFonts w:ascii="Times New Roman" w:hAnsi="Times New Roman"/>
          <w:sz w:val="24"/>
          <w:szCs w:val="24"/>
        </w:rPr>
        <w:t>кВт</w:t>
      </w:r>
      <w:proofErr w:type="gramStart"/>
      <w:r w:rsidRPr="00E232CE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E232CE">
        <w:rPr>
          <w:rFonts w:ascii="Times New Roman" w:hAnsi="Times New Roman"/>
          <w:sz w:val="24"/>
          <w:szCs w:val="24"/>
        </w:rPr>
        <w:t>./</w:t>
      </w:r>
      <w:proofErr w:type="spellStart"/>
      <w:r w:rsidRPr="00E232CE">
        <w:rPr>
          <w:rFonts w:ascii="Times New Roman" w:hAnsi="Times New Roman"/>
          <w:sz w:val="24"/>
          <w:szCs w:val="24"/>
        </w:rPr>
        <w:t>кв.м</w:t>
      </w:r>
      <w:proofErr w:type="spellEnd"/>
      <w:r w:rsidRPr="00E232CE">
        <w:rPr>
          <w:rFonts w:ascii="Times New Roman" w:hAnsi="Times New Roman"/>
          <w:sz w:val="24"/>
          <w:szCs w:val="24"/>
        </w:rPr>
        <w:t xml:space="preserve"> факт составил 0,397 </w:t>
      </w:r>
      <w:proofErr w:type="spellStart"/>
      <w:r w:rsidRPr="00E232CE">
        <w:rPr>
          <w:rFonts w:ascii="Times New Roman" w:hAnsi="Times New Roman"/>
          <w:sz w:val="24"/>
          <w:szCs w:val="24"/>
        </w:rPr>
        <w:t>кВт.ч</w:t>
      </w:r>
      <w:proofErr w:type="spellEnd"/>
      <w:r w:rsidRPr="00E232CE">
        <w:rPr>
          <w:rFonts w:ascii="Times New Roman" w:hAnsi="Times New Roman"/>
          <w:sz w:val="24"/>
          <w:szCs w:val="24"/>
        </w:rPr>
        <w:t>./</w:t>
      </w:r>
      <w:proofErr w:type="spellStart"/>
      <w:r w:rsidRPr="00E232CE">
        <w:rPr>
          <w:rFonts w:ascii="Times New Roman" w:hAnsi="Times New Roman"/>
          <w:sz w:val="24"/>
          <w:szCs w:val="24"/>
        </w:rPr>
        <w:t>кв.м</w:t>
      </w:r>
      <w:proofErr w:type="spellEnd"/>
      <w:r w:rsidRPr="00E232CE">
        <w:rPr>
          <w:rFonts w:ascii="Times New Roman" w:hAnsi="Times New Roman"/>
          <w:sz w:val="24"/>
          <w:szCs w:val="24"/>
        </w:rPr>
        <w:t>;</w:t>
      </w:r>
    </w:p>
    <w:p w:rsidR="00E232CE" w:rsidRPr="00E232CE" w:rsidRDefault="00E232CE" w:rsidP="00E232C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r w:rsidRPr="00E232CE">
        <w:rPr>
          <w:rFonts w:ascii="Times New Roman" w:hAnsi="Times New Roman"/>
          <w:sz w:val="24"/>
          <w:szCs w:val="24"/>
        </w:rPr>
        <w:t xml:space="preserve"> по показателю «Уровень исполнения субвенций на реализацию переданных государственных полномочий края, не менее» при плане 95,00% факт составил 92,80%.</w:t>
      </w:r>
    </w:p>
    <w:p w:rsidR="00A07322" w:rsidRDefault="00A07322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75D" w:rsidRPr="00B13F9E" w:rsidRDefault="005A6FDA" w:rsidP="00B257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«Модернизация, реконструкция и капитальный ремонт объектов коммунальной инфраструктуры» вносятся изменения </w:t>
      </w:r>
      <w:r w:rsidR="00B2575D" w:rsidRPr="00147371">
        <w:rPr>
          <w:rFonts w:ascii="Times New Roman" w:hAnsi="Times New Roman"/>
          <w:sz w:val="24"/>
          <w:szCs w:val="24"/>
        </w:rPr>
        <w:t>по</w:t>
      </w:r>
      <w:r w:rsidR="00B2575D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B2575D" w:rsidRPr="00B13F9E" w:rsidRDefault="00B2575D" w:rsidP="00B25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6FDA" w:rsidRPr="00B0051B" w:rsidRDefault="005A6FDA" w:rsidP="005A6FD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5A6FDA" w:rsidRPr="00FC2FFB" w:rsidTr="006C5235">
        <w:tc>
          <w:tcPr>
            <w:tcW w:w="1951" w:type="dxa"/>
            <w:vMerge w:val="restart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69548D" w:rsidRPr="00013FC9" w:rsidTr="006C5235">
        <w:tc>
          <w:tcPr>
            <w:tcW w:w="1951" w:type="dxa"/>
            <w:vMerge/>
          </w:tcPr>
          <w:p w:rsidR="0069548D" w:rsidRPr="00FC2FFB" w:rsidRDefault="0069548D" w:rsidP="006C52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9548D" w:rsidRDefault="0069548D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69548D" w:rsidRDefault="0069548D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8 833 300,00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9548D" w:rsidRDefault="0069548D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8 833 300,00 руб.;</w:t>
            </w:r>
          </w:p>
          <w:p w:rsidR="0069548D" w:rsidRDefault="0069548D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69548D" w:rsidRDefault="0069548D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  <w:p w:rsidR="0069548D" w:rsidRDefault="0069548D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69548D" w:rsidRPr="00575526" w:rsidRDefault="0069548D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9548D" w:rsidRDefault="0069548D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11 560 845,60 руб.;</w:t>
            </w:r>
          </w:p>
          <w:p w:rsidR="0069548D" w:rsidRDefault="0069548D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69548D" w:rsidRPr="00575526" w:rsidRDefault="0069548D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69548D" w:rsidRPr="00FC2FFB" w:rsidRDefault="0069548D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548D" w:rsidRPr="00FC2FFB" w:rsidRDefault="0069548D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8 833 300,00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9548D" w:rsidRPr="00FC2FFB" w:rsidRDefault="0069548D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8 833 300,00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9548D" w:rsidRPr="00FC2FFB" w:rsidRDefault="0069548D" w:rsidP="00E937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9548D" w:rsidRPr="00FC2FFB" w:rsidRDefault="0069548D" w:rsidP="006954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69548D" w:rsidRDefault="0069548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69548D" w:rsidRDefault="0069548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20 696 206,00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9548D" w:rsidRDefault="0069548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20 696 206,00 руб.;</w:t>
            </w:r>
          </w:p>
          <w:p w:rsidR="0069548D" w:rsidRDefault="0069548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69548D" w:rsidRDefault="0069548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0,00 руб.</w:t>
            </w:r>
          </w:p>
          <w:p w:rsidR="0069548D" w:rsidRDefault="0069548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69548D" w:rsidRPr="00575526" w:rsidRDefault="0069548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10 362 206,00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9548D" w:rsidRDefault="0069548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10 362 206,00 руб.;</w:t>
            </w:r>
          </w:p>
          <w:p w:rsidR="0069548D" w:rsidRDefault="0069548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руб.;</w:t>
            </w:r>
          </w:p>
          <w:p w:rsidR="0069548D" w:rsidRPr="00575526" w:rsidRDefault="0069548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0,00 руб. </w:t>
            </w:r>
          </w:p>
          <w:p w:rsidR="0069548D" w:rsidRPr="00FC2FFB" w:rsidRDefault="0069548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548D" w:rsidRPr="00FC2FFB" w:rsidRDefault="0069548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10 334 000,00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9548D" w:rsidRPr="00FC2FFB" w:rsidRDefault="0069548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10 334 000,00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9548D" w:rsidRPr="00FC2FFB" w:rsidRDefault="0069548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9548D" w:rsidRPr="00FC2FFB" w:rsidRDefault="0069548D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5A6FDA" w:rsidRPr="003E0A09" w:rsidRDefault="005A6FDA" w:rsidP="007B22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9548D" w:rsidRDefault="00B2575D" w:rsidP="0069548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«Модернизация, реконструкция и капитальный ремонт объектов коммунальной инфраструктуры» </w:t>
      </w:r>
      <w:r w:rsidR="00C26E2D">
        <w:rPr>
          <w:rFonts w:ascii="Times New Roman" w:hAnsi="Times New Roman"/>
          <w:sz w:val="24"/>
          <w:szCs w:val="24"/>
        </w:rPr>
        <w:t>в 202</w:t>
      </w:r>
      <w:r w:rsidR="0069548D">
        <w:rPr>
          <w:rFonts w:ascii="Times New Roman" w:hAnsi="Times New Roman"/>
          <w:sz w:val="24"/>
          <w:szCs w:val="24"/>
        </w:rPr>
        <w:t>3</w:t>
      </w:r>
      <w:r w:rsidR="00C26E2D">
        <w:rPr>
          <w:rFonts w:ascii="Times New Roman" w:hAnsi="Times New Roman"/>
          <w:sz w:val="24"/>
          <w:szCs w:val="24"/>
        </w:rPr>
        <w:t xml:space="preserve"> году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69548D">
        <w:rPr>
          <w:rFonts w:ascii="Times New Roman" w:hAnsi="Times New Roman"/>
          <w:sz w:val="24"/>
          <w:szCs w:val="24"/>
        </w:rPr>
        <w:t>11 862 906,00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 w:rsidR="0069548D">
        <w:rPr>
          <w:rFonts w:ascii="Times New Roman" w:hAnsi="Times New Roman"/>
          <w:sz w:val="24"/>
          <w:szCs w:val="24"/>
        </w:rPr>
        <w:t>134 30</w:t>
      </w:r>
      <w:r w:rsidRPr="003E0A09">
        <w:rPr>
          <w:rFonts w:ascii="Times New Roman" w:hAnsi="Times New Roman"/>
          <w:sz w:val="24"/>
          <w:szCs w:val="24"/>
        </w:rPr>
        <w:t>%)</w:t>
      </w:r>
      <w:r w:rsidR="00106983">
        <w:rPr>
          <w:rFonts w:ascii="Times New Roman" w:hAnsi="Times New Roman"/>
          <w:sz w:val="24"/>
          <w:szCs w:val="24"/>
        </w:rPr>
        <w:t>, в том числе:</w:t>
      </w:r>
      <w:r w:rsidR="0069548D" w:rsidRPr="0069548D">
        <w:rPr>
          <w:rFonts w:ascii="Times New Roman" w:hAnsi="Times New Roman"/>
          <w:sz w:val="24"/>
          <w:szCs w:val="24"/>
        </w:rPr>
        <w:t xml:space="preserve"> </w:t>
      </w:r>
    </w:p>
    <w:p w:rsidR="0069548D" w:rsidRDefault="0069548D" w:rsidP="00146406">
      <w:pPr>
        <w:pStyle w:val="a3"/>
        <w:numPr>
          <w:ilvl w:val="0"/>
          <w:numId w:val="3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3E0A09">
        <w:rPr>
          <w:rFonts w:ascii="Times New Roman" w:hAnsi="Times New Roman"/>
          <w:sz w:val="24"/>
          <w:szCs w:val="24"/>
        </w:rPr>
        <w:t>дств кр</w:t>
      </w:r>
      <w:proofErr w:type="gramEnd"/>
      <w:r w:rsidRPr="003E0A09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10 362 206,00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3E0A09">
        <w:rPr>
          <w:rFonts w:ascii="Times New Roman" w:hAnsi="Times New Roman"/>
          <w:sz w:val="24"/>
          <w:szCs w:val="24"/>
        </w:rPr>
        <w:t>%)</w:t>
      </w:r>
      <w:r w:rsidR="00146406">
        <w:rPr>
          <w:rFonts w:ascii="Times New Roman" w:hAnsi="Times New Roman"/>
          <w:sz w:val="24"/>
          <w:szCs w:val="24"/>
        </w:rPr>
        <w:t>, из них:</w:t>
      </w:r>
    </w:p>
    <w:p w:rsidR="00146406" w:rsidRPr="00146406" w:rsidRDefault="00146406" w:rsidP="00146406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 сумме 9 022 500,00 руб. на новое мероприятие </w:t>
      </w:r>
      <w:r w:rsidRPr="00146406">
        <w:rPr>
          <w:rFonts w:ascii="Times New Roman" w:hAnsi="Times New Roman"/>
          <w:sz w:val="24"/>
          <w:szCs w:val="24"/>
        </w:rPr>
        <w:t>1.6 «Строительство муниципальных объектов коммунальной и транспортной инфраструктуры»;</w:t>
      </w:r>
    </w:p>
    <w:p w:rsidR="00146406" w:rsidRPr="00146406" w:rsidRDefault="00146406" w:rsidP="00146406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46406">
        <w:rPr>
          <w:rFonts w:ascii="Times New Roman" w:hAnsi="Times New Roman"/>
          <w:sz w:val="24"/>
          <w:szCs w:val="24"/>
        </w:rPr>
        <w:t xml:space="preserve">      - в сумме 1 3</w:t>
      </w:r>
      <w:r>
        <w:rPr>
          <w:rFonts w:ascii="Times New Roman" w:hAnsi="Times New Roman"/>
          <w:sz w:val="24"/>
          <w:szCs w:val="24"/>
        </w:rPr>
        <w:t>3</w:t>
      </w:r>
      <w:r w:rsidRPr="00146406">
        <w:rPr>
          <w:rFonts w:ascii="Times New Roman" w:hAnsi="Times New Roman"/>
          <w:sz w:val="24"/>
          <w:szCs w:val="24"/>
        </w:rPr>
        <w:t>9 706,00 руб. на новое мероприятие 1.7 «Осуществление расходов, направленных на реализацию мероприятий по поддержке местных инициатив (Вода в каждый дом)»;</w:t>
      </w:r>
    </w:p>
    <w:p w:rsidR="0069548D" w:rsidRDefault="0069548D" w:rsidP="00146406">
      <w:pPr>
        <w:pStyle w:val="a3"/>
        <w:numPr>
          <w:ilvl w:val="0"/>
          <w:numId w:val="3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>
        <w:rPr>
          <w:rFonts w:ascii="Times New Roman" w:hAnsi="Times New Roman"/>
          <w:sz w:val="24"/>
          <w:szCs w:val="24"/>
        </w:rPr>
        <w:t xml:space="preserve">1 500 700,00 </w:t>
      </w:r>
      <w:r w:rsidRPr="003E0A09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16,99</w:t>
      </w:r>
      <w:r w:rsidRPr="003E0A09">
        <w:rPr>
          <w:rFonts w:ascii="Times New Roman" w:hAnsi="Times New Roman"/>
          <w:sz w:val="24"/>
          <w:szCs w:val="24"/>
        </w:rPr>
        <w:t>%)</w:t>
      </w:r>
      <w:r w:rsidR="00146406">
        <w:rPr>
          <w:rFonts w:ascii="Times New Roman" w:hAnsi="Times New Roman"/>
          <w:sz w:val="24"/>
          <w:szCs w:val="24"/>
        </w:rPr>
        <w:t>, из них:</w:t>
      </w:r>
    </w:p>
    <w:p w:rsidR="00F31BB9" w:rsidRDefault="00F31BB9" w:rsidP="00F31B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146406">
        <w:rPr>
          <w:rFonts w:ascii="Times New Roman" w:hAnsi="Times New Roman"/>
          <w:sz w:val="24"/>
          <w:szCs w:val="24"/>
        </w:rPr>
        <w:t>- уменьшение в сумме 244 317,26 руб.</w:t>
      </w:r>
      <w:r w:rsidRPr="00F31BB9">
        <w:rPr>
          <w:rFonts w:ascii="Times New Roman" w:hAnsi="Times New Roman"/>
          <w:sz w:val="24"/>
          <w:szCs w:val="24"/>
        </w:rPr>
        <w:t xml:space="preserve"> </w:t>
      </w:r>
      <w:r w:rsidRPr="00106983">
        <w:rPr>
          <w:rFonts w:ascii="Times New Roman" w:hAnsi="Times New Roman"/>
          <w:sz w:val="24"/>
          <w:szCs w:val="24"/>
        </w:rPr>
        <w:t>по мероприятию 1.1 «Резерв средств на решение вопросов в сфере жилищно-коммунального хозяйства»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r w:rsidRPr="00C055C4">
        <w:rPr>
          <w:rFonts w:ascii="Times New Roman" w:hAnsi="Times New Roman"/>
        </w:rPr>
        <w:t xml:space="preserve"> </w:t>
      </w:r>
      <w:r w:rsidRPr="00C055C4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ов</w:t>
      </w:r>
      <w:proofErr w:type="gramEnd"/>
      <w:r w:rsidRPr="00C055C4">
        <w:rPr>
          <w:rFonts w:ascii="Times New Roman" w:hAnsi="Times New Roman"/>
          <w:sz w:val="24"/>
          <w:szCs w:val="24"/>
        </w:rPr>
        <w:t xml:space="preserve"> заседаний комиссии по распределению резерва средств на решение вопросов в сфере жилищно-коммунального хозяйства от </w:t>
      </w:r>
      <w:r>
        <w:rPr>
          <w:rFonts w:ascii="Times New Roman" w:hAnsi="Times New Roman"/>
          <w:sz w:val="24"/>
          <w:szCs w:val="24"/>
        </w:rPr>
        <w:t>23</w:t>
      </w:r>
      <w:r w:rsidRPr="00C055C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C055C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C055C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C055C4"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sz w:val="24"/>
          <w:szCs w:val="24"/>
        </w:rPr>
        <w:t>2</w:t>
      </w:r>
      <w:r w:rsidRPr="00C055C4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02</w:t>
      </w:r>
      <w:r w:rsidRPr="00C055C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C055C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  <w:r w:rsidRPr="00C055C4">
        <w:rPr>
          <w:rFonts w:ascii="Times New Roman" w:hAnsi="Times New Roman"/>
          <w:sz w:val="24"/>
          <w:szCs w:val="24"/>
        </w:rPr>
        <w:t>;</w:t>
      </w:r>
    </w:p>
    <w:p w:rsidR="00146406" w:rsidRPr="007A5187" w:rsidRDefault="00146406" w:rsidP="001464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5187">
        <w:rPr>
          <w:rFonts w:ascii="Times New Roman" w:hAnsi="Times New Roman"/>
          <w:sz w:val="24"/>
          <w:szCs w:val="24"/>
        </w:rPr>
        <w:t xml:space="preserve">       - увеличение в сумме </w:t>
      </w:r>
      <w:r w:rsidR="00F31BB9" w:rsidRPr="007A5187">
        <w:rPr>
          <w:rFonts w:ascii="Times New Roman" w:hAnsi="Times New Roman"/>
          <w:sz w:val="24"/>
          <w:szCs w:val="24"/>
        </w:rPr>
        <w:t>121 300</w:t>
      </w:r>
      <w:r w:rsidRPr="007A5187">
        <w:rPr>
          <w:rFonts w:ascii="Times New Roman" w:hAnsi="Times New Roman"/>
          <w:sz w:val="24"/>
          <w:szCs w:val="24"/>
        </w:rPr>
        <w:t>,00 руб.</w:t>
      </w:r>
      <w:r w:rsidR="00F31BB9" w:rsidRPr="007A5187">
        <w:rPr>
          <w:rFonts w:ascii="Times New Roman" w:hAnsi="Times New Roman"/>
          <w:sz w:val="24"/>
          <w:szCs w:val="24"/>
        </w:rPr>
        <w:t xml:space="preserve"> по мероприятию 1.2 «Капитальный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вод»;</w:t>
      </w:r>
    </w:p>
    <w:p w:rsidR="00146406" w:rsidRPr="007A5187" w:rsidRDefault="00146406" w:rsidP="007A51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5187">
        <w:rPr>
          <w:rFonts w:ascii="Times New Roman" w:hAnsi="Times New Roman"/>
          <w:sz w:val="24"/>
          <w:szCs w:val="24"/>
        </w:rPr>
        <w:t xml:space="preserve">       - увеличение в сумме </w:t>
      </w:r>
      <w:r w:rsidR="00F31BB9" w:rsidRPr="007A5187">
        <w:rPr>
          <w:rFonts w:ascii="Times New Roman" w:hAnsi="Times New Roman"/>
          <w:sz w:val="24"/>
          <w:szCs w:val="24"/>
        </w:rPr>
        <w:t>249 209</w:t>
      </w:r>
      <w:r w:rsidRPr="007A5187">
        <w:rPr>
          <w:rFonts w:ascii="Times New Roman" w:hAnsi="Times New Roman"/>
          <w:sz w:val="24"/>
          <w:szCs w:val="24"/>
        </w:rPr>
        <w:t>,00 руб.</w:t>
      </w:r>
      <w:r w:rsidR="00F31BB9" w:rsidRPr="007A5187">
        <w:rPr>
          <w:rFonts w:ascii="Times New Roman" w:hAnsi="Times New Roman"/>
          <w:sz w:val="24"/>
          <w:szCs w:val="24"/>
        </w:rPr>
        <w:t xml:space="preserve"> по мероприятию 1.3 «Строительство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водоотведения», в том числе: по КВР 243 «Закупка товаров, работ и услуг в целях капитального ремонта государственного (муниципального) имущества» в сумме 33 600,00 руб. на разработку проектно-сметной </w:t>
      </w:r>
      <w:proofErr w:type="gramStart"/>
      <w:r w:rsidR="00F31BB9" w:rsidRPr="007A5187">
        <w:rPr>
          <w:rFonts w:ascii="Times New Roman" w:hAnsi="Times New Roman"/>
          <w:sz w:val="24"/>
          <w:szCs w:val="24"/>
        </w:rPr>
        <w:t>документации</w:t>
      </w:r>
      <w:proofErr w:type="gramEnd"/>
      <w:r w:rsidR="00F31BB9" w:rsidRPr="007A5187">
        <w:rPr>
          <w:rFonts w:ascii="Times New Roman" w:hAnsi="Times New Roman"/>
          <w:sz w:val="24"/>
          <w:szCs w:val="24"/>
        </w:rPr>
        <w:t xml:space="preserve"> на установку системы очистки питьевой воды на водозаборной скважине в с. </w:t>
      </w:r>
      <w:proofErr w:type="spellStart"/>
      <w:r w:rsidR="00F31BB9" w:rsidRPr="007A5187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F31BB9" w:rsidRPr="007A5187">
        <w:rPr>
          <w:rFonts w:ascii="Times New Roman" w:hAnsi="Times New Roman"/>
          <w:sz w:val="24"/>
          <w:szCs w:val="24"/>
        </w:rPr>
        <w:t xml:space="preserve">, ул. Западная на обеспечение доли финансирования за счет бюджета округа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водоотведения, по КВР 414 «Бюджетные инвестиции в объекты капитального строительства государственной (муниципальной) собственности» в сумме 215 609,00 руб. на разработку проектно-сметной </w:t>
      </w:r>
      <w:proofErr w:type="gramStart"/>
      <w:r w:rsidR="00F31BB9" w:rsidRPr="007A5187">
        <w:rPr>
          <w:rFonts w:ascii="Times New Roman" w:hAnsi="Times New Roman"/>
          <w:sz w:val="24"/>
          <w:szCs w:val="24"/>
        </w:rPr>
        <w:t>документации</w:t>
      </w:r>
      <w:proofErr w:type="gramEnd"/>
      <w:r w:rsidR="00F31BB9" w:rsidRPr="007A5187">
        <w:rPr>
          <w:rFonts w:ascii="Times New Roman" w:hAnsi="Times New Roman"/>
          <w:sz w:val="24"/>
          <w:szCs w:val="24"/>
        </w:rPr>
        <w:t xml:space="preserve"> на реконструкцию канализационных очистных сооружений производительностью 400 м3 </w:t>
      </w:r>
      <w:proofErr w:type="gramStart"/>
      <w:r w:rsidR="00F31BB9" w:rsidRPr="007A5187">
        <w:rPr>
          <w:rFonts w:ascii="Times New Roman" w:hAnsi="Times New Roman"/>
          <w:sz w:val="24"/>
          <w:szCs w:val="24"/>
        </w:rPr>
        <w:t>в сутки в с. Холмогорское на обеспечение доли финансирования за счет бюджета округа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</w:t>
      </w:r>
      <w:r w:rsidR="007A5187" w:rsidRPr="007A5187">
        <w:rPr>
          <w:rFonts w:ascii="Times New Roman" w:hAnsi="Times New Roman"/>
          <w:sz w:val="24"/>
          <w:szCs w:val="24"/>
        </w:rPr>
        <w:t>;</w:t>
      </w:r>
      <w:proofErr w:type="gramEnd"/>
    </w:p>
    <w:p w:rsidR="00146406" w:rsidRPr="007A5187" w:rsidRDefault="00146406" w:rsidP="00146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увеличение в сумме </w:t>
      </w:r>
      <w:r w:rsidR="007A5187">
        <w:rPr>
          <w:rFonts w:ascii="Times New Roman" w:hAnsi="Times New Roman"/>
          <w:sz w:val="24"/>
          <w:szCs w:val="24"/>
        </w:rPr>
        <w:t>837 286</w:t>
      </w:r>
      <w:r>
        <w:rPr>
          <w:rFonts w:ascii="Times New Roman" w:hAnsi="Times New Roman"/>
          <w:sz w:val="24"/>
          <w:szCs w:val="24"/>
        </w:rPr>
        <w:t>,0</w:t>
      </w:r>
      <w:r w:rsidR="007A51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7A5187">
        <w:rPr>
          <w:rFonts w:ascii="Times New Roman" w:hAnsi="Times New Roman"/>
          <w:sz w:val="24"/>
          <w:szCs w:val="24"/>
        </w:rPr>
        <w:t xml:space="preserve"> на новое </w:t>
      </w:r>
      <w:r w:rsidR="007A5187" w:rsidRPr="007A5187">
        <w:rPr>
          <w:rFonts w:ascii="Times New Roman" w:hAnsi="Times New Roman"/>
          <w:sz w:val="24"/>
          <w:szCs w:val="24"/>
        </w:rPr>
        <w:t>мероприятие 1.4 «Расходы по ремонту источников питьевого водоснабжения и сетей водоснабжения»;</w:t>
      </w:r>
    </w:p>
    <w:p w:rsidR="00146406" w:rsidRPr="007A5187" w:rsidRDefault="00146406" w:rsidP="00146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увеличение в сумме </w:t>
      </w:r>
      <w:r w:rsidR="007A5187">
        <w:rPr>
          <w:rFonts w:ascii="Times New Roman" w:hAnsi="Times New Roman"/>
          <w:sz w:val="24"/>
          <w:szCs w:val="24"/>
        </w:rPr>
        <w:t>446 082</w:t>
      </w:r>
      <w:r>
        <w:rPr>
          <w:rFonts w:ascii="Times New Roman" w:hAnsi="Times New Roman"/>
          <w:sz w:val="24"/>
          <w:szCs w:val="24"/>
        </w:rPr>
        <w:t>,</w:t>
      </w:r>
      <w:r w:rsidR="007A518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7A5187" w:rsidRPr="007A5187">
        <w:rPr>
          <w:rFonts w:ascii="Times New Roman" w:hAnsi="Times New Roman"/>
          <w:sz w:val="24"/>
          <w:szCs w:val="24"/>
        </w:rPr>
        <w:t xml:space="preserve"> </w:t>
      </w:r>
      <w:r w:rsidR="007A5187">
        <w:rPr>
          <w:rFonts w:ascii="Times New Roman" w:hAnsi="Times New Roman"/>
          <w:sz w:val="24"/>
          <w:szCs w:val="24"/>
        </w:rPr>
        <w:t xml:space="preserve">на новое </w:t>
      </w:r>
      <w:r w:rsidR="007A5187" w:rsidRPr="007A5187">
        <w:rPr>
          <w:rFonts w:ascii="Times New Roman" w:hAnsi="Times New Roman"/>
          <w:sz w:val="24"/>
          <w:szCs w:val="24"/>
        </w:rPr>
        <w:t>мероприятие 1.</w:t>
      </w:r>
      <w:r w:rsidR="007A5187">
        <w:rPr>
          <w:rFonts w:ascii="Times New Roman" w:hAnsi="Times New Roman"/>
          <w:sz w:val="24"/>
          <w:szCs w:val="24"/>
        </w:rPr>
        <w:t xml:space="preserve">5 </w:t>
      </w:r>
      <w:r w:rsidR="007A5187" w:rsidRPr="007A5187">
        <w:rPr>
          <w:rFonts w:ascii="Times New Roman" w:hAnsi="Times New Roman"/>
          <w:sz w:val="24"/>
          <w:szCs w:val="24"/>
        </w:rPr>
        <w:t>«Расходы по ремонту источников тепловой энергии, тепловых сетей, а также приобретение технологического оборудования для обеспечения функционирования систем теплоснабжения»</w:t>
      </w:r>
      <w:r w:rsidR="007A5187">
        <w:rPr>
          <w:rFonts w:ascii="Times New Roman" w:hAnsi="Times New Roman"/>
          <w:sz w:val="24"/>
          <w:szCs w:val="24"/>
        </w:rPr>
        <w:t>;</w:t>
      </w:r>
    </w:p>
    <w:p w:rsidR="00146406" w:rsidRDefault="00146406" w:rsidP="00146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увеличение в сумме </w:t>
      </w:r>
      <w:r w:rsidR="007A5187">
        <w:rPr>
          <w:rFonts w:ascii="Times New Roman" w:hAnsi="Times New Roman"/>
          <w:sz w:val="24"/>
          <w:szCs w:val="24"/>
        </w:rPr>
        <w:t>91 140</w:t>
      </w:r>
      <w:r>
        <w:rPr>
          <w:rFonts w:ascii="Times New Roman" w:hAnsi="Times New Roman"/>
          <w:sz w:val="24"/>
          <w:szCs w:val="24"/>
        </w:rPr>
        <w:t>,00 руб.</w:t>
      </w:r>
      <w:r w:rsidR="007A5187" w:rsidRPr="007A5187">
        <w:rPr>
          <w:rFonts w:ascii="Times New Roman" w:hAnsi="Times New Roman"/>
          <w:sz w:val="24"/>
          <w:szCs w:val="24"/>
        </w:rPr>
        <w:t xml:space="preserve"> </w:t>
      </w:r>
      <w:r w:rsidR="007A5187">
        <w:rPr>
          <w:rFonts w:ascii="Times New Roman" w:hAnsi="Times New Roman"/>
          <w:sz w:val="24"/>
          <w:szCs w:val="24"/>
        </w:rPr>
        <w:t xml:space="preserve">на новое мероприятие </w:t>
      </w:r>
      <w:r w:rsidR="007A5187" w:rsidRPr="00146406">
        <w:rPr>
          <w:rFonts w:ascii="Times New Roman" w:hAnsi="Times New Roman"/>
          <w:sz w:val="24"/>
          <w:szCs w:val="24"/>
        </w:rPr>
        <w:t>1.6 «Строительство муниципальных объектов коммунальной и транспортной инфраструктуры»</w:t>
      </w:r>
      <w:r w:rsidR="007A5187">
        <w:rPr>
          <w:rFonts w:ascii="Times New Roman" w:hAnsi="Times New Roman"/>
          <w:sz w:val="24"/>
          <w:szCs w:val="24"/>
        </w:rPr>
        <w:t>.</w:t>
      </w:r>
    </w:p>
    <w:p w:rsidR="006D3169" w:rsidRDefault="006D3169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3169" w:rsidRDefault="006D3169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6D3169" w:rsidRDefault="006D3169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6D3169" w:rsidRPr="00193094" w:rsidRDefault="006D3169" w:rsidP="006D31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результативности отражены фактические значения.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4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06983" w:rsidRDefault="00106983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462E" w:rsidRDefault="00D235FF" w:rsidP="006D316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C3024E" w:rsidRPr="003E0A09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="00C3024E" w:rsidRPr="003E0A09">
        <w:rPr>
          <w:rFonts w:ascii="Times New Roman" w:hAnsi="Times New Roman"/>
          <w:sz w:val="24"/>
          <w:szCs w:val="24"/>
        </w:rPr>
        <w:t xml:space="preserve"> «Энергосбережение и повышение энергетической эффективности» </w:t>
      </w:r>
      <w:r w:rsidR="006D3169">
        <w:rPr>
          <w:rFonts w:ascii="Times New Roman" w:hAnsi="Times New Roman"/>
          <w:sz w:val="24"/>
          <w:szCs w:val="24"/>
        </w:rPr>
        <w:t>о</w:t>
      </w:r>
      <w:r w:rsidR="006D3169" w:rsidRPr="00B13F9E">
        <w:rPr>
          <w:rFonts w:ascii="Times New Roman" w:hAnsi="Times New Roman"/>
          <w:sz w:val="24"/>
          <w:szCs w:val="24"/>
        </w:rPr>
        <w:t>бъемы и источники финансирования подпрограммы</w:t>
      </w:r>
      <w:r w:rsidR="006D3169" w:rsidRPr="003E0A09">
        <w:rPr>
          <w:rFonts w:ascii="Times New Roman" w:hAnsi="Times New Roman"/>
          <w:sz w:val="24"/>
          <w:szCs w:val="24"/>
        </w:rPr>
        <w:t xml:space="preserve"> </w:t>
      </w:r>
      <w:r w:rsidR="001F17D8">
        <w:rPr>
          <w:rFonts w:ascii="Times New Roman" w:hAnsi="Times New Roman"/>
          <w:sz w:val="24"/>
          <w:szCs w:val="24"/>
        </w:rPr>
        <w:t xml:space="preserve">на </w:t>
      </w:r>
      <w:r w:rsidR="006D3169">
        <w:rPr>
          <w:rFonts w:ascii="Times New Roman" w:hAnsi="Times New Roman"/>
          <w:sz w:val="24"/>
          <w:szCs w:val="24"/>
        </w:rPr>
        <w:t xml:space="preserve">период 2023 – 2025 остались без изменения. </w:t>
      </w:r>
    </w:p>
    <w:p w:rsidR="006D3169" w:rsidRDefault="006D3169" w:rsidP="006D316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6D3169" w:rsidRDefault="006D3169" w:rsidP="006D31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6D3169" w:rsidRPr="00193094" w:rsidRDefault="006D3169" w:rsidP="006D3169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результативности отражены фактические значения.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1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Pr="00E232CE">
        <w:rPr>
          <w:rFonts w:ascii="Times New Roman" w:hAnsi="Times New Roman"/>
          <w:sz w:val="24"/>
          <w:szCs w:val="24"/>
        </w:rPr>
        <w:t xml:space="preserve">о показателю «Удельный расход электрической энергии в системах уличного освещения» при плане 0,385 </w:t>
      </w:r>
      <w:proofErr w:type="spellStart"/>
      <w:r w:rsidRPr="00E232CE">
        <w:rPr>
          <w:rFonts w:ascii="Times New Roman" w:hAnsi="Times New Roman"/>
          <w:sz w:val="24"/>
          <w:szCs w:val="24"/>
        </w:rPr>
        <w:t>кВт</w:t>
      </w:r>
      <w:proofErr w:type="gramStart"/>
      <w:r w:rsidRPr="00E232CE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E232CE">
        <w:rPr>
          <w:rFonts w:ascii="Times New Roman" w:hAnsi="Times New Roman"/>
          <w:sz w:val="24"/>
          <w:szCs w:val="24"/>
        </w:rPr>
        <w:t>./</w:t>
      </w:r>
      <w:proofErr w:type="spellStart"/>
      <w:r w:rsidRPr="00E232CE">
        <w:rPr>
          <w:rFonts w:ascii="Times New Roman" w:hAnsi="Times New Roman"/>
          <w:sz w:val="24"/>
          <w:szCs w:val="24"/>
        </w:rPr>
        <w:t>кв.м</w:t>
      </w:r>
      <w:proofErr w:type="spellEnd"/>
      <w:r w:rsidRPr="00E232CE">
        <w:rPr>
          <w:rFonts w:ascii="Times New Roman" w:hAnsi="Times New Roman"/>
          <w:sz w:val="24"/>
          <w:szCs w:val="24"/>
        </w:rPr>
        <w:t xml:space="preserve"> факт составил 0,397 </w:t>
      </w:r>
      <w:proofErr w:type="spellStart"/>
      <w:r w:rsidRPr="00E232CE">
        <w:rPr>
          <w:rFonts w:ascii="Times New Roman" w:hAnsi="Times New Roman"/>
          <w:sz w:val="24"/>
          <w:szCs w:val="24"/>
        </w:rPr>
        <w:t>кВт.ч</w:t>
      </w:r>
      <w:proofErr w:type="spellEnd"/>
      <w:r w:rsidRPr="00E232CE">
        <w:rPr>
          <w:rFonts w:ascii="Times New Roman" w:hAnsi="Times New Roman"/>
          <w:sz w:val="24"/>
          <w:szCs w:val="24"/>
        </w:rPr>
        <w:t>./</w:t>
      </w:r>
      <w:proofErr w:type="spellStart"/>
      <w:r w:rsidRPr="00E232CE">
        <w:rPr>
          <w:rFonts w:ascii="Times New Roman" w:hAnsi="Times New Roman"/>
          <w:sz w:val="24"/>
          <w:szCs w:val="24"/>
        </w:rPr>
        <w:t>кв.м</w:t>
      </w:r>
      <w:proofErr w:type="spellEnd"/>
      <w:r w:rsidR="001F17D8">
        <w:rPr>
          <w:rFonts w:ascii="Times New Roman" w:hAnsi="Times New Roman"/>
          <w:sz w:val="24"/>
          <w:szCs w:val="24"/>
        </w:rPr>
        <w:t>.</w:t>
      </w:r>
    </w:p>
    <w:p w:rsidR="006D3169" w:rsidRPr="00B13F9E" w:rsidRDefault="006D3169" w:rsidP="006D316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F17D8" w:rsidRDefault="001F17D8" w:rsidP="001F17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68405B" w:rsidRPr="003E0A09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="0068405B" w:rsidRPr="003E0A09">
        <w:rPr>
          <w:rFonts w:ascii="Times New Roman" w:hAnsi="Times New Roman"/>
          <w:sz w:val="24"/>
          <w:szCs w:val="24"/>
        </w:rPr>
        <w:t xml:space="preserve"> «Обращение с отходами на территории </w:t>
      </w:r>
      <w:proofErr w:type="spellStart"/>
      <w:r w:rsidR="0068405B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8405B" w:rsidRPr="003E0A09">
        <w:rPr>
          <w:rFonts w:ascii="Times New Roman" w:hAnsi="Times New Roman"/>
          <w:sz w:val="24"/>
          <w:szCs w:val="24"/>
        </w:rPr>
        <w:t xml:space="preserve"> муниципального округа» </w:t>
      </w:r>
      <w:r>
        <w:rPr>
          <w:rFonts w:ascii="Times New Roman" w:hAnsi="Times New Roman"/>
          <w:sz w:val="24"/>
          <w:szCs w:val="24"/>
        </w:rPr>
        <w:t>о</w:t>
      </w:r>
      <w:r w:rsidRPr="00B13F9E">
        <w:rPr>
          <w:rFonts w:ascii="Times New Roman" w:hAnsi="Times New Roman"/>
          <w:sz w:val="24"/>
          <w:szCs w:val="24"/>
        </w:rPr>
        <w:t>бъемы и источники финансирования подпрограммы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период 2023 – 2025 остались без изменения. </w:t>
      </w:r>
    </w:p>
    <w:p w:rsidR="001F17D8" w:rsidRDefault="001F17D8" w:rsidP="001F17D8">
      <w:pPr>
        <w:pStyle w:val="a3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1F17D8" w:rsidRDefault="001F17D8" w:rsidP="001F17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1F17D8" w:rsidRDefault="001F17D8" w:rsidP="001F17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результативности отражены фактические значения.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2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34B6B" w:rsidRPr="00A16DC2" w:rsidRDefault="00734B6B" w:rsidP="009339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CBB" w:rsidRPr="00B13F9E" w:rsidRDefault="00D62D81" w:rsidP="001F17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>В соответствии с паспортом подпрограммы «</w:t>
      </w:r>
      <w:r w:rsidR="0068405B" w:rsidRPr="00C3024E">
        <w:rPr>
          <w:rFonts w:ascii="Times New Roman" w:hAnsi="Times New Roman"/>
          <w:sz w:val="24"/>
          <w:szCs w:val="24"/>
        </w:rPr>
        <w:t>Благоустройство сельских территорий</w:t>
      </w:r>
      <w:r w:rsidR="00C21CF0" w:rsidRPr="00C3024E">
        <w:rPr>
          <w:rFonts w:ascii="Times New Roman" w:hAnsi="Times New Roman"/>
          <w:sz w:val="24"/>
          <w:szCs w:val="24"/>
        </w:rPr>
        <w:t xml:space="preserve">» </w:t>
      </w:r>
      <w:r w:rsidR="00700CBB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700CBB" w:rsidRPr="00147371">
        <w:rPr>
          <w:rFonts w:ascii="Times New Roman" w:hAnsi="Times New Roman"/>
          <w:sz w:val="24"/>
          <w:szCs w:val="24"/>
        </w:rPr>
        <w:t>по</w:t>
      </w:r>
      <w:r w:rsidR="00700CBB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700CBB" w:rsidRDefault="00700CBB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913A8" w:rsidRPr="00B13F9E" w:rsidRDefault="000913A8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247E1F">
        <w:tc>
          <w:tcPr>
            <w:tcW w:w="1951" w:type="dxa"/>
            <w:vMerge w:val="restart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1F17D8" w:rsidRPr="00013FC9" w:rsidTr="00247E1F">
        <w:tc>
          <w:tcPr>
            <w:tcW w:w="1951" w:type="dxa"/>
            <w:vMerge/>
          </w:tcPr>
          <w:p w:rsidR="001F17D8" w:rsidRPr="00FC2FFB" w:rsidRDefault="001F17D8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F17D8" w:rsidRDefault="001F17D8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1F17D8" w:rsidRDefault="001F17D8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10 186 220,00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F17D8" w:rsidRDefault="001F17D8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4 122 340,00 руб.;</w:t>
            </w:r>
          </w:p>
          <w:p w:rsidR="001F17D8" w:rsidRDefault="001F17D8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3 031 940,00 руб.;</w:t>
            </w:r>
          </w:p>
          <w:p w:rsidR="001F17D8" w:rsidRPr="00575526" w:rsidRDefault="001F17D8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3 031 940,00 руб.</w:t>
            </w:r>
          </w:p>
          <w:p w:rsidR="001F17D8" w:rsidRPr="00FC2FFB" w:rsidRDefault="001F17D8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7D8" w:rsidRPr="00FC2FFB" w:rsidRDefault="001F17D8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10 186 220,00 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F17D8" w:rsidRDefault="001F17D8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4 122 340,00 руб.;</w:t>
            </w:r>
          </w:p>
          <w:p w:rsidR="001F17D8" w:rsidRDefault="001F17D8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3 031 940,00 руб.;</w:t>
            </w:r>
          </w:p>
          <w:p w:rsidR="001F17D8" w:rsidRPr="00FC2FFB" w:rsidRDefault="001F17D8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3 031 940,00 руб.</w:t>
            </w:r>
          </w:p>
        </w:tc>
        <w:tc>
          <w:tcPr>
            <w:tcW w:w="3970" w:type="dxa"/>
          </w:tcPr>
          <w:p w:rsidR="001F17D8" w:rsidRDefault="001F17D8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1F17D8" w:rsidRDefault="001F17D8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16 491 783,00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F17D8" w:rsidRDefault="001F17D8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10 427 903,00 руб.;</w:t>
            </w:r>
          </w:p>
          <w:p w:rsidR="001F17D8" w:rsidRDefault="001F17D8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  3 031 940,00 руб.;</w:t>
            </w:r>
          </w:p>
          <w:p w:rsidR="001F17D8" w:rsidRPr="00575526" w:rsidRDefault="001F17D8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 3 031 940,00 руб.</w:t>
            </w:r>
          </w:p>
          <w:p w:rsidR="001F17D8" w:rsidRPr="00FC2FFB" w:rsidRDefault="001F17D8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7D8" w:rsidRPr="00FC2FFB" w:rsidRDefault="001F17D8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6 305 563,00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F17D8" w:rsidRPr="00FC2FFB" w:rsidRDefault="001F17D8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6 305 563,00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F17D8" w:rsidRPr="00FC2FFB" w:rsidRDefault="001F17D8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F17D8" w:rsidRDefault="001F17D8" w:rsidP="001F1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42568A" w:rsidRPr="00FC2FFB" w:rsidRDefault="0042568A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68A" w:rsidRPr="00FC2FFB" w:rsidRDefault="0042568A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10 186 220,00 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2568A" w:rsidRDefault="0042568A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4 122 340,00 руб.;</w:t>
            </w:r>
          </w:p>
          <w:p w:rsidR="0042568A" w:rsidRDefault="0042568A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3 031 940,00 руб.;</w:t>
            </w:r>
          </w:p>
          <w:p w:rsidR="0042568A" w:rsidRPr="00FC2FFB" w:rsidRDefault="0042568A" w:rsidP="00425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3 031 940,00 руб.</w:t>
            </w:r>
          </w:p>
        </w:tc>
      </w:tr>
    </w:tbl>
    <w:p w:rsidR="002C5141" w:rsidRPr="00B0051B" w:rsidRDefault="002C5141" w:rsidP="00D62D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2568A" w:rsidRDefault="0042568A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C3024E">
        <w:rPr>
          <w:rFonts w:ascii="Times New Roman" w:hAnsi="Times New Roman"/>
          <w:sz w:val="24"/>
          <w:szCs w:val="24"/>
        </w:rPr>
        <w:t xml:space="preserve">«Благоустройство сельских территорий»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2023 году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6 305 563,00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3E0A0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42568A" w:rsidRPr="0057733B" w:rsidRDefault="0042568A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733B">
        <w:rPr>
          <w:rFonts w:ascii="Times New Roman" w:hAnsi="Times New Roman"/>
          <w:sz w:val="24"/>
          <w:szCs w:val="24"/>
        </w:rPr>
        <w:t>- в сумме 1 465 964,00 руб. на новое мероприятие 1.5 «Осуществление расходов, направленных на реализацию мероприятий по поддержке местных инициатив (Спорт, доступный всем!)»;</w:t>
      </w:r>
    </w:p>
    <w:p w:rsidR="0042568A" w:rsidRPr="0057733B" w:rsidRDefault="0042568A" w:rsidP="004256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733B">
        <w:rPr>
          <w:rFonts w:ascii="Times New Roman" w:hAnsi="Times New Roman"/>
          <w:sz w:val="24"/>
          <w:szCs w:val="24"/>
        </w:rPr>
        <w:t xml:space="preserve">- в сумме 1 259 899,00 руб. на новое мероприятие 1.6 «Осуществление расходов, направленных на реализацию мероприятий по поддержке местных инициатив (Обустройство пешеходной зоны в п. </w:t>
      </w:r>
      <w:proofErr w:type="spellStart"/>
      <w:r w:rsidRPr="0057733B">
        <w:rPr>
          <w:rFonts w:ascii="Times New Roman" w:hAnsi="Times New Roman"/>
          <w:sz w:val="24"/>
          <w:szCs w:val="24"/>
        </w:rPr>
        <w:t>Инголь</w:t>
      </w:r>
      <w:proofErr w:type="spellEnd"/>
      <w:r w:rsidRPr="0057733B">
        <w:rPr>
          <w:rFonts w:ascii="Times New Roman" w:hAnsi="Times New Roman"/>
          <w:sz w:val="24"/>
          <w:szCs w:val="24"/>
        </w:rPr>
        <w:t>)»</w:t>
      </w:r>
      <w:r w:rsidR="0057733B" w:rsidRPr="0057733B">
        <w:rPr>
          <w:rFonts w:ascii="Times New Roman" w:hAnsi="Times New Roman"/>
          <w:sz w:val="24"/>
          <w:szCs w:val="24"/>
        </w:rPr>
        <w:t>;</w:t>
      </w:r>
    </w:p>
    <w:p w:rsidR="0042568A" w:rsidRPr="0057733B" w:rsidRDefault="0042568A" w:rsidP="004256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733B">
        <w:rPr>
          <w:rFonts w:ascii="Times New Roman" w:hAnsi="Times New Roman"/>
          <w:sz w:val="24"/>
          <w:szCs w:val="24"/>
        </w:rPr>
        <w:t xml:space="preserve">- в сумме </w:t>
      </w:r>
      <w:r w:rsidR="0057733B" w:rsidRPr="0057733B">
        <w:rPr>
          <w:rFonts w:ascii="Times New Roman" w:hAnsi="Times New Roman"/>
          <w:sz w:val="24"/>
          <w:szCs w:val="24"/>
        </w:rPr>
        <w:t>1 465 819</w:t>
      </w:r>
      <w:r w:rsidRPr="0057733B">
        <w:rPr>
          <w:rFonts w:ascii="Times New Roman" w:hAnsi="Times New Roman"/>
          <w:sz w:val="24"/>
          <w:szCs w:val="24"/>
        </w:rPr>
        <w:t>,00 руб. на новое мероприятие</w:t>
      </w:r>
      <w:r w:rsidR="0057733B" w:rsidRPr="0057733B">
        <w:rPr>
          <w:rFonts w:ascii="Times New Roman" w:hAnsi="Times New Roman"/>
          <w:sz w:val="24"/>
          <w:szCs w:val="24"/>
        </w:rPr>
        <w:t xml:space="preserve"> 1.7 «Осуществление расходов, направленных на реализацию мероприятий по поддержке местных инициатив (Обустройство комплексной игровой площадки в п. Крутоярский)»;</w:t>
      </w:r>
    </w:p>
    <w:p w:rsidR="0042568A" w:rsidRPr="0057733B" w:rsidRDefault="0042568A" w:rsidP="004256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733B">
        <w:rPr>
          <w:rFonts w:ascii="Times New Roman" w:hAnsi="Times New Roman"/>
          <w:sz w:val="24"/>
          <w:szCs w:val="24"/>
        </w:rPr>
        <w:t xml:space="preserve">- в сумме </w:t>
      </w:r>
      <w:r w:rsidR="0057733B" w:rsidRPr="0057733B">
        <w:rPr>
          <w:rFonts w:ascii="Times New Roman" w:hAnsi="Times New Roman"/>
          <w:sz w:val="24"/>
          <w:szCs w:val="24"/>
        </w:rPr>
        <w:t>1 437 669</w:t>
      </w:r>
      <w:r w:rsidRPr="0057733B">
        <w:rPr>
          <w:rFonts w:ascii="Times New Roman" w:hAnsi="Times New Roman"/>
          <w:sz w:val="24"/>
          <w:szCs w:val="24"/>
        </w:rPr>
        <w:t>,00 руб. на новое мероприятие</w:t>
      </w:r>
      <w:r w:rsidR="0057733B" w:rsidRPr="0057733B">
        <w:rPr>
          <w:rFonts w:ascii="Times New Roman" w:hAnsi="Times New Roman"/>
          <w:sz w:val="24"/>
          <w:szCs w:val="24"/>
        </w:rPr>
        <w:t xml:space="preserve"> 1.8 «Осуществление расходов, направленных на реализацию мероприятий по поддержке местных инициатив (Устройство комплексной спортивно-игровой площадки "Радуга детства")»</w:t>
      </w:r>
    </w:p>
    <w:p w:rsidR="0042568A" w:rsidRPr="0057733B" w:rsidRDefault="0042568A" w:rsidP="004256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733B">
        <w:rPr>
          <w:rFonts w:ascii="Times New Roman" w:hAnsi="Times New Roman"/>
          <w:sz w:val="24"/>
          <w:szCs w:val="24"/>
        </w:rPr>
        <w:t xml:space="preserve">- в сумме </w:t>
      </w:r>
      <w:r w:rsidR="0057733B" w:rsidRPr="0057733B">
        <w:rPr>
          <w:rFonts w:ascii="Times New Roman" w:hAnsi="Times New Roman"/>
          <w:sz w:val="24"/>
          <w:szCs w:val="24"/>
        </w:rPr>
        <w:t>676 212</w:t>
      </w:r>
      <w:r w:rsidRPr="0057733B">
        <w:rPr>
          <w:rFonts w:ascii="Times New Roman" w:hAnsi="Times New Roman"/>
          <w:sz w:val="24"/>
          <w:szCs w:val="24"/>
        </w:rPr>
        <w:t>,00 руб. на новое мероприятие</w:t>
      </w:r>
      <w:r w:rsidR="0057733B" w:rsidRPr="0057733B">
        <w:rPr>
          <w:rFonts w:ascii="Times New Roman" w:hAnsi="Times New Roman"/>
          <w:sz w:val="24"/>
          <w:szCs w:val="24"/>
        </w:rPr>
        <w:t xml:space="preserve"> «Осуществление расходов, направленных на реализацию мероприятий по поддержке местных инициатив (Устройство комплексной спортивно-игровой площадки в д. Можары)».</w:t>
      </w:r>
    </w:p>
    <w:p w:rsidR="0042568A" w:rsidRDefault="0042568A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33B" w:rsidRPr="0057733B" w:rsidRDefault="0057733B" w:rsidP="005773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Перераспределение</w:t>
      </w:r>
      <w:r w:rsidR="0071672B" w:rsidRPr="003E0A09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71672B">
        <w:rPr>
          <w:rFonts w:ascii="Times New Roman" w:hAnsi="Times New Roman"/>
          <w:sz w:val="24"/>
          <w:szCs w:val="24"/>
        </w:rPr>
        <w:t>п</w:t>
      </w:r>
      <w:r w:rsidR="00B0051B" w:rsidRPr="00C3024E">
        <w:rPr>
          <w:rFonts w:ascii="Times New Roman" w:hAnsi="Times New Roman"/>
          <w:sz w:val="24"/>
          <w:szCs w:val="24"/>
        </w:rPr>
        <w:t>о подпрограмме «Благоустройство сельских территорий»</w:t>
      </w:r>
      <w:r w:rsidR="009746C0" w:rsidRPr="009746C0">
        <w:rPr>
          <w:rFonts w:ascii="Times New Roman" w:hAnsi="Times New Roman"/>
          <w:sz w:val="24"/>
          <w:szCs w:val="24"/>
        </w:rPr>
        <w:t xml:space="preserve"> </w:t>
      </w:r>
      <w:r w:rsidR="001618BD">
        <w:rPr>
          <w:rFonts w:ascii="Times New Roman" w:hAnsi="Times New Roman"/>
          <w:sz w:val="24"/>
          <w:szCs w:val="24"/>
        </w:rPr>
        <w:t xml:space="preserve">в 2022 году </w:t>
      </w:r>
      <w:r w:rsidR="009746C0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B0051B" w:rsidRPr="00C3024E">
        <w:rPr>
          <w:rFonts w:ascii="Times New Roman" w:hAnsi="Times New Roman"/>
          <w:sz w:val="24"/>
          <w:szCs w:val="24"/>
        </w:rPr>
        <w:t xml:space="preserve"> </w:t>
      </w:r>
      <w:r w:rsidR="0071672B" w:rsidRPr="00C3024E">
        <w:rPr>
          <w:rFonts w:ascii="Times New Roman" w:hAnsi="Times New Roman"/>
          <w:sz w:val="24"/>
          <w:szCs w:val="24"/>
        </w:rPr>
        <w:t xml:space="preserve">в сумме </w:t>
      </w:r>
      <w:r w:rsidR="001618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9 7</w:t>
      </w:r>
      <w:r w:rsidR="00933926">
        <w:rPr>
          <w:rFonts w:ascii="Times New Roman" w:hAnsi="Times New Roman"/>
          <w:sz w:val="24"/>
          <w:szCs w:val="24"/>
        </w:rPr>
        <w:t>00,00</w:t>
      </w:r>
      <w:r w:rsidR="0071672B" w:rsidRPr="00C3024E">
        <w:rPr>
          <w:rFonts w:ascii="Times New Roman" w:hAnsi="Times New Roman"/>
          <w:sz w:val="24"/>
          <w:szCs w:val="24"/>
        </w:rPr>
        <w:t xml:space="preserve"> руб. </w:t>
      </w:r>
      <w:r w:rsidR="001618BD" w:rsidRPr="009746C0">
        <w:rPr>
          <w:rFonts w:ascii="Times New Roman" w:hAnsi="Times New Roman"/>
          <w:sz w:val="24"/>
          <w:szCs w:val="24"/>
        </w:rPr>
        <w:t xml:space="preserve">по </w:t>
      </w:r>
      <w:r w:rsidR="001618BD" w:rsidRPr="0057733B">
        <w:rPr>
          <w:rFonts w:ascii="Times New Roman" w:hAnsi="Times New Roman"/>
          <w:sz w:val="24"/>
          <w:szCs w:val="24"/>
        </w:rPr>
        <w:t>мероприятию 1.</w:t>
      </w:r>
      <w:r w:rsidRPr="0057733B">
        <w:rPr>
          <w:rFonts w:ascii="Times New Roman" w:hAnsi="Times New Roman"/>
          <w:sz w:val="24"/>
          <w:szCs w:val="24"/>
        </w:rPr>
        <w:t>4 «Реализация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поселения», по КЦСР 06400S7410 «Реализация проектов по благоустройству территорий сельских населенных пунктов</w:t>
      </w:r>
      <w:proofErr w:type="gramEnd"/>
      <w:r w:rsidRPr="0057733B">
        <w:rPr>
          <w:rFonts w:ascii="Times New Roman" w:hAnsi="Times New Roman"/>
          <w:sz w:val="24"/>
          <w:szCs w:val="24"/>
        </w:rPr>
        <w:t xml:space="preserve"> и городских поселений с численностью населения не более 10 000 человек, инициированных гражданами соответствующего населенного пункта, поселения» на КЦСР </w:t>
      </w:r>
      <w:r w:rsidRPr="0057733B">
        <w:rPr>
          <w:rFonts w:ascii="Times New Roman" w:hAnsi="Times New Roman"/>
          <w:sz w:val="24"/>
          <w:szCs w:val="24"/>
        </w:rPr>
        <w:lastRenderedPageBreak/>
        <w:t>06400S7490 «Реализация проектов по решению вопросов местного значения, осуществляемых непосредственно населением».</w:t>
      </w:r>
    </w:p>
    <w:p w:rsidR="0057733B" w:rsidRPr="0057733B" w:rsidRDefault="0057733B" w:rsidP="005773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733B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7733B">
        <w:rPr>
          <w:rFonts w:ascii="Times New Roman" w:hAnsi="Times New Roman"/>
          <w:sz w:val="24"/>
          <w:szCs w:val="24"/>
        </w:rPr>
        <w:t>В связи с указанным перераспределением наименование мероприятия 1.4 изменено на «Реализация проектов по решению вопросов местного значения, осуществляемых непосредственно населением».</w:t>
      </w:r>
      <w:r w:rsidR="002329B0" w:rsidRPr="0057733B">
        <w:rPr>
          <w:rFonts w:ascii="Times New Roman" w:hAnsi="Times New Roman"/>
          <w:sz w:val="24"/>
          <w:szCs w:val="24"/>
        </w:rPr>
        <w:t xml:space="preserve">       </w:t>
      </w:r>
      <w:proofErr w:type="gramEnd"/>
    </w:p>
    <w:p w:rsidR="003C5711" w:rsidRDefault="003C5711" w:rsidP="003C57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3C5711" w:rsidRDefault="003C5711" w:rsidP="003C57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3C5711" w:rsidRPr="00193094" w:rsidRDefault="003C5711" w:rsidP="003C571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результативности отражены фактические значения.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3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72850" w:rsidRPr="009746C0" w:rsidRDefault="002329B0" w:rsidP="003C57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0DA5" w:rsidRPr="00CC1952" w:rsidRDefault="002A0DA5" w:rsidP="001F17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«Обеспечение реализации муниципальной программы и прочие мероприятия» вносятся изменения по строке (пункту) «Объемы и источники финансирования подпрограммы». </w:t>
      </w:r>
    </w:p>
    <w:p w:rsidR="002A0DA5" w:rsidRPr="00CC1952" w:rsidRDefault="002A0DA5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C1952" w:rsidRPr="00CC1952" w:rsidRDefault="00CC1952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2A0DA5" w:rsidRPr="00CC1952" w:rsidTr="000C0440">
        <w:tc>
          <w:tcPr>
            <w:tcW w:w="1951" w:type="dxa"/>
            <w:vMerge w:val="restart"/>
          </w:tcPr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3C5711" w:rsidRPr="00CC1952" w:rsidTr="000C0440">
        <w:tc>
          <w:tcPr>
            <w:tcW w:w="1951" w:type="dxa"/>
            <w:vMerge/>
          </w:tcPr>
          <w:p w:rsidR="003C5711" w:rsidRPr="00CC1952" w:rsidRDefault="003C5711" w:rsidP="000C04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C5711" w:rsidRPr="00C45DFF" w:rsidRDefault="003C5711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3C5711" w:rsidRPr="00C45DFF" w:rsidRDefault="003C5711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217 757 030,00</w:t>
            </w: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3C5711" w:rsidRPr="00C45DFF" w:rsidRDefault="003C5711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72 841 470,00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5711" w:rsidRPr="00C45DFF" w:rsidRDefault="003C5711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72 457 780,00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5711" w:rsidRPr="00C45DFF" w:rsidRDefault="003C5711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72 457 780,00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C5711" w:rsidRPr="00C45DFF" w:rsidRDefault="003C5711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45DF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45DF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C5711" w:rsidRPr="00C45DFF" w:rsidRDefault="003C5711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722 100,00</w:t>
            </w: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C5711" w:rsidRPr="00C45DFF" w:rsidRDefault="003C5711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1 923 700,00 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C5711" w:rsidRPr="00C45DFF" w:rsidRDefault="003C5711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11 899 2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3C5711" w:rsidRPr="00C45DFF" w:rsidRDefault="003C5711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11 899 2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00,00 руб. </w:t>
            </w:r>
          </w:p>
          <w:p w:rsidR="003C5711" w:rsidRPr="00C45DFF" w:rsidRDefault="003C5711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3C5711" w:rsidRPr="00C45DFF" w:rsidRDefault="003C5711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82 034 930,00</w:t>
            </w: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C5711" w:rsidRPr="00C45DFF" w:rsidRDefault="003C5711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60 917 770,00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5711" w:rsidRPr="00C45DFF" w:rsidRDefault="003C5711" w:rsidP="00FE4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6</w:t>
            </w:r>
            <w:r>
              <w:rPr>
                <w:rFonts w:ascii="Times New Roman" w:hAnsi="Times New Roman"/>
                <w:sz w:val="20"/>
                <w:szCs w:val="20"/>
              </w:rPr>
              <w:t>0 558 580,00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60 558 580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219 653 059,00</w:t>
            </w: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74 737 499,00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72 457 780,00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72 457 780,00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45DF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45DF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722 100,00</w:t>
            </w: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1 923 700,00 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11 899 2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11 899 2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00,00 руб. </w:t>
            </w:r>
          </w:p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83 930 959,00</w:t>
            </w:r>
            <w:r w:rsidRPr="00C45DF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62 813 799,00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6</w:t>
            </w:r>
            <w:r>
              <w:rPr>
                <w:rFonts w:ascii="Times New Roman" w:hAnsi="Times New Roman"/>
                <w:sz w:val="20"/>
                <w:szCs w:val="20"/>
              </w:rPr>
              <w:t>0 558 580,00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C5711" w:rsidRPr="00C45DFF" w:rsidRDefault="003C5711" w:rsidP="003C57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5DF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60 558 580</w:t>
            </w:r>
            <w:r w:rsidRPr="00C45DF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341A61" w:rsidRPr="00CC1952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61" w:rsidRPr="00640E6D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40E6D">
        <w:rPr>
          <w:rFonts w:ascii="Times New Roman" w:hAnsi="Times New Roman"/>
          <w:sz w:val="24"/>
          <w:szCs w:val="24"/>
        </w:rPr>
        <w:t>Увеличение бюджетных ассигнований по подпрограмме «Обеспечение реализации муниципальной программы и прочие мероприятия»</w:t>
      </w:r>
      <w:r w:rsidR="003C5711" w:rsidRPr="00640E6D">
        <w:rPr>
          <w:rFonts w:ascii="Times New Roman" w:hAnsi="Times New Roman"/>
          <w:sz w:val="24"/>
          <w:szCs w:val="24"/>
        </w:rPr>
        <w:t xml:space="preserve"> за счет средств бюджета округа</w:t>
      </w:r>
      <w:r w:rsidR="00E376E0" w:rsidRPr="00640E6D">
        <w:rPr>
          <w:rFonts w:ascii="Times New Roman" w:hAnsi="Times New Roman"/>
          <w:sz w:val="24"/>
          <w:szCs w:val="24"/>
        </w:rPr>
        <w:t xml:space="preserve"> в 202</w:t>
      </w:r>
      <w:r w:rsidR="003C5711" w:rsidRPr="00640E6D">
        <w:rPr>
          <w:rFonts w:ascii="Times New Roman" w:hAnsi="Times New Roman"/>
          <w:sz w:val="24"/>
          <w:szCs w:val="24"/>
        </w:rPr>
        <w:t>3</w:t>
      </w:r>
      <w:r w:rsidR="00E376E0" w:rsidRPr="00640E6D">
        <w:rPr>
          <w:rFonts w:ascii="Times New Roman" w:hAnsi="Times New Roman"/>
          <w:sz w:val="24"/>
          <w:szCs w:val="24"/>
        </w:rPr>
        <w:t xml:space="preserve"> году</w:t>
      </w:r>
      <w:r w:rsidRPr="00640E6D">
        <w:rPr>
          <w:rFonts w:ascii="Times New Roman" w:hAnsi="Times New Roman"/>
          <w:sz w:val="24"/>
          <w:szCs w:val="24"/>
        </w:rPr>
        <w:t xml:space="preserve"> в сумме </w:t>
      </w:r>
      <w:r w:rsidR="003C5711" w:rsidRPr="00640E6D">
        <w:rPr>
          <w:rFonts w:ascii="Times New Roman" w:hAnsi="Times New Roman"/>
          <w:sz w:val="24"/>
          <w:szCs w:val="24"/>
        </w:rPr>
        <w:t>1 </w:t>
      </w:r>
      <w:r w:rsidR="00E376E0" w:rsidRPr="00640E6D">
        <w:rPr>
          <w:rFonts w:ascii="Times New Roman" w:hAnsi="Times New Roman"/>
          <w:sz w:val="24"/>
          <w:szCs w:val="24"/>
        </w:rPr>
        <w:t>8</w:t>
      </w:r>
      <w:r w:rsidR="003C5711" w:rsidRPr="00640E6D">
        <w:rPr>
          <w:rFonts w:ascii="Times New Roman" w:hAnsi="Times New Roman"/>
          <w:sz w:val="24"/>
          <w:szCs w:val="24"/>
        </w:rPr>
        <w:t>96 029,00</w:t>
      </w:r>
      <w:r w:rsidRPr="00640E6D">
        <w:rPr>
          <w:rFonts w:ascii="Times New Roman" w:hAnsi="Times New Roman"/>
          <w:sz w:val="24"/>
          <w:szCs w:val="24"/>
        </w:rPr>
        <w:t xml:space="preserve"> руб.</w:t>
      </w:r>
      <w:r w:rsidR="00640E6D" w:rsidRPr="00640E6D">
        <w:rPr>
          <w:rFonts w:ascii="Times New Roman" w:hAnsi="Times New Roman"/>
          <w:sz w:val="24"/>
          <w:szCs w:val="24"/>
        </w:rPr>
        <w:t xml:space="preserve"> </w:t>
      </w:r>
      <w:r w:rsidR="00640E6D" w:rsidRPr="00640E6D">
        <w:rPr>
          <w:rFonts w:ascii="Times New Roman" w:hAnsi="Times New Roman"/>
          <w:sz w:val="24"/>
          <w:szCs w:val="24"/>
        </w:rPr>
        <w:t>по мероприятию 1.3 «Руководство и управление в сфере установленных функций и полномочий, осуществляемых казёнными учреждениями»</w:t>
      </w:r>
      <w:r w:rsidRPr="00640E6D">
        <w:rPr>
          <w:rFonts w:ascii="Times New Roman" w:hAnsi="Times New Roman"/>
          <w:sz w:val="24"/>
          <w:szCs w:val="24"/>
        </w:rPr>
        <w:t>, в том числе:</w:t>
      </w:r>
    </w:p>
    <w:p w:rsidR="00640E6D" w:rsidRPr="00640E6D" w:rsidRDefault="00640E6D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0E6D">
        <w:rPr>
          <w:rFonts w:ascii="Times New Roman" w:hAnsi="Times New Roman"/>
          <w:sz w:val="24"/>
          <w:szCs w:val="24"/>
        </w:rPr>
        <w:t>- в сумме 1</w:t>
      </w:r>
      <w:r w:rsidRPr="00640E6D">
        <w:rPr>
          <w:rFonts w:ascii="Times New Roman" w:hAnsi="Times New Roman"/>
          <w:sz w:val="24"/>
          <w:szCs w:val="24"/>
        </w:rPr>
        <w:t> 456 243</w:t>
      </w:r>
      <w:r w:rsidRPr="00640E6D">
        <w:rPr>
          <w:rFonts w:ascii="Times New Roman" w:hAnsi="Times New Roman"/>
          <w:sz w:val="24"/>
          <w:szCs w:val="24"/>
        </w:rPr>
        <w:t>,00 руб.</w:t>
      </w:r>
      <w:r w:rsidRPr="00640E6D">
        <w:rPr>
          <w:rFonts w:ascii="Times New Roman" w:hAnsi="Times New Roman"/>
          <w:sz w:val="24"/>
          <w:szCs w:val="24"/>
        </w:rPr>
        <w:t xml:space="preserve"> п</w:t>
      </w:r>
      <w:r w:rsidRPr="00640E6D">
        <w:rPr>
          <w:rFonts w:ascii="Times New Roman" w:hAnsi="Times New Roman"/>
          <w:sz w:val="24"/>
          <w:szCs w:val="24"/>
        </w:rPr>
        <w:t xml:space="preserve">о </w:t>
      </w:r>
      <w:r w:rsidRPr="00640E6D">
        <w:rPr>
          <w:rFonts w:ascii="Times New Roman" w:hAnsi="Times New Roman"/>
          <w:sz w:val="24"/>
          <w:szCs w:val="24"/>
        </w:rPr>
        <w:t xml:space="preserve">расходам на </w:t>
      </w:r>
      <w:r w:rsidRPr="00640E6D">
        <w:rPr>
          <w:rFonts w:ascii="Times New Roman" w:hAnsi="Times New Roman"/>
          <w:sz w:val="24"/>
          <w:szCs w:val="24"/>
        </w:rPr>
        <w:t>«Фонд оплаты труда учреждений»</w:t>
      </w:r>
      <w:r w:rsidRPr="00640E6D">
        <w:rPr>
          <w:rFonts w:ascii="Times New Roman" w:hAnsi="Times New Roman"/>
          <w:sz w:val="24"/>
          <w:szCs w:val="24"/>
        </w:rPr>
        <w:t xml:space="preserve"> и в сумме 439 786,00 руб. </w:t>
      </w:r>
      <w:r w:rsidRPr="00640E6D">
        <w:rPr>
          <w:rFonts w:ascii="Times New Roman" w:hAnsi="Times New Roman"/>
          <w:sz w:val="24"/>
          <w:szCs w:val="24"/>
        </w:rPr>
        <w:t>по расходам на «Взносы по обязательному социальному страхованию на выплаты по оплате труда работников и иные выплаты работникам учреждений»</w:t>
      </w:r>
      <w:r w:rsidRPr="00640E6D">
        <w:rPr>
          <w:rFonts w:ascii="Times New Roman" w:hAnsi="Times New Roman"/>
          <w:sz w:val="24"/>
          <w:szCs w:val="24"/>
        </w:rPr>
        <w:t xml:space="preserve"> </w:t>
      </w:r>
      <w:r w:rsidRPr="00640E6D">
        <w:rPr>
          <w:rFonts w:ascii="Times New Roman" w:hAnsi="Times New Roman"/>
          <w:sz w:val="24"/>
          <w:szCs w:val="24"/>
        </w:rPr>
        <w:t>за счет дотации из краевого бюджета на частичную компенсацию расходов на региональные выплаты и выплаты, обеспечивающие уровень заработной платы работников бюджетной сферы</w:t>
      </w:r>
      <w:proofErr w:type="gramEnd"/>
      <w:r w:rsidRPr="00640E6D">
        <w:rPr>
          <w:rFonts w:ascii="Times New Roman" w:hAnsi="Times New Roman"/>
          <w:sz w:val="24"/>
          <w:szCs w:val="24"/>
        </w:rPr>
        <w:t xml:space="preserve"> не ниже размера минимальной заработной платы (минимального </w:t>
      </w:r>
      <w:proofErr w:type="gramStart"/>
      <w:r w:rsidRPr="00640E6D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640E6D">
        <w:rPr>
          <w:rFonts w:ascii="Times New Roman" w:hAnsi="Times New Roman"/>
          <w:sz w:val="24"/>
          <w:szCs w:val="24"/>
        </w:rPr>
        <w:t>)</w:t>
      </w:r>
      <w:r w:rsidRPr="00640E6D">
        <w:rPr>
          <w:rFonts w:ascii="Times New Roman" w:hAnsi="Times New Roman"/>
          <w:sz w:val="24"/>
          <w:szCs w:val="24"/>
        </w:rPr>
        <w:t>.</w:t>
      </w:r>
    </w:p>
    <w:p w:rsidR="00640E6D" w:rsidRDefault="00640E6D" w:rsidP="00640E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640E6D" w:rsidRDefault="00640E6D" w:rsidP="00640E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640E6D" w:rsidRDefault="00640E6D" w:rsidP="00640E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0B4AF3" w:rsidRDefault="00640E6D" w:rsidP="000B4A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результативности отражены фактические значения.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B4AF3">
        <w:rPr>
          <w:rFonts w:ascii="Times New Roman" w:hAnsi="Times New Roman"/>
          <w:sz w:val="24"/>
          <w:szCs w:val="24"/>
        </w:rPr>
        <w:t>показатели не выполнены:</w:t>
      </w:r>
    </w:p>
    <w:p w:rsidR="00382CB2" w:rsidRPr="00E232CE" w:rsidRDefault="00382CB2" w:rsidP="00382CB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r w:rsidRPr="00E232CE">
        <w:rPr>
          <w:rFonts w:ascii="Times New Roman" w:hAnsi="Times New Roman"/>
          <w:sz w:val="24"/>
          <w:szCs w:val="24"/>
        </w:rPr>
        <w:t xml:space="preserve"> по показателю «Уровень исполнения субвенций на реализацию переданных государственных полномочий края, не менее» при плане 95,00% факт составил 92,80%</w:t>
      </w:r>
      <w:r w:rsidR="000B4AF3">
        <w:rPr>
          <w:rFonts w:ascii="Times New Roman" w:hAnsi="Times New Roman"/>
          <w:sz w:val="24"/>
          <w:szCs w:val="24"/>
        </w:rPr>
        <w:t>;</w:t>
      </w:r>
    </w:p>
    <w:p w:rsidR="00640E6D" w:rsidRDefault="000B4AF3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E232CE">
        <w:rPr>
          <w:rFonts w:ascii="Times New Roman" w:hAnsi="Times New Roman"/>
          <w:sz w:val="24"/>
          <w:szCs w:val="24"/>
        </w:rPr>
        <w:t xml:space="preserve"> по показателю «Уровень </w:t>
      </w:r>
      <w:r w:rsidR="00D27092" w:rsidRPr="00D27092">
        <w:rPr>
          <w:rFonts w:ascii="Times New Roman" w:hAnsi="Times New Roman"/>
          <w:sz w:val="24"/>
          <w:szCs w:val="24"/>
        </w:rPr>
        <w:t>возмещения населением затрат на предоставление жилищно-коммунальных услуг по установленным для населения тарифам</w:t>
      </w:r>
      <w:r w:rsidRPr="00D27092">
        <w:rPr>
          <w:rFonts w:ascii="Times New Roman" w:hAnsi="Times New Roman"/>
          <w:sz w:val="24"/>
          <w:szCs w:val="24"/>
        </w:rPr>
        <w:t>» п</w:t>
      </w:r>
      <w:r w:rsidRPr="00E232CE">
        <w:rPr>
          <w:rFonts w:ascii="Times New Roman" w:hAnsi="Times New Roman"/>
          <w:sz w:val="24"/>
          <w:szCs w:val="24"/>
        </w:rPr>
        <w:t>ри плане 9</w:t>
      </w:r>
      <w:r w:rsidR="00D27092">
        <w:rPr>
          <w:rFonts w:ascii="Times New Roman" w:hAnsi="Times New Roman"/>
          <w:sz w:val="24"/>
          <w:szCs w:val="24"/>
        </w:rPr>
        <w:t>9</w:t>
      </w:r>
      <w:r w:rsidRPr="00E232CE">
        <w:rPr>
          <w:rFonts w:ascii="Times New Roman" w:hAnsi="Times New Roman"/>
          <w:sz w:val="24"/>
          <w:szCs w:val="24"/>
        </w:rPr>
        <w:t>,</w:t>
      </w:r>
      <w:r w:rsidR="00D27092">
        <w:rPr>
          <w:rFonts w:ascii="Times New Roman" w:hAnsi="Times New Roman"/>
          <w:sz w:val="24"/>
          <w:szCs w:val="24"/>
        </w:rPr>
        <w:t>5</w:t>
      </w:r>
      <w:r w:rsidRPr="00E232CE">
        <w:rPr>
          <w:rFonts w:ascii="Times New Roman" w:hAnsi="Times New Roman"/>
          <w:sz w:val="24"/>
          <w:szCs w:val="24"/>
        </w:rPr>
        <w:t>0% факт составил 9</w:t>
      </w:r>
      <w:r w:rsidR="00D27092">
        <w:rPr>
          <w:rFonts w:ascii="Times New Roman" w:hAnsi="Times New Roman"/>
          <w:sz w:val="24"/>
          <w:szCs w:val="24"/>
        </w:rPr>
        <w:t>1</w:t>
      </w:r>
      <w:r w:rsidRPr="00E232CE">
        <w:rPr>
          <w:rFonts w:ascii="Times New Roman" w:hAnsi="Times New Roman"/>
          <w:sz w:val="24"/>
          <w:szCs w:val="24"/>
        </w:rPr>
        <w:t>,</w:t>
      </w:r>
      <w:r w:rsidR="00D27092">
        <w:rPr>
          <w:rFonts w:ascii="Times New Roman" w:hAnsi="Times New Roman"/>
          <w:sz w:val="24"/>
          <w:szCs w:val="24"/>
        </w:rPr>
        <w:t>0</w:t>
      </w:r>
      <w:r w:rsidRPr="00E232CE">
        <w:rPr>
          <w:rFonts w:ascii="Times New Roman" w:hAnsi="Times New Roman"/>
          <w:sz w:val="24"/>
          <w:szCs w:val="24"/>
        </w:rPr>
        <w:t>0%</w:t>
      </w:r>
      <w:r w:rsidR="00D27092">
        <w:rPr>
          <w:rFonts w:ascii="Times New Roman" w:hAnsi="Times New Roman"/>
          <w:sz w:val="24"/>
          <w:szCs w:val="24"/>
        </w:rPr>
        <w:t>.</w:t>
      </w:r>
    </w:p>
    <w:p w:rsidR="00D27092" w:rsidRDefault="00D27092" w:rsidP="004F587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5879" w:rsidRPr="008A7862" w:rsidRDefault="004F5879" w:rsidP="004F587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BD7C5B" w:rsidRDefault="00BD7C5B" w:rsidP="0031460E">
      <w:pPr>
        <w:pStyle w:val="a3"/>
        <w:tabs>
          <w:tab w:val="left" w:pos="0"/>
        </w:tabs>
        <w:ind w:firstLine="709"/>
        <w:jc w:val="both"/>
      </w:pPr>
    </w:p>
    <w:p w:rsidR="005628EA" w:rsidRPr="00C3024E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C1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952">
        <w:rPr>
          <w:rFonts w:ascii="Times New Roman" w:hAnsi="Times New Roman"/>
          <w:sz w:val="24"/>
          <w:szCs w:val="24"/>
        </w:rPr>
        <w:t>К</w:t>
      </w:r>
      <w:proofErr w:type="gramEnd"/>
      <w:r w:rsidRPr="00CC195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C195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CC1952">
        <w:rPr>
          <w:rFonts w:ascii="Times New Roman" w:hAnsi="Times New Roman"/>
          <w:sz w:val="24"/>
          <w:szCs w:val="24"/>
        </w:rPr>
        <w:t xml:space="preserve"> </w:t>
      </w:r>
      <w:r w:rsidR="006E7A54" w:rsidRPr="00CC1952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CC1952">
        <w:rPr>
          <w:rFonts w:ascii="Times New Roman" w:hAnsi="Times New Roman"/>
          <w:sz w:val="24"/>
          <w:szCs w:val="24"/>
        </w:rPr>
        <w:t>предлагает</w:t>
      </w:r>
      <w:r w:rsidR="00606960" w:rsidRPr="00CC1952">
        <w:rPr>
          <w:rFonts w:ascii="Times New Roman" w:hAnsi="Times New Roman"/>
          <w:sz w:val="24"/>
          <w:szCs w:val="24"/>
        </w:rPr>
        <w:t xml:space="preserve"> </w:t>
      </w:r>
      <w:r w:rsidRPr="00CC195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E7A54" w:rsidRPr="00CC195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C1952">
        <w:rPr>
          <w:rFonts w:ascii="Times New Roman" w:hAnsi="Times New Roman"/>
          <w:sz w:val="24"/>
          <w:szCs w:val="24"/>
        </w:rPr>
        <w:t xml:space="preserve"> принять проект </w:t>
      </w:r>
      <w:r w:rsidR="00060ED0" w:rsidRPr="00CC195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C1952">
        <w:rPr>
          <w:rFonts w:ascii="Times New Roman" w:hAnsi="Times New Roman"/>
          <w:sz w:val="24"/>
          <w:szCs w:val="24"/>
        </w:rPr>
        <w:t xml:space="preserve"> </w:t>
      </w:r>
      <w:r w:rsidR="006E7A54" w:rsidRPr="00CC195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46748" w:rsidRPr="00CC1952">
        <w:rPr>
          <w:rFonts w:ascii="Times New Roman" w:hAnsi="Times New Roman"/>
          <w:sz w:val="24"/>
          <w:szCs w:val="24"/>
        </w:rPr>
        <w:t>«</w:t>
      </w:r>
      <w:r w:rsidR="00B0051B" w:rsidRPr="00CC1952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051B"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051B" w:rsidRPr="00CC1952">
        <w:rPr>
          <w:rFonts w:ascii="Times New Roman" w:hAnsi="Times New Roman"/>
          <w:sz w:val="24"/>
          <w:szCs w:val="24"/>
        </w:rPr>
        <w:t xml:space="preserve"> муниципального округа  от 1</w:t>
      </w:r>
      <w:r w:rsidR="00D27092">
        <w:rPr>
          <w:rFonts w:ascii="Times New Roman" w:hAnsi="Times New Roman"/>
          <w:sz w:val="24"/>
          <w:szCs w:val="24"/>
        </w:rPr>
        <w:t>2</w:t>
      </w:r>
      <w:r w:rsidR="00B0051B" w:rsidRPr="00CC1952">
        <w:rPr>
          <w:rFonts w:ascii="Times New Roman" w:hAnsi="Times New Roman"/>
          <w:sz w:val="24"/>
          <w:szCs w:val="24"/>
        </w:rPr>
        <w:t>.04.2021 № 285-п «Об утверждении</w:t>
      </w:r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B0051B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="00836A51" w:rsidRPr="00C3024E">
        <w:rPr>
          <w:rFonts w:ascii="Times New Roman" w:hAnsi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 w:rsidR="00346748">
        <w:rPr>
          <w:rFonts w:ascii="Times New Roman" w:hAnsi="Times New Roman"/>
          <w:sz w:val="24"/>
          <w:szCs w:val="24"/>
        </w:rPr>
        <w:t xml:space="preserve"> (в ред. от 30.08.2021</w:t>
      </w:r>
      <w:r w:rsidR="00075903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A42626">
        <w:rPr>
          <w:rFonts w:ascii="Times New Roman" w:hAnsi="Times New Roman"/>
          <w:sz w:val="24"/>
          <w:szCs w:val="24"/>
        </w:rPr>
        <w:t>, от 18.10.2022</w:t>
      </w:r>
      <w:r w:rsidR="001E3232">
        <w:rPr>
          <w:rFonts w:ascii="Times New Roman" w:hAnsi="Times New Roman"/>
          <w:sz w:val="24"/>
          <w:szCs w:val="24"/>
        </w:rPr>
        <w:t>, от 25.11.2022</w:t>
      </w:r>
      <w:r w:rsidR="00346748">
        <w:rPr>
          <w:rFonts w:ascii="Times New Roman" w:hAnsi="Times New Roman"/>
          <w:sz w:val="24"/>
          <w:szCs w:val="24"/>
        </w:rPr>
        <w:t>)</w:t>
      </w:r>
      <w:r w:rsidR="00B60FBD" w:rsidRPr="00C3024E">
        <w:rPr>
          <w:rFonts w:ascii="Times New Roman" w:hAnsi="Times New Roman"/>
          <w:sz w:val="24"/>
          <w:szCs w:val="24"/>
        </w:rPr>
        <w:t>.</w:t>
      </w:r>
      <w:r w:rsidR="00836A51" w:rsidRPr="00C3024E">
        <w:rPr>
          <w:rFonts w:ascii="Times New Roman" w:hAnsi="Times New Roman"/>
          <w:sz w:val="24"/>
          <w:szCs w:val="24"/>
        </w:rPr>
        <w:t xml:space="preserve"> </w:t>
      </w:r>
    </w:p>
    <w:p w:rsidR="00BD7C5B" w:rsidRDefault="00BD7C5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16C84" w:rsidRDefault="00616C8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D1DAB" w:rsidRPr="00C3024E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3024E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BD7C5B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="00145C2D" w:rsidRPr="00C3024E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2D1DAB" w:rsidRPr="00C3024E" w:rsidSect="00616C84">
      <w:footerReference w:type="default" r:id="rId10"/>
      <w:pgSz w:w="11906" w:h="16838"/>
      <w:pgMar w:top="567" w:right="567" w:bottom="567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EF" w:rsidRDefault="00B11FEF" w:rsidP="001E0FFF">
      <w:pPr>
        <w:spacing w:after="0" w:line="240" w:lineRule="auto"/>
      </w:pPr>
      <w:r>
        <w:separator/>
      </w:r>
    </w:p>
  </w:endnote>
  <w:endnote w:type="continuationSeparator" w:id="0">
    <w:p w:rsidR="00B11FEF" w:rsidRDefault="00B11FEF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Content>
      <w:p w:rsidR="003C5711" w:rsidRDefault="003C57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55">
          <w:rPr>
            <w:noProof/>
          </w:rPr>
          <w:t>1</w:t>
        </w:r>
        <w:r>
          <w:fldChar w:fldCharType="end"/>
        </w:r>
      </w:p>
    </w:sdtContent>
  </w:sdt>
  <w:p w:rsidR="003C5711" w:rsidRDefault="003C57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EF" w:rsidRDefault="00B11FEF" w:rsidP="001E0FFF">
      <w:pPr>
        <w:spacing w:after="0" w:line="240" w:lineRule="auto"/>
      </w:pPr>
      <w:r>
        <w:separator/>
      </w:r>
    </w:p>
  </w:footnote>
  <w:footnote w:type="continuationSeparator" w:id="0">
    <w:p w:rsidR="00B11FEF" w:rsidRDefault="00B11FEF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D5"/>
    <w:multiLevelType w:val="hybridMultilevel"/>
    <w:tmpl w:val="5D4C8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C8"/>
    <w:multiLevelType w:val="hybridMultilevel"/>
    <w:tmpl w:val="741A9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F2948"/>
    <w:multiLevelType w:val="hybridMultilevel"/>
    <w:tmpl w:val="1576C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07FE"/>
    <w:multiLevelType w:val="hybridMultilevel"/>
    <w:tmpl w:val="68424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A0C29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357D6"/>
    <w:multiLevelType w:val="hybridMultilevel"/>
    <w:tmpl w:val="22F682F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04679F1"/>
    <w:multiLevelType w:val="hybridMultilevel"/>
    <w:tmpl w:val="90FC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D4F48"/>
    <w:multiLevelType w:val="hybridMultilevel"/>
    <w:tmpl w:val="25C4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E0478"/>
    <w:multiLevelType w:val="hybridMultilevel"/>
    <w:tmpl w:val="1A849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45AD"/>
    <w:multiLevelType w:val="hybridMultilevel"/>
    <w:tmpl w:val="5F9A1B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6320EA1"/>
    <w:multiLevelType w:val="hybridMultilevel"/>
    <w:tmpl w:val="E61A3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D6108"/>
    <w:multiLevelType w:val="hybridMultilevel"/>
    <w:tmpl w:val="CC5C8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C21F2"/>
    <w:multiLevelType w:val="hybridMultilevel"/>
    <w:tmpl w:val="E3C0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B2584"/>
    <w:multiLevelType w:val="hybridMultilevel"/>
    <w:tmpl w:val="B0CAA7A0"/>
    <w:lvl w:ilvl="0" w:tplc="2EA83850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16E8"/>
    <w:multiLevelType w:val="hybridMultilevel"/>
    <w:tmpl w:val="D8B2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714A1"/>
    <w:multiLevelType w:val="hybridMultilevel"/>
    <w:tmpl w:val="33D62868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>
    <w:nsid w:val="4A450652"/>
    <w:multiLevelType w:val="hybridMultilevel"/>
    <w:tmpl w:val="66485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C02BC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B2478"/>
    <w:multiLevelType w:val="hybridMultilevel"/>
    <w:tmpl w:val="7D22F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05134"/>
    <w:multiLevelType w:val="hybridMultilevel"/>
    <w:tmpl w:val="040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36B8D"/>
    <w:multiLevelType w:val="hybridMultilevel"/>
    <w:tmpl w:val="7AC43154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>
    <w:nsid w:val="6D1E579D"/>
    <w:multiLevelType w:val="hybridMultilevel"/>
    <w:tmpl w:val="D2BACD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3F2C1D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F2EC0"/>
    <w:multiLevelType w:val="hybridMultilevel"/>
    <w:tmpl w:val="58AE75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3F55E4"/>
    <w:multiLevelType w:val="hybridMultilevel"/>
    <w:tmpl w:val="9AE4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61F63"/>
    <w:multiLevelType w:val="hybridMultilevel"/>
    <w:tmpl w:val="9C7C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A6EDF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0"/>
  </w:num>
  <w:num w:numId="4">
    <w:abstractNumId w:val="23"/>
  </w:num>
  <w:num w:numId="5">
    <w:abstractNumId w:val="37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2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2"/>
  </w:num>
  <w:num w:numId="17">
    <w:abstractNumId w:val="34"/>
  </w:num>
  <w:num w:numId="18">
    <w:abstractNumId w:val="20"/>
  </w:num>
  <w:num w:numId="19">
    <w:abstractNumId w:val="0"/>
  </w:num>
  <w:num w:numId="20">
    <w:abstractNumId w:val="35"/>
  </w:num>
  <w:num w:numId="21">
    <w:abstractNumId w:val="11"/>
  </w:num>
  <w:num w:numId="22">
    <w:abstractNumId w:val="21"/>
  </w:num>
  <w:num w:numId="23">
    <w:abstractNumId w:val="31"/>
  </w:num>
  <w:num w:numId="24">
    <w:abstractNumId w:val="22"/>
  </w:num>
  <w:num w:numId="25">
    <w:abstractNumId w:val="4"/>
  </w:num>
  <w:num w:numId="26">
    <w:abstractNumId w:val="8"/>
  </w:num>
  <w:num w:numId="27">
    <w:abstractNumId w:val="29"/>
  </w:num>
  <w:num w:numId="28">
    <w:abstractNumId w:val="12"/>
  </w:num>
  <w:num w:numId="29">
    <w:abstractNumId w:val="36"/>
  </w:num>
  <w:num w:numId="30">
    <w:abstractNumId w:val="30"/>
  </w:num>
  <w:num w:numId="31">
    <w:abstractNumId w:val="26"/>
  </w:num>
  <w:num w:numId="32">
    <w:abstractNumId w:val="38"/>
  </w:num>
  <w:num w:numId="33">
    <w:abstractNumId w:val="6"/>
  </w:num>
  <w:num w:numId="34">
    <w:abstractNumId w:val="19"/>
  </w:num>
  <w:num w:numId="35">
    <w:abstractNumId w:val="25"/>
  </w:num>
  <w:num w:numId="36">
    <w:abstractNumId w:val="32"/>
  </w:num>
  <w:num w:numId="37">
    <w:abstractNumId w:val="13"/>
  </w:num>
  <w:num w:numId="38">
    <w:abstractNumId w:val="24"/>
  </w:num>
  <w:num w:numId="39">
    <w:abstractNumId w:val="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315F"/>
    <w:rsid w:val="00035A17"/>
    <w:rsid w:val="0003690F"/>
    <w:rsid w:val="0004754E"/>
    <w:rsid w:val="00050EA3"/>
    <w:rsid w:val="00055CAB"/>
    <w:rsid w:val="00060ED0"/>
    <w:rsid w:val="00061CCB"/>
    <w:rsid w:val="00070DF2"/>
    <w:rsid w:val="00075903"/>
    <w:rsid w:val="00077625"/>
    <w:rsid w:val="0008045D"/>
    <w:rsid w:val="000810BA"/>
    <w:rsid w:val="0008213C"/>
    <w:rsid w:val="00090FA2"/>
    <w:rsid w:val="000913A8"/>
    <w:rsid w:val="00093315"/>
    <w:rsid w:val="000935D8"/>
    <w:rsid w:val="000B4AF3"/>
    <w:rsid w:val="000B6783"/>
    <w:rsid w:val="000B6CF8"/>
    <w:rsid w:val="000C0440"/>
    <w:rsid w:val="000C2EE6"/>
    <w:rsid w:val="000C6321"/>
    <w:rsid w:val="000D5AF7"/>
    <w:rsid w:val="000E4DB8"/>
    <w:rsid w:val="000E6FC9"/>
    <w:rsid w:val="000F1031"/>
    <w:rsid w:val="000F4C87"/>
    <w:rsid w:val="00106983"/>
    <w:rsid w:val="001133BE"/>
    <w:rsid w:val="00130459"/>
    <w:rsid w:val="00130858"/>
    <w:rsid w:val="0014066D"/>
    <w:rsid w:val="00145C2D"/>
    <w:rsid w:val="00146406"/>
    <w:rsid w:val="00150CAD"/>
    <w:rsid w:val="001618BD"/>
    <w:rsid w:val="001730F4"/>
    <w:rsid w:val="00182B68"/>
    <w:rsid w:val="0018496B"/>
    <w:rsid w:val="00191225"/>
    <w:rsid w:val="001927D9"/>
    <w:rsid w:val="001966C9"/>
    <w:rsid w:val="001A1308"/>
    <w:rsid w:val="001A639C"/>
    <w:rsid w:val="001A75DB"/>
    <w:rsid w:val="001B1EAF"/>
    <w:rsid w:val="001C20B4"/>
    <w:rsid w:val="001D0E48"/>
    <w:rsid w:val="001D7624"/>
    <w:rsid w:val="001E0FFF"/>
    <w:rsid w:val="001E3232"/>
    <w:rsid w:val="001F17D8"/>
    <w:rsid w:val="0020302F"/>
    <w:rsid w:val="00224D6B"/>
    <w:rsid w:val="002263D5"/>
    <w:rsid w:val="002275D8"/>
    <w:rsid w:val="002329B0"/>
    <w:rsid w:val="00241970"/>
    <w:rsid w:val="00247E1F"/>
    <w:rsid w:val="002556AC"/>
    <w:rsid w:val="00271BBC"/>
    <w:rsid w:val="00274844"/>
    <w:rsid w:val="00274916"/>
    <w:rsid w:val="00281935"/>
    <w:rsid w:val="00281F97"/>
    <w:rsid w:val="0029430F"/>
    <w:rsid w:val="00297A23"/>
    <w:rsid w:val="002A0DA5"/>
    <w:rsid w:val="002A22A8"/>
    <w:rsid w:val="002B30BE"/>
    <w:rsid w:val="002B4377"/>
    <w:rsid w:val="002B4F78"/>
    <w:rsid w:val="002C5141"/>
    <w:rsid w:val="002C6F11"/>
    <w:rsid w:val="002D1DAB"/>
    <w:rsid w:val="002E4EF4"/>
    <w:rsid w:val="0030777C"/>
    <w:rsid w:val="0031460E"/>
    <w:rsid w:val="0031578F"/>
    <w:rsid w:val="003228FA"/>
    <w:rsid w:val="00322EE6"/>
    <w:rsid w:val="003263A5"/>
    <w:rsid w:val="003322AC"/>
    <w:rsid w:val="00341A61"/>
    <w:rsid w:val="003437A5"/>
    <w:rsid w:val="00346748"/>
    <w:rsid w:val="00347F79"/>
    <w:rsid w:val="00352D26"/>
    <w:rsid w:val="003530AB"/>
    <w:rsid w:val="00355DBB"/>
    <w:rsid w:val="003575E2"/>
    <w:rsid w:val="00375064"/>
    <w:rsid w:val="00382CB2"/>
    <w:rsid w:val="003845D5"/>
    <w:rsid w:val="00395727"/>
    <w:rsid w:val="0039699A"/>
    <w:rsid w:val="003979C9"/>
    <w:rsid w:val="003A77D0"/>
    <w:rsid w:val="003B424E"/>
    <w:rsid w:val="003C4A38"/>
    <w:rsid w:val="003C5711"/>
    <w:rsid w:val="003D53CE"/>
    <w:rsid w:val="003E0A09"/>
    <w:rsid w:val="003E38DD"/>
    <w:rsid w:val="003E3C5D"/>
    <w:rsid w:val="003E4F69"/>
    <w:rsid w:val="0040442D"/>
    <w:rsid w:val="004057CA"/>
    <w:rsid w:val="004150AA"/>
    <w:rsid w:val="0042004E"/>
    <w:rsid w:val="00421755"/>
    <w:rsid w:val="00423D30"/>
    <w:rsid w:val="0042568A"/>
    <w:rsid w:val="0043126A"/>
    <w:rsid w:val="00433B09"/>
    <w:rsid w:val="00436054"/>
    <w:rsid w:val="0044052A"/>
    <w:rsid w:val="00443AFA"/>
    <w:rsid w:val="00453789"/>
    <w:rsid w:val="0045696D"/>
    <w:rsid w:val="004835A0"/>
    <w:rsid w:val="00483E9A"/>
    <w:rsid w:val="004863BC"/>
    <w:rsid w:val="00492215"/>
    <w:rsid w:val="004A11EC"/>
    <w:rsid w:val="004A3EFE"/>
    <w:rsid w:val="004B0B10"/>
    <w:rsid w:val="004B1ED8"/>
    <w:rsid w:val="004B3CD4"/>
    <w:rsid w:val="004C0613"/>
    <w:rsid w:val="004F53F7"/>
    <w:rsid w:val="004F5692"/>
    <w:rsid w:val="004F57BC"/>
    <w:rsid w:val="004F5879"/>
    <w:rsid w:val="004F7568"/>
    <w:rsid w:val="005014D0"/>
    <w:rsid w:val="005210F1"/>
    <w:rsid w:val="00521F27"/>
    <w:rsid w:val="00525089"/>
    <w:rsid w:val="00525677"/>
    <w:rsid w:val="00536D13"/>
    <w:rsid w:val="0055487E"/>
    <w:rsid w:val="005628EA"/>
    <w:rsid w:val="00565AED"/>
    <w:rsid w:val="00575215"/>
    <w:rsid w:val="0057733B"/>
    <w:rsid w:val="005842D7"/>
    <w:rsid w:val="00587779"/>
    <w:rsid w:val="00594F68"/>
    <w:rsid w:val="005A6FDA"/>
    <w:rsid w:val="005D03EA"/>
    <w:rsid w:val="005E7D00"/>
    <w:rsid w:val="005E7DD6"/>
    <w:rsid w:val="005F32D0"/>
    <w:rsid w:val="005F7582"/>
    <w:rsid w:val="00602031"/>
    <w:rsid w:val="0060347D"/>
    <w:rsid w:val="00606960"/>
    <w:rsid w:val="00616C84"/>
    <w:rsid w:val="006227EC"/>
    <w:rsid w:val="0062772A"/>
    <w:rsid w:val="0063228E"/>
    <w:rsid w:val="00640727"/>
    <w:rsid w:val="00640E6D"/>
    <w:rsid w:val="00644483"/>
    <w:rsid w:val="00646048"/>
    <w:rsid w:val="00647850"/>
    <w:rsid w:val="00652722"/>
    <w:rsid w:val="0065726F"/>
    <w:rsid w:val="00662E2F"/>
    <w:rsid w:val="006644C4"/>
    <w:rsid w:val="006646FD"/>
    <w:rsid w:val="00667EBE"/>
    <w:rsid w:val="00676E1B"/>
    <w:rsid w:val="0068405B"/>
    <w:rsid w:val="00684668"/>
    <w:rsid w:val="00692ADC"/>
    <w:rsid w:val="00693180"/>
    <w:rsid w:val="0069548D"/>
    <w:rsid w:val="0069754A"/>
    <w:rsid w:val="006A3B4B"/>
    <w:rsid w:val="006A3E1F"/>
    <w:rsid w:val="006A426B"/>
    <w:rsid w:val="006B3C9E"/>
    <w:rsid w:val="006B405E"/>
    <w:rsid w:val="006C2201"/>
    <w:rsid w:val="006C5235"/>
    <w:rsid w:val="006D3169"/>
    <w:rsid w:val="006D36F3"/>
    <w:rsid w:val="006D70FB"/>
    <w:rsid w:val="006E7A54"/>
    <w:rsid w:val="006F2525"/>
    <w:rsid w:val="00700CBB"/>
    <w:rsid w:val="00700E6B"/>
    <w:rsid w:val="00703E19"/>
    <w:rsid w:val="00707E5F"/>
    <w:rsid w:val="0071388C"/>
    <w:rsid w:val="00714D48"/>
    <w:rsid w:val="0071672B"/>
    <w:rsid w:val="00734193"/>
    <w:rsid w:val="00734B6B"/>
    <w:rsid w:val="0073608C"/>
    <w:rsid w:val="0073754B"/>
    <w:rsid w:val="00737C4C"/>
    <w:rsid w:val="00750B01"/>
    <w:rsid w:val="00750B2B"/>
    <w:rsid w:val="00752144"/>
    <w:rsid w:val="00770F79"/>
    <w:rsid w:val="0077169E"/>
    <w:rsid w:val="007A5187"/>
    <w:rsid w:val="007B2282"/>
    <w:rsid w:val="007C73BE"/>
    <w:rsid w:val="007D7109"/>
    <w:rsid w:val="007D7BA3"/>
    <w:rsid w:val="007E6746"/>
    <w:rsid w:val="007F78C0"/>
    <w:rsid w:val="007F7D1D"/>
    <w:rsid w:val="00804CFD"/>
    <w:rsid w:val="0080732C"/>
    <w:rsid w:val="00815024"/>
    <w:rsid w:val="0082075B"/>
    <w:rsid w:val="008232CA"/>
    <w:rsid w:val="0082606C"/>
    <w:rsid w:val="00826534"/>
    <w:rsid w:val="0083462E"/>
    <w:rsid w:val="00836A51"/>
    <w:rsid w:val="00863FF5"/>
    <w:rsid w:val="00864B1D"/>
    <w:rsid w:val="008670AE"/>
    <w:rsid w:val="00871AC7"/>
    <w:rsid w:val="00884F10"/>
    <w:rsid w:val="00892749"/>
    <w:rsid w:val="008B0961"/>
    <w:rsid w:val="008C3A6B"/>
    <w:rsid w:val="008C43BA"/>
    <w:rsid w:val="008D4255"/>
    <w:rsid w:val="008E4262"/>
    <w:rsid w:val="00900E06"/>
    <w:rsid w:val="00913A41"/>
    <w:rsid w:val="00916D75"/>
    <w:rsid w:val="00923663"/>
    <w:rsid w:val="00931712"/>
    <w:rsid w:val="00933926"/>
    <w:rsid w:val="00935CB9"/>
    <w:rsid w:val="009470FB"/>
    <w:rsid w:val="00953A5D"/>
    <w:rsid w:val="009545C2"/>
    <w:rsid w:val="009662D2"/>
    <w:rsid w:val="00966CAD"/>
    <w:rsid w:val="009674F5"/>
    <w:rsid w:val="009676A4"/>
    <w:rsid w:val="009746C0"/>
    <w:rsid w:val="00980D40"/>
    <w:rsid w:val="00994778"/>
    <w:rsid w:val="009A4158"/>
    <w:rsid w:val="009D3968"/>
    <w:rsid w:val="009D70DE"/>
    <w:rsid w:val="009E245D"/>
    <w:rsid w:val="009F43E3"/>
    <w:rsid w:val="009F465D"/>
    <w:rsid w:val="00A035BD"/>
    <w:rsid w:val="00A07322"/>
    <w:rsid w:val="00A10EC3"/>
    <w:rsid w:val="00A16DC2"/>
    <w:rsid w:val="00A2208A"/>
    <w:rsid w:val="00A304ED"/>
    <w:rsid w:val="00A30576"/>
    <w:rsid w:val="00A34DA8"/>
    <w:rsid w:val="00A42626"/>
    <w:rsid w:val="00A44258"/>
    <w:rsid w:val="00A456A7"/>
    <w:rsid w:val="00A50CEF"/>
    <w:rsid w:val="00A74BAC"/>
    <w:rsid w:val="00A9012C"/>
    <w:rsid w:val="00A92415"/>
    <w:rsid w:val="00A9621C"/>
    <w:rsid w:val="00AA2735"/>
    <w:rsid w:val="00AA61BA"/>
    <w:rsid w:val="00AB4555"/>
    <w:rsid w:val="00AB76E3"/>
    <w:rsid w:val="00AD137D"/>
    <w:rsid w:val="00AD5B19"/>
    <w:rsid w:val="00AE25D2"/>
    <w:rsid w:val="00AE4485"/>
    <w:rsid w:val="00AF29D7"/>
    <w:rsid w:val="00B00418"/>
    <w:rsid w:val="00B0051B"/>
    <w:rsid w:val="00B0280C"/>
    <w:rsid w:val="00B02BE3"/>
    <w:rsid w:val="00B11228"/>
    <w:rsid w:val="00B11897"/>
    <w:rsid w:val="00B11FEF"/>
    <w:rsid w:val="00B137D9"/>
    <w:rsid w:val="00B24F79"/>
    <w:rsid w:val="00B2575D"/>
    <w:rsid w:val="00B278BA"/>
    <w:rsid w:val="00B36471"/>
    <w:rsid w:val="00B41179"/>
    <w:rsid w:val="00B55806"/>
    <w:rsid w:val="00B60FBD"/>
    <w:rsid w:val="00B75590"/>
    <w:rsid w:val="00B9752E"/>
    <w:rsid w:val="00BA0175"/>
    <w:rsid w:val="00BA3ABD"/>
    <w:rsid w:val="00BB6E8C"/>
    <w:rsid w:val="00BC5A59"/>
    <w:rsid w:val="00BC607C"/>
    <w:rsid w:val="00BD0EE3"/>
    <w:rsid w:val="00BD3413"/>
    <w:rsid w:val="00BD7C5B"/>
    <w:rsid w:val="00BE041A"/>
    <w:rsid w:val="00C00BF5"/>
    <w:rsid w:val="00C055C4"/>
    <w:rsid w:val="00C17107"/>
    <w:rsid w:val="00C21CF0"/>
    <w:rsid w:val="00C26E2D"/>
    <w:rsid w:val="00C3024E"/>
    <w:rsid w:val="00C30F6D"/>
    <w:rsid w:val="00C36228"/>
    <w:rsid w:val="00C37544"/>
    <w:rsid w:val="00C4525F"/>
    <w:rsid w:val="00C45DFF"/>
    <w:rsid w:val="00C462FE"/>
    <w:rsid w:val="00C508C7"/>
    <w:rsid w:val="00C72850"/>
    <w:rsid w:val="00C8470F"/>
    <w:rsid w:val="00C8482D"/>
    <w:rsid w:val="00C952F0"/>
    <w:rsid w:val="00CB097E"/>
    <w:rsid w:val="00CB132C"/>
    <w:rsid w:val="00CB5AFC"/>
    <w:rsid w:val="00CB7F46"/>
    <w:rsid w:val="00CC01E7"/>
    <w:rsid w:val="00CC1952"/>
    <w:rsid w:val="00CC2501"/>
    <w:rsid w:val="00CD6AF8"/>
    <w:rsid w:val="00CE3499"/>
    <w:rsid w:val="00CE4649"/>
    <w:rsid w:val="00CE635F"/>
    <w:rsid w:val="00CE79A6"/>
    <w:rsid w:val="00CE7CAE"/>
    <w:rsid w:val="00CF4396"/>
    <w:rsid w:val="00D0389C"/>
    <w:rsid w:val="00D04879"/>
    <w:rsid w:val="00D05BDB"/>
    <w:rsid w:val="00D12D1A"/>
    <w:rsid w:val="00D17AFC"/>
    <w:rsid w:val="00D235FF"/>
    <w:rsid w:val="00D24AF9"/>
    <w:rsid w:val="00D27092"/>
    <w:rsid w:val="00D3028E"/>
    <w:rsid w:val="00D34DD0"/>
    <w:rsid w:val="00D62D81"/>
    <w:rsid w:val="00D65A31"/>
    <w:rsid w:val="00D705C4"/>
    <w:rsid w:val="00D81302"/>
    <w:rsid w:val="00D8761F"/>
    <w:rsid w:val="00D901D7"/>
    <w:rsid w:val="00D97443"/>
    <w:rsid w:val="00DA5661"/>
    <w:rsid w:val="00DB4D92"/>
    <w:rsid w:val="00DC134A"/>
    <w:rsid w:val="00DC3F02"/>
    <w:rsid w:val="00E04CF2"/>
    <w:rsid w:val="00E07AD3"/>
    <w:rsid w:val="00E1565D"/>
    <w:rsid w:val="00E15FCF"/>
    <w:rsid w:val="00E21755"/>
    <w:rsid w:val="00E232CE"/>
    <w:rsid w:val="00E25B5D"/>
    <w:rsid w:val="00E3422A"/>
    <w:rsid w:val="00E37527"/>
    <w:rsid w:val="00E376E0"/>
    <w:rsid w:val="00E43039"/>
    <w:rsid w:val="00E53BDB"/>
    <w:rsid w:val="00E54029"/>
    <w:rsid w:val="00E557AC"/>
    <w:rsid w:val="00E60F24"/>
    <w:rsid w:val="00E651A4"/>
    <w:rsid w:val="00E7361A"/>
    <w:rsid w:val="00E74454"/>
    <w:rsid w:val="00E8198B"/>
    <w:rsid w:val="00E91F62"/>
    <w:rsid w:val="00E925E9"/>
    <w:rsid w:val="00E93731"/>
    <w:rsid w:val="00E97655"/>
    <w:rsid w:val="00EA5D52"/>
    <w:rsid w:val="00EA7150"/>
    <w:rsid w:val="00EB05F3"/>
    <w:rsid w:val="00EB2014"/>
    <w:rsid w:val="00EB76CD"/>
    <w:rsid w:val="00EC1CF0"/>
    <w:rsid w:val="00EC500C"/>
    <w:rsid w:val="00EC54EF"/>
    <w:rsid w:val="00EC5C76"/>
    <w:rsid w:val="00EC6A3B"/>
    <w:rsid w:val="00ED1CF1"/>
    <w:rsid w:val="00ED25A3"/>
    <w:rsid w:val="00ED596B"/>
    <w:rsid w:val="00EE00DF"/>
    <w:rsid w:val="00EE3F8B"/>
    <w:rsid w:val="00EF117A"/>
    <w:rsid w:val="00EF7378"/>
    <w:rsid w:val="00F007DC"/>
    <w:rsid w:val="00F066FB"/>
    <w:rsid w:val="00F1040A"/>
    <w:rsid w:val="00F10DBB"/>
    <w:rsid w:val="00F11C5F"/>
    <w:rsid w:val="00F11FFA"/>
    <w:rsid w:val="00F15579"/>
    <w:rsid w:val="00F15903"/>
    <w:rsid w:val="00F27064"/>
    <w:rsid w:val="00F31BB9"/>
    <w:rsid w:val="00F32C86"/>
    <w:rsid w:val="00F40A72"/>
    <w:rsid w:val="00F517AC"/>
    <w:rsid w:val="00F64A10"/>
    <w:rsid w:val="00F66344"/>
    <w:rsid w:val="00F66709"/>
    <w:rsid w:val="00F73704"/>
    <w:rsid w:val="00F76F31"/>
    <w:rsid w:val="00F83BC6"/>
    <w:rsid w:val="00F90F0F"/>
    <w:rsid w:val="00F9128F"/>
    <w:rsid w:val="00F940B4"/>
    <w:rsid w:val="00F95BBE"/>
    <w:rsid w:val="00F97118"/>
    <w:rsid w:val="00FA0D54"/>
    <w:rsid w:val="00FA2558"/>
    <w:rsid w:val="00FA4F85"/>
    <w:rsid w:val="00FA6E20"/>
    <w:rsid w:val="00FB2020"/>
    <w:rsid w:val="00FB4D42"/>
    <w:rsid w:val="00FC2FFB"/>
    <w:rsid w:val="00FE467D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1"/>
    <w:basedOn w:val="a1"/>
    <w:uiPriority w:val="59"/>
    <w:rsid w:val="004F75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F73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1"/>
    <w:basedOn w:val="a1"/>
    <w:uiPriority w:val="59"/>
    <w:rsid w:val="004F75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F73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9B68-65FD-4F77-AA29-6E20C3FD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9</cp:revision>
  <cp:lastPrinted>2023-05-22T03:57:00Z</cp:lastPrinted>
  <dcterms:created xsi:type="dcterms:W3CDTF">2023-05-22T01:13:00Z</dcterms:created>
  <dcterms:modified xsi:type="dcterms:W3CDTF">2023-05-22T03:58:00Z</dcterms:modified>
</cp:coreProperties>
</file>