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A298D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CA298D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CA298D">
        <w:rPr>
          <w:rFonts w:ascii="Times New Roman" w:hAnsi="Times New Roman"/>
          <w:sz w:val="24"/>
          <w:szCs w:val="24"/>
        </w:rPr>
        <w:t>Постановле</w:t>
      </w:r>
      <w:r w:rsidR="00060ED0" w:rsidRPr="00CA298D">
        <w:rPr>
          <w:rFonts w:ascii="Times New Roman" w:hAnsi="Times New Roman"/>
          <w:sz w:val="24"/>
          <w:szCs w:val="24"/>
        </w:rPr>
        <w:t>ния</w:t>
      </w:r>
      <w:r w:rsidR="00E714A8" w:rsidRPr="00CA298D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63070B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CA298D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CA298D">
        <w:rPr>
          <w:rFonts w:ascii="Times New Roman" w:hAnsi="Times New Roman"/>
          <w:sz w:val="24"/>
          <w:szCs w:val="24"/>
        </w:rPr>
        <w:t xml:space="preserve">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E714A8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E714A8" w:rsidRPr="00CA298D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CA298D">
        <w:rPr>
          <w:rFonts w:ascii="Times New Roman" w:hAnsi="Times New Roman"/>
          <w:sz w:val="24"/>
          <w:szCs w:val="24"/>
        </w:rPr>
        <w:t>30.10.2013</w:t>
      </w:r>
      <w:r w:rsidR="00E714A8"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6C05BC" w:rsidRPr="00CA298D">
        <w:rPr>
          <w:rFonts w:ascii="Times New Roman" w:hAnsi="Times New Roman"/>
          <w:sz w:val="24"/>
          <w:szCs w:val="24"/>
        </w:rPr>
        <w:t xml:space="preserve"> </w:t>
      </w:r>
      <w:r w:rsidR="0063070B" w:rsidRPr="00CA298D">
        <w:rPr>
          <w:rFonts w:ascii="Times New Roman" w:hAnsi="Times New Roman"/>
          <w:sz w:val="24"/>
          <w:szCs w:val="24"/>
        </w:rPr>
        <w:t>«О</w:t>
      </w:r>
      <w:r w:rsidR="00E714A8" w:rsidRPr="00CA298D">
        <w:rPr>
          <w:rFonts w:ascii="Times New Roman" w:hAnsi="Times New Roman"/>
          <w:sz w:val="24"/>
          <w:szCs w:val="24"/>
        </w:rPr>
        <w:t>б</w:t>
      </w:r>
      <w:r w:rsidR="0063070B" w:rsidRPr="00CA298D">
        <w:rPr>
          <w:rFonts w:ascii="Times New Roman" w:hAnsi="Times New Roman"/>
          <w:sz w:val="24"/>
          <w:szCs w:val="24"/>
        </w:rPr>
        <w:t xml:space="preserve"> </w:t>
      </w:r>
      <w:r w:rsidR="00E714A8" w:rsidRPr="00CA298D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CA298D">
        <w:rPr>
          <w:rFonts w:ascii="Times New Roman" w:hAnsi="Times New Roman"/>
          <w:sz w:val="24"/>
          <w:szCs w:val="24"/>
        </w:rPr>
        <w:t xml:space="preserve"> 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E714A8" w:rsidRPr="00CA298D">
        <w:rPr>
          <w:rFonts w:ascii="Times New Roman" w:hAnsi="Times New Roman"/>
          <w:sz w:val="24"/>
          <w:szCs w:val="24"/>
        </w:rPr>
        <w:t xml:space="preserve">» </w:t>
      </w:r>
    </w:p>
    <w:p w:rsidR="0031585D" w:rsidRPr="00CA298D" w:rsidRDefault="0031585D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CA298D" w:rsidRDefault="006B79CB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</w:t>
      </w:r>
      <w:r w:rsidR="00D63A7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декабря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="00084C94" w:rsidRPr="00CA298D">
        <w:rPr>
          <w:rFonts w:ascii="Times New Roman" w:hAnsi="Times New Roman"/>
          <w:sz w:val="24"/>
          <w:szCs w:val="24"/>
        </w:rPr>
        <w:t xml:space="preserve"> год </w:t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084C94" w:rsidRPr="00CA298D">
        <w:rPr>
          <w:rFonts w:ascii="Times New Roman" w:hAnsi="Times New Roman"/>
          <w:sz w:val="24"/>
          <w:szCs w:val="24"/>
        </w:rPr>
        <w:tab/>
      </w:r>
      <w:r w:rsidR="00CA298D">
        <w:rPr>
          <w:rFonts w:ascii="Times New Roman" w:hAnsi="Times New Roman"/>
          <w:sz w:val="24"/>
          <w:szCs w:val="24"/>
        </w:rPr>
        <w:tab/>
      </w:r>
      <w:r w:rsidR="00CA298D">
        <w:rPr>
          <w:rFonts w:ascii="Times New Roman" w:hAnsi="Times New Roman"/>
          <w:sz w:val="24"/>
          <w:szCs w:val="24"/>
        </w:rPr>
        <w:tab/>
      </w:r>
      <w:r w:rsidR="005628EA" w:rsidRPr="00CA298D">
        <w:rPr>
          <w:rFonts w:ascii="Times New Roman" w:hAnsi="Times New Roman"/>
          <w:sz w:val="24"/>
          <w:szCs w:val="24"/>
        </w:rPr>
        <w:tab/>
      </w:r>
      <w:r w:rsidR="0032201B" w:rsidRPr="00CA298D">
        <w:rPr>
          <w:rFonts w:ascii="Times New Roman" w:hAnsi="Times New Roman"/>
          <w:sz w:val="24"/>
          <w:szCs w:val="24"/>
        </w:rPr>
        <w:t xml:space="preserve">      </w:t>
      </w:r>
      <w:r w:rsidR="001C4FC7" w:rsidRPr="00CA298D">
        <w:rPr>
          <w:rFonts w:ascii="Times New Roman" w:hAnsi="Times New Roman"/>
          <w:sz w:val="24"/>
          <w:szCs w:val="24"/>
        </w:rPr>
        <w:t xml:space="preserve">    </w:t>
      </w:r>
      <w:r w:rsidR="0032201B" w:rsidRPr="00CA298D">
        <w:rPr>
          <w:rFonts w:ascii="Times New Roman" w:hAnsi="Times New Roman"/>
          <w:sz w:val="24"/>
          <w:szCs w:val="24"/>
        </w:rPr>
        <w:t xml:space="preserve">  </w:t>
      </w:r>
      <w:r w:rsidR="005628EA" w:rsidRPr="00CA298D">
        <w:rPr>
          <w:rFonts w:ascii="Times New Roman" w:hAnsi="Times New Roman"/>
          <w:sz w:val="24"/>
          <w:szCs w:val="24"/>
        </w:rPr>
        <w:t xml:space="preserve">№ </w:t>
      </w:r>
      <w:r w:rsidR="0031585D" w:rsidRPr="00CA29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69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298D" w:rsidRPr="00CA298D" w:rsidRDefault="005628EA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CA298D">
        <w:rPr>
          <w:rFonts w:ascii="Times New Roman" w:hAnsi="Times New Roman"/>
          <w:sz w:val="24"/>
          <w:szCs w:val="24"/>
        </w:rPr>
        <w:t>5</w:t>
      </w:r>
      <w:r w:rsidRPr="00CA298D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CA298D">
        <w:rPr>
          <w:rFonts w:ascii="Times New Roman" w:hAnsi="Times New Roman"/>
          <w:sz w:val="24"/>
          <w:szCs w:val="24"/>
        </w:rPr>
        <w:t xml:space="preserve"> </w:t>
      </w:r>
      <w:r w:rsidR="00EA3E84" w:rsidRPr="001D4951">
        <w:rPr>
          <w:rFonts w:ascii="Times New Roman" w:hAnsi="Times New Roman"/>
          <w:sz w:val="24"/>
          <w:szCs w:val="24"/>
        </w:rPr>
        <w:t xml:space="preserve">(в ред. от 20.03.2014 № 46/536р, от 25.09.2014 № 51/573р, от 26.02.2015 № 56/671р), </w:t>
      </w:r>
      <w:r w:rsidR="00CA298D" w:rsidRPr="00CA298D">
        <w:rPr>
          <w:rFonts w:ascii="Times New Roman" w:hAnsi="Times New Roman"/>
          <w:sz w:val="24"/>
          <w:szCs w:val="24"/>
        </w:rPr>
        <w:t xml:space="preserve">в соответствии со стандартом организации деятельности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CA298D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CA298D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от 16.12.2013 № 29, Соглашения от 20.01.2015 «О передаче Контрольно-счетному органу </w:t>
      </w:r>
      <w:proofErr w:type="spellStart"/>
      <w:r w:rsidR="00CA298D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A298D" w:rsidRPr="00CA298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 сельсовета по осуществлению внешнего муниципального финансового контроля».</w:t>
      </w:r>
    </w:p>
    <w:p w:rsidR="005628EA" w:rsidRDefault="00013FC9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5628EA" w:rsidRPr="00CA298D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CA298D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="00070F5A"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6B79CB">
        <w:rPr>
          <w:rFonts w:ascii="Times New Roman" w:hAnsi="Times New Roman"/>
          <w:sz w:val="24"/>
          <w:szCs w:val="24"/>
        </w:rPr>
        <w:t xml:space="preserve">от </w:t>
      </w:r>
      <w:r w:rsidR="00AB085F" w:rsidRPr="00CA298D">
        <w:rPr>
          <w:rFonts w:ascii="Times New Roman" w:hAnsi="Times New Roman"/>
          <w:sz w:val="24"/>
          <w:szCs w:val="24"/>
        </w:rPr>
        <w:t xml:space="preserve">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AB085F" w:rsidRPr="00CA298D">
        <w:rPr>
          <w:rFonts w:ascii="Times New Roman" w:hAnsi="Times New Roman"/>
          <w:sz w:val="24"/>
          <w:szCs w:val="24"/>
        </w:rPr>
        <w:t xml:space="preserve"> </w:t>
      </w:r>
      <w:r w:rsidR="00070F5A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CA298D">
        <w:rPr>
          <w:rFonts w:ascii="Times New Roman" w:hAnsi="Times New Roman"/>
          <w:sz w:val="24"/>
          <w:szCs w:val="24"/>
        </w:rPr>
        <w:t>«</w:t>
      </w:r>
      <w:r w:rsidR="00197575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CA298D">
        <w:rPr>
          <w:rFonts w:ascii="Times New Roman" w:hAnsi="Times New Roman"/>
          <w:sz w:val="24"/>
          <w:szCs w:val="24"/>
        </w:rPr>
        <w:t xml:space="preserve">» </w:t>
      </w:r>
      <w:r w:rsidR="005628EA" w:rsidRPr="00CA298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 </w:t>
      </w:r>
      <w:r w:rsidR="006B79CB">
        <w:rPr>
          <w:rFonts w:ascii="Times New Roman" w:hAnsi="Times New Roman"/>
          <w:sz w:val="24"/>
          <w:szCs w:val="24"/>
        </w:rPr>
        <w:t>03 декабря</w:t>
      </w:r>
      <w:r w:rsidR="005628EA" w:rsidRPr="00CA298D">
        <w:rPr>
          <w:rFonts w:ascii="Times New Roman" w:hAnsi="Times New Roman"/>
          <w:sz w:val="24"/>
          <w:szCs w:val="24"/>
        </w:rPr>
        <w:t xml:space="preserve"> 201</w:t>
      </w:r>
      <w:r w:rsidR="006B79CB">
        <w:rPr>
          <w:rFonts w:ascii="Times New Roman" w:hAnsi="Times New Roman"/>
          <w:sz w:val="24"/>
          <w:szCs w:val="24"/>
        </w:rPr>
        <w:t>8</w:t>
      </w:r>
      <w:r w:rsidR="005628EA" w:rsidRPr="00CA298D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CA298D">
        <w:rPr>
          <w:rFonts w:ascii="Times New Roman" w:hAnsi="Times New Roman"/>
          <w:sz w:val="24"/>
          <w:szCs w:val="24"/>
        </w:rPr>
        <w:t>Постановления</w:t>
      </w:r>
      <w:r w:rsidR="005628EA" w:rsidRPr="00CA298D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CA298D">
        <w:rPr>
          <w:rFonts w:ascii="Times New Roman" w:hAnsi="Times New Roman"/>
          <w:sz w:val="24"/>
          <w:szCs w:val="24"/>
        </w:rPr>
        <w:t xml:space="preserve"> администраци</w:t>
      </w:r>
      <w:r w:rsidR="00357CEF" w:rsidRPr="00CA298D">
        <w:rPr>
          <w:rFonts w:ascii="Times New Roman" w:hAnsi="Times New Roman"/>
          <w:sz w:val="24"/>
          <w:szCs w:val="24"/>
        </w:rPr>
        <w:t>я</w:t>
      </w:r>
      <w:r w:rsidR="00070F5A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70F5A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CA298D">
        <w:rPr>
          <w:rFonts w:ascii="Times New Roman" w:hAnsi="Times New Roman"/>
          <w:sz w:val="24"/>
          <w:szCs w:val="24"/>
        </w:rPr>
        <w:t xml:space="preserve"> района.</w:t>
      </w:r>
    </w:p>
    <w:p w:rsidR="006B79CB" w:rsidRPr="00790C12" w:rsidRDefault="006B79CB" w:rsidP="006B79CB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Согласно пункта 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 xml:space="preserve">, их формировании и реализации» проект постановления </w:t>
      </w:r>
      <w:r w:rsidRPr="00790C12">
        <w:rPr>
          <w:rFonts w:ascii="Times New Roman" w:hAnsi="Times New Roman"/>
          <w:sz w:val="24"/>
          <w:szCs w:val="24"/>
        </w:rPr>
        <w:t xml:space="preserve">администрации Холмогорского сельсовета «О внесении изменений в постановление администрации Холмогорского сельсовета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CA298D">
        <w:rPr>
          <w:rFonts w:ascii="Times New Roman" w:hAnsi="Times New Roman"/>
          <w:sz w:val="24"/>
          <w:szCs w:val="24"/>
        </w:rPr>
        <w:t>30.10.2013 № 294 «Об утверждении муниципальной программы Холмогорского сельсовета «Обеспечение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транспортной доступности и коммунальными услугами граждан» </w:t>
      </w:r>
      <w:r>
        <w:rPr>
          <w:rFonts w:ascii="Times New Roman" w:hAnsi="Times New Roman"/>
          <w:sz w:val="24"/>
          <w:szCs w:val="24"/>
        </w:rPr>
        <w:t>подлежит утверждению администрацией сельсовета в срок не позднее 30 ноября текущего года.</w:t>
      </w:r>
    </w:p>
    <w:p w:rsidR="006B79CB" w:rsidRDefault="006B79CB" w:rsidP="006B79C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Соответственно нарушен пункт </w:t>
      </w:r>
      <w:r>
        <w:rPr>
          <w:rFonts w:ascii="Times New Roman" w:hAnsi="Times New Roman"/>
          <w:sz w:val="24"/>
          <w:szCs w:val="24"/>
          <w:lang w:eastAsia="ar-SA"/>
        </w:rPr>
        <w:t xml:space="preserve">3.7. постановления администрации Холмогорского сельсовета от 15.09.2017 № 221/1-П «О внесении изменения в постановление администрации Холмогорского сельсовета от 29.07.2013 № 207 «Об утверждении </w:t>
      </w:r>
      <w:r w:rsidRPr="00790C12">
        <w:rPr>
          <w:rFonts w:ascii="Times New Roman" w:hAnsi="Times New Roman"/>
          <w:sz w:val="24"/>
          <w:szCs w:val="24"/>
        </w:rPr>
        <w:t>Порядка принятия решений о разработке  муниципальных программ Холмогорского сельсовета</w:t>
      </w:r>
      <w:r>
        <w:rPr>
          <w:rFonts w:ascii="Times New Roman" w:hAnsi="Times New Roman"/>
          <w:sz w:val="24"/>
          <w:szCs w:val="24"/>
        </w:rPr>
        <w:t>, их формировании и реализации».</w:t>
      </w:r>
    </w:p>
    <w:p w:rsidR="006B79CB" w:rsidRPr="00CA298D" w:rsidRDefault="006B79CB" w:rsidP="00CA298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CA298D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B5AFC" w:rsidRPr="00CA298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</w:t>
      </w:r>
      <w:r w:rsidR="00197575" w:rsidRPr="00CA298D">
        <w:rPr>
          <w:rFonts w:ascii="Times New Roman" w:hAnsi="Times New Roman"/>
          <w:sz w:val="24"/>
          <w:szCs w:val="24"/>
        </w:rPr>
        <w:t>П</w:t>
      </w:r>
      <w:r w:rsidRPr="00CA298D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49204D" w:rsidRPr="00CA298D">
        <w:rPr>
          <w:rFonts w:ascii="Times New Roman" w:hAnsi="Times New Roman"/>
          <w:sz w:val="24"/>
          <w:szCs w:val="24"/>
        </w:rPr>
        <w:t>сельсовета</w:t>
      </w:r>
      <w:r w:rsidRPr="00CA298D">
        <w:rPr>
          <w:rFonts w:ascii="Times New Roman" w:hAnsi="Times New Roman"/>
          <w:sz w:val="24"/>
          <w:szCs w:val="24"/>
        </w:rPr>
        <w:t xml:space="preserve"> от </w:t>
      </w:r>
      <w:r w:rsidR="00197575" w:rsidRPr="00CA298D">
        <w:rPr>
          <w:rFonts w:ascii="Times New Roman" w:hAnsi="Times New Roman"/>
          <w:sz w:val="24"/>
          <w:szCs w:val="24"/>
        </w:rPr>
        <w:t>2</w:t>
      </w:r>
      <w:r w:rsidR="004A3800" w:rsidRPr="00CA298D">
        <w:rPr>
          <w:rFonts w:ascii="Times New Roman" w:hAnsi="Times New Roman"/>
          <w:sz w:val="24"/>
          <w:szCs w:val="24"/>
        </w:rPr>
        <w:t>9</w:t>
      </w:r>
      <w:r w:rsidR="00197575"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="00197575" w:rsidRPr="00CA298D">
        <w:rPr>
          <w:rFonts w:ascii="Times New Roman" w:hAnsi="Times New Roman"/>
          <w:sz w:val="24"/>
          <w:szCs w:val="24"/>
        </w:rPr>
        <w:t>.201</w:t>
      </w:r>
      <w:r w:rsidR="00F66A3D" w:rsidRPr="00CA298D">
        <w:rPr>
          <w:rFonts w:ascii="Times New Roman" w:hAnsi="Times New Roman"/>
          <w:sz w:val="24"/>
          <w:szCs w:val="24"/>
        </w:rPr>
        <w:t>3</w:t>
      </w:r>
      <w:r w:rsidRPr="00CA298D">
        <w:rPr>
          <w:rFonts w:ascii="Times New Roman" w:hAnsi="Times New Roman"/>
          <w:sz w:val="24"/>
          <w:szCs w:val="24"/>
        </w:rPr>
        <w:t xml:space="preserve"> № </w:t>
      </w:r>
      <w:r w:rsidR="004A3800" w:rsidRPr="00CA298D">
        <w:rPr>
          <w:rFonts w:ascii="Times New Roman" w:hAnsi="Times New Roman"/>
          <w:sz w:val="24"/>
          <w:szCs w:val="24"/>
        </w:rPr>
        <w:t>207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6B79CB">
        <w:rPr>
          <w:rFonts w:ascii="Times New Roman" w:hAnsi="Times New Roman"/>
          <w:sz w:val="24"/>
          <w:szCs w:val="24"/>
        </w:rPr>
        <w:t xml:space="preserve"> (в ред.</w:t>
      </w:r>
      <w:r w:rsidR="006B79CB" w:rsidRPr="006B79C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B79CB">
        <w:rPr>
          <w:rFonts w:ascii="Times New Roman" w:hAnsi="Times New Roman"/>
          <w:sz w:val="24"/>
          <w:szCs w:val="24"/>
          <w:lang w:eastAsia="ar-SA"/>
        </w:rPr>
        <w:t>от 15.09.2017 № 221/1-П)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от </w:t>
      </w:r>
      <w:r w:rsidR="004A3800" w:rsidRPr="00CA298D">
        <w:rPr>
          <w:rFonts w:ascii="Times New Roman" w:hAnsi="Times New Roman"/>
          <w:sz w:val="24"/>
          <w:szCs w:val="24"/>
        </w:rPr>
        <w:t>29</w:t>
      </w:r>
      <w:r w:rsidRPr="00CA298D">
        <w:rPr>
          <w:rFonts w:ascii="Times New Roman" w:hAnsi="Times New Roman"/>
          <w:sz w:val="24"/>
          <w:szCs w:val="24"/>
        </w:rPr>
        <w:t>.0</w:t>
      </w:r>
      <w:r w:rsidR="00F66A3D" w:rsidRPr="00CA298D">
        <w:rPr>
          <w:rFonts w:ascii="Times New Roman" w:hAnsi="Times New Roman"/>
          <w:sz w:val="24"/>
          <w:szCs w:val="24"/>
        </w:rPr>
        <w:t>7</w:t>
      </w:r>
      <w:r w:rsidRPr="00CA298D">
        <w:rPr>
          <w:rFonts w:ascii="Times New Roman" w:hAnsi="Times New Roman"/>
          <w:sz w:val="24"/>
          <w:szCs w:val="24"/>
        </w:rPr>
        <w:t xml:space="preserve">.2013 № </w:t>
      </w:r>
      <w:r w:rsidR="004A3800" w:rsidRPr="00CA298D">
        <w:rPr>
          <w:rFonts w:ascii="Times New Roman" w:hAnsi="Times New Roman"/>
          <w:sz w:val="24"/>
          <w:szCs w:val="24"/>
        </w:rPr>
        <w:t>16</w:t>
      </w:r>
      <w:r w:rsidRPr="00CA298D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4A3800" w:rsidRPr="00CA298D">
        <w:rPr>
          <w:rFonts w:ascii="Times New Roman" w:hAnsi="Times New Roman"/>
          <w:sz w:val="24"/>
          <w:szCs w:val="24"/>
        </w:rPr>
        <w:t xml:space="preserve"> Холмогорского</w:t>
      </w:r>
      <w:r w:rsidR="00F66A3D" w:rsidRPr="00CA298D">
        <w:rPr>
          <w:rFonts w:ascii="Times New Roman" w:hAnsi="Times New Roman"/>
          <w:sz w:val="24"/>
          <w:szCs w:val="24"/>
        </w:rPr>
        <w:t xml:space="preserve"> 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».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CA298D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49204D" w:rsidRPr="00CA298D">
        <w:rPr>
          <w:rFonts w:ascii="Times New Roman" w:hAnsi="Times New Roman"/>
          <w:sz w:val="24"/>
          <w:szCs w:val="24"/>
        </w:rPr>
        <w:t xml:space="preserve"> сельсовета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CB5AFC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Соисполнител</w:t>
      </w:r>
      <w:r w:rsidR="0049204D" w:rsidRPr="00CA298D">
        <w:rPr>
          <w:rFonts w:ascii="Times New Roman" w:hAnsi="Times New Roman"/>
          <w:sz w:val="24"/>
          <w:szCs w:val="24"/>
        </w:rPr>
        <w:t>и</w:t>
      </w:r>
      <w:r w:rsidRPr="00CA298D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CA298D">
        <w:rPr>
          <w:rFonts w:ascii="Times New Roman" w:hAnsi="Times New Roman"/>
          <w:sz w:val="24"/>
          <w:szCs w:val="24"/>
        </w:rPr>
        <w:t xml:space="preserve"> отсутствуют</w:t>
      </w:r>
      <w:r w:rsidRPr="00CA298D">
        <w:rPr>
          <w:rFonts w:ascii="Times New Roman" w:hAnsi="Times New Roman"/>
          <w:sz w:val="24"/>
          <w:szCs w:val="24"/>
        </w:rPr>
        <w:t>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являются: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CA298D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CA298D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 xml:space="preserve">Цель </w:t>
      </w:r>
      <w:r w:rsidR="00F66A3D" w:rsidRPr="00CA298D">
        <w:rPr>
          <w:rFonts w:ascii="Times New Roman" w:hAnsi="Times New Roman"/>
          <w:i/>
          <w:sz w:val="24"/>
          <w:szCs w:val="24"/>
        </w:rPr>
        <w:t>муниципальной программы</w:t>
      </w:r>
      <w:r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-</w:t>
      </w:r>
      <w:r w:rsidR="0049204D" w:rsidRPr="00CA298D">
        <w:rPr>
          <w:rFonts w:ascii="Times New Roman" w:hAnsi="Times New Roman"/>
          <w:sz w:val="24"/>
          <w:szCs w:val="24"/>
        </w:rPr>
        <w:t xml:space="preserve"> </w:t>
      </w:r>
      <w:r w:rsidR="00F66A3D" w:rsidRPr="00CA298D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F66A3D" w:rsidRPr="00CA298D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i/>
          <w:sz w:val="24"/>
          <w:szCs w:val="24"/>
        </w:rPr>
        <w:t>Задач</w:t>
      </w:r>
      <w:r w:rsidR="004A3800" w:rsidRPr="00CA298D">
        <w:rPr>
          <w:rFonts w:ascii="Times New Roman" w:hAnsi="Times New Roman"/>
          <w:i/>
          <w:sz w:val="24"/>
          <w:szCs w:val="24"/>
        </w:rPr>
        <w:t>и</w:t>
      </w:r>
      <w:r w:rsidRPr="00CA298D">
        <w:rPr>
          <w:rFonts w:ascii="Times New Roman" w:hAnsi="Times New Roman"/>
          <w:i/>
          <w:sz w:val="24"/>
          <w:szCs w:val="24"/>
        </w:rPr>
        <w:t xml:space="preserve"> муниципальной программы</w:t>
      </w:r>
      <w:r w:rsidRPr="00CA298D">
        <w:rPr>
          <w:rFonts w:ascii="Times New Roman" w:hAnsi="Times New Roman"/>
          <w:sz w:val="24"/>
          <w:szCs w:val="24"/>
        </w:rPr>
        <w:t>:</w:t>
      </w:r>
    </w:p>
    <w:p w:rsidR="00F66A3D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Создание условий для обеспечения качественными услугами ЖКХ населения.</w:t>
      </w:r>
    </w:p>
    <w:p w:rsidR="00F66A3D" w:rsidRPr="00CA298D" w:rsidRDefault="006B79C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б</w:t>
      </w:r>
      <w:r w:rsidR="00F66A3D" w:rsidRPr="00CA298D">
        <w:rPr>
          <w:rFonts w:ascii="Times New Roman" w:hAnsi="Times New Roman"/>
          <w:sz w:val="24"/>
          <w:szCs w:val="24"/>
        </w:rPr>
        <w:t>есперебойно</w:t>
      </w:r>
      <w:r>
        <w:rPr>
          <w:rFonts w:ascii="Times New Roman" w:hAnsi="Times New Roman"/>
          <w:sz w:val="24"/>
          <w:szCs w:val="24"/>
        </w:rPr>
        <w:t>го</w:t>
      </w:r>
      <w:r w:rsidR="00F66A3D" w:rsidRPr="00CA298D">
        <w:rPr>
          <w:rFonts w:ascii="Times New Roman" w:hAnsi="Times New Roman"/>
          <w:sz w:val="24"/>
          <w:szCs w:val="24"/>
        </w:rPr>
        <w:t xml:space="preserve"> и безопасно</w:t>
      </w:r>
      <w:r>
        <w:rPr>
          <w:rFonts w:ascii="Times New Roman" w:hAnsi="Times New Roman"/>
          <w:sz w:val="24"/>
          <w:szCs w:val="24"/>
        </w:rPr>
        <w:t>го</w:t>
      </w:r>
      <w:r w:rsidR="00F66A3D" w:rsidRPr="00CA298D">
        <w:rPr>
          <w:rFonts w:ascii="Times New Roman" w:hAnsi="Times New Roman"/>
          <w:sz w:val="24"/>
          <w:szCs w:val="24"/>
        </w:rPr>
        <w:t xml:space="preserve"> движени</w:t>
      </w:r>
      <w:r>
        <w:rPr>
          <w:rFonts w:ascii="Times New Roman" w:hAnsi="Times New Roman"/>
          <w:sz w:val="24"/>
          <w:szCs w:val="24"/>
        </w:rPr>
        <w:t>я</w:t>
      </w:r>
      <w:r w:rsidR="00F66A3D" w:rsidRPr="00CA298D">
        <w:rPr>
          <w:rFonts w:ascii="Times New Roman" w:hAnsi="Times New Roman"/>
          <w:sz w:val="24"/>
          <w:szCs w:val="24"/>
        </w:rPr>
        <w:t xml:space="preserve"> транспортных средств по </w:t>
      </w:r>
      <w:proofErr w:type="spellStart"/>
      <w:r w:rsidR="00F66A3D" w:rsidRPr="00CA298D">
        <w:rPr>
          <w:rFonts w:ascii="Times New Roman" w:hAnsi="Times New Roman"/>
          <w:sz w:val="24"/>
          <w:szCs w:val="24"/>
        </w:rPr>
        <w:t>улично</w:t>
      </w:r>
      <w:proofErr w:type="spellEnd"/>
      <w:r w:rsidR="00F66A3D" w:rsidRPr="00CA298D"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CB5AFC" w:rsidRPr="00CA298D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B79CB">
        <w:rPr>
          <w:rFonts w:ascii="Times New Roman" w:hAnsi="Times New Roman"/>
          <w:sz w:val="24"/>
          <w:szCs w:val="24"/>
        </w:rPr>
        <w:t>0</w:t>
      </w:r>
      <w:r w:rsidR="00D63A7D">
        <w:rPr>
          <w:rFonts w:ascii="Times New Roman" w:hAnsi="Times New Roman"/>
          <w:sz w:val="24"/>
          <w:szCs w:val="24"/>
        </w:rPr>
        <w:t>5</w:t>
      </w:r>
      <w:r w:rsidR="006B79CB">
        <w:rPr>
          <w:rFonts w:ascii="Times New Roman" w:hAnsi="Times New Roman"/>
          <w:sz w:val="24"/>
          <w:szCs w:val="24"/>
        </w:rPr>
        <w:t xml:space="preserve"> декабря</w:t>
      </w:r>
      <w:r w:rsidRPr="00CA298D">
        <w:rPr>
          <w:rFonts w:ascii="Times New Roman" w:hAnsi="Times New Roman"/>
          <w:sz w:val="24"/>
          <w:szCs w:val="24"/>
        </w:rPr>
        <w:t xml:space="preserve"> 201</w:t>
      </w:r>
      <w:r w:rsidR="006B79CB">
        <w:rPr>
          <w:rFonts w:ascii="Times New Roman" w:hAnsi="Times New Roman"/>
          <w:sz w:val="24"/>
          <w:szCs w:val="24"/>
        </w:rPr>
        <w:t>8</w:t>
      </w:r>
      <w:r w:rsidRPr="00CA298D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CA298D" w:rsidRDefault="00060ED0" w:rsidP="00931A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CA298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</w:t>
      </w:r>
      <w:r w:rsidR="0000112E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CA298D">
        <w:rPr>
          <w:rFonts w:ascii="Times New Roman" w:hAnsi="Times New Roman"/>
          <w:sz w:val="24"/>
          <w:szCs w:val="24"/>
        </w:rPr>
        <w:t xml:space="preserve">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012EB6" w:rsidRPr="00CA298D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2EB6" w:rsidRPr="00CA298D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Pr="00CA298D">
        <w:rPr>
          <w:rFonts w:ascii="Times New Roman" w:hAnsi="Times New Roman"/>
          <w:sz w:val="24"/>
          <w:szCs w:val="24"/>
        </w:rPr>
        <w:t>;</w:t>
      </w:r>
    </w:p>
    <w:p w:rsidR="0000112E" w:rsidRPr="00CA298D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CA298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 xml:space="preserve">Холмогорского </w:t>
      </w:r>
      <w:r w:rsidR="00F5388D" w:rsidRPr="00CA298D">
        <w:rPr>
          <w:rFonts w:ascii="Times New Roman" w:hAnsi="Times New Roman"/>
          <w:sz w:val="24"/>
          <w:szCs w:val="24"/>
        </w:rPr>
        <w:t xml:space="preserve">сельсовета </w:t>
      </w:r>
      <w:r w:rsidR="0000112E" w:rsidRPr="00CA298D">
        <w:rPr>
          <w:rFonts w:ascii="Times New Roman" w:hAnsi="Times New Roman"/>
          <w:sz w:val="24"/>
          <w:szCs w:val="24"/>
        </w:rPr>
        <w:t>«</w:t>
      </w:r>
      <w:r w:rsidR="00012EB6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1585D" w:rsidRPr="00CA298D">
        <w:rPr>
          <w:rFonts w:ascii="Times New Roman" w:hAnsi="Times New Roman"/>
          <w:sz w:val="24"/>
          <w:szCs w:val="24"/>
        </w:rPr>
        <w:t>»</w:t>
      </w:r>
      <w:r w:rsidR="00012EB6" w:rsidRPr="00CA298D">
        <w:rPr>
          <w:rFonts w:ascii="Times New Roman" w:hAnsi="Times New Roman"/>
          <w:sz w:val="24"/>
          <w:szCs w:val="24"/>
        </w:rPr>
        <w:t>.</w:t>
      </w: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Жилищно-коммунальное хозяйство является отраслью  экономики, обеспечивающей население территории жизненно важными услугами: отопление, горячее и холодное водоснабжение, водоотведение, электроснабжение. Согласно опросам общественного мнения, проводимым Всероссийским центром изучения общественного мнения (ВЦИОМ), на протяжении нескольких последних лет ситуация в жилищно-коммунальном хозяйстве остается главной проблемой, волнующей россиян (в том числе и жителей поселения).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298D">
        <w:rPr>
          <w:rFonts w:ascii="Times New Roman" w:hAnsi="Times New Roman"/>
          <w:sz w:val="24"/>
          <w:szCs w:val="24"/>
        </w:rPr>
        <w:t>Основными показателями, характеризующими отрасль жилищно-коммунального хозяйства  являются</w:t>
      </w:r>
      <w:proofErr w:type="gramEnd"/>
      <w:r w:rsidRPr="00CA298D">
        <w:rPr>
          <w:rFonts w:ascii="Times New Roman" w:hAnsi="Times New Roman"/>
          <w:sz w:val="24"/>
          <w:szCs w:val="24"/>
        </w:rPr>
        <w:t>: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высокий уровень износа основных производственных фондов, в том числе транспортных коммуникаций и энергет</w:t>
      </w:r>
      <w:r w:rsidR="00787878">
        <w:rPr>
          <w:rFonts w:ascii="Times New Roman" w:hAnsi="Times New Roman"/>
          <w:sz w:val="24"/>
          <w:szCs w:val="24"/>
        </w:rPr>
        <w:t>ического оборудования, до 50-60%</w:t>
      </w:r>
      <w:r w:rsidRPr="00CA298D">
        <w:rPr>
          <w:rFonts w:ascii="Times New Roman" w:hAnsi="Times New Roman"/>
          <w:sz w:val="24"/>
          <w:szCs w:val="24"/>
        </w:rPr>
        <w:t xml:space="preserve"> обусловленный принятием в муниципальную собственность объектов коммунального назначения в ветхом и аварийном состоянии;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высокие потери энергоресурсов на всех стадиях от производства до потребления, составляющие до 22</w:t>
      </w:r>
      <w:r w:rsidR="00787878">
        <w:rPr>
          <w:rFonts w:ascii="Times New Roman" w:hAnsi="Times New Roman"/>
          <w:sz w:val="24"/>
          <w:szCs w:val="24"/>
        </w:rPr>
        <w:t>%</w:t>
      </w:r>
      <w:r w:rsidRPr="00CA298D">
        <w:rPr>
          <w:rFonts w:ascii="Times New Roman" w:hAnsi="Times New Roman"/>
          <w:sz w:val="24"/>
          <w:szCs w:val="24"/>
        </w:rPr>
        <w:t>, вследствие эксплуатации устаревшего технологического оборудования с низким коэффициентом полезного действия.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Техническое состояние  коммунальной инфраструктуры на территории поселения характеризуется уровнем износа, превышающим </w:t>
      </w:r>
      <w:r w:rsidR="00787878">
        <w:rPr>
          <w:rFonts w:ascii="Times New Roman" w:hAnsi="Times New Roman"/>
          <w:sz w:val="24"/>
          <w:szCs w:val="24"/>
        </w:rPr>
        <w:t>60%</w:t>
      </w:r>
      <w:r w:rsidRPr="00CA298D">
        <w:rPr>
          <w:rFonts w:ascii="Times New Roman" w:hAnsi="Times New Roman"/>
          <w:sz w:val="24"/>
          <w:szCs w:val="24"/>
        </w:rPr>
        <w:t xml:space="preserve">, низким коэффициентом полезного действия мощностей и большими потерями энергоносителей. В результате накопленного </w:t>
      </w:r>
      <w:r w:rsidRPr="00CA298D">
        <w:rPr>
          <w:rFonts w:ascii="Times New Roman" w:hAnsi="Times New Roman"/>
          <w:sz w:val="24"/>
          <w:szCs w:val="24"/>
        </w:rPr>
        <w:lastRenderedPageBreak/>
        <w:t>износа растет количество инцидентов и аварий в системах тепл</w:t>
      </w:r>
      <w:proofErr w:type="gramStart"/>
      <w:r w:rsidRPr="00CA298D">
        <w:rPr>
          <w:rFonts w:ascii="Times New Roman" w:hAnsi="Times New Roman"/>
          <w:sz w:val="24"/>
          <w:szCs w:val="24"/>
        </w:rPr>
        <w:t>о-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, электро- и водоснабжения, увеличиваются сроки ликвидации аварий и стоимость ремонтов. 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Транспорт играет важнейшую роль на территории поселения.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По ряду объективных причин одной из основных проблем в сфере транспортного обслуживания населения является убыточность перевозок пассажиров: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снижение численности населения в сельской местности;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3688" w:rsidRPr="00CA298D">
        <w:rPr>
          <w:rFonts w:ascii="Times New Roman" w:hAnsi="Times New Roman"/>
          <w:sz w:val="24"/>
          <w:szCs w:val="24"/>
        </w:rPr>
        <w:t>активная автомобилизация населения;</w:t>
      </w:r>
    </w:p>
    <w:p w:rsidR="00733688" w:rsidRPr="00CA298D" w:rsidRDefault="00CA298D" w:rsidP="007336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31AD5">
        <w:rPr>
          <w:rFonts w:ascii="Times New Roman" w:hAnsi="Times New Roman"/>
          <w:sz w:val="24"/>
          <w:szCs w:val="24"/>
        </w:rPr>
        <w:t>р</w:t>
      </w:r>
      <w:r w:rsidR="00733688" w:rsidRPr="00CA298D">
        <w:rPr>
          <w:rFonts w:ascii="Times New Roman" w:hAnsi="Times New Roman"/>
          <w:sz w:val="24"/>
          <w:szCs w:val="24"/>
        </w:rPr>
        <w:t>егулярный рост цены на топливо, автошины, запасные части, электрическую и тепловую энергию.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Низкий уровень безопасности дорожного движения, в условиях всё возрастающих темпов автомобилизации, становится ключевой проблемой в решении вопросов обеспечения общественной защищённости населения и вызывает справедливую обеспокоенность граждан.</w:t>
      </w:r>
    </w:p>
    <w:p w:rsidR="00733688" w:rsidRPr="00CA298D" w:rsidRDefault="00733688" w:rsidP="00733688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Количественный рост автомобильного парка и значительное превышение тоннажа современных транспортных средств над эксплуатационными нормативами приводит к ускоренному износу и преждевременному разрушению автомобильных дорог.</w:t>
      </w:r>
    </w:p>
    <w:p w:rsidR="004A3800" w:rsidRPr="00CA298D" w:rsidRDefault="004A380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2AB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программных мероприятий составит в сумме   </w:t>
      </w:r>
      <w:r w:rsidR="00CA298D">
        <w:rPr>
          <w:rFonts w:ascii="Times New Roman" w:hAnsi="Times New Roman"/>
          <w:sz w:val="24"/>
          <w:szCs w:val="24"/>
        </w:rPr>
        <w:t>7</w:t>
      </w:r>
      <w:r w:rsidR="00E20157">
        <w:rPr>
          <w:rFonts w:ascii="Times New Roman" w:hAnsi="Times New Roman"/>
          <w:sz w:val="24"/>
          <w:szCs w:val="24"/>
        </w:rPr>
        <w:t> 776 148,50</w:t>
      </w:r>
      <w:r w:rsidR="00E94D49" w:rsidRPr="00CA298D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>руб.,  в том числе:</w:t>
      </w:r>
    </w:p>
    <w:p w:rsidR="00142AB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240"/>
        <w:gridCol w:w="2036"/>
        <w:gridCol w:w="2268"/>
        <w:gridCol w:w="1984"/>
        <w:gridCol w:w="1843"/>
      </w:tblGrid>
      <w:tr w:rsidR="004A3800" w:rsidRPr="004A3800" w:rsidTr="00931AD5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4A3800" w:rsidRPr="004A3800" w:rsidTr="006B0571">
        <w:trPr>
          <w:trHeight w:val="7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E2015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201</w:t>
            </w:r>
            <w:r w:rsidR="00E20157">
              <w:rPr>
                <w:rFonts w:ascii="Times New Roman" w:hAnsi="Times New Roman"/>
                <w:color w:val="000000"/>
              </w:rPr>
              <w:t>9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157">
              <w:rPr>
                <w:rFonts w:ascii="Times New Roman" w:hAnsi="Times New Roman"/>
                <w:color w:val="000000"/>
              </w:rPr>
              <w:t> 391 249,50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 593 549,50</w:t>
            </w:r>
          </w:p>
        </w:tc>
      </w:tr>
      <w:tr w:rsidR="004A3800" w:rsidRPr="004A3800" w:rsidTr="006B0571">
        <w:trPr>
          <w:trHeight w:val="9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="004A3800"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157">
              <w:rPr>
                <w:rFonts w:ascii="Times New Roman" w:hAnsi="Times New Roman"/>
                <w:color w:val="000000"/>
              </w:rPr>
              <w:t> 438 249,50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 640 549,50</w:t>
            </w:r>
          </w:p>
        </w:tc>
      </w:tr>
      <w:tr w:rsidR="004A3800" w:rsidRPr="004A3800" w:rsidTr="00086665">
        <w:trPr>
          <w:trHeight w:val="28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CA298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20</w:t>
            </w:r>
            <w:r w:rsidR="00E20157">
              <w:rPr>
                <w:rFonts w:ascii="Times New Roman" w:hAnsi="Times New Roman"/>
                <w:color w:val="000000"/>
              </w:rPr>
              <w:t>21</w:t>
            </w:r>
            <w:r w:rsidRPr="004A3800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A3800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4A38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4A3800" w:rsidRPr="004A3800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20157">
              <w:rPr>
                <w:rFonts w:ascii="Times New Roman" w:hAnsi="Times New Roman"/>
                <w:color w:val="000000"/>
              </w:rPr>
              <w:t> 542 049,50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D32420" w:rsidP="00E20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="00E20157">
              <w:rPr>
                <w:rFonts w:ascii="Times New Roman" w:hAnsi="Times New Roman"/>
                <w:b/>
                <w:bCs/>
                <w:color w:val="000000"/>
              </w:rPr>
              <w:t> 542 049,50</w:t>
            </w:r>
          </w:p>
        </w:tc>
      </w:tr>
      <w:tr w:rsidR="004A3800" w:rsidRPr="004A3800" w:rsidTr="004A3800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4A3800" w:rsidP="004A380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A3800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CA298D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404 600</w:t>
            </w:r>
            <w:r w:rsidR="004A3800" w:rsidRPr="004A3800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4A38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7 371 548,50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800" w:rsidRPr="004A3800" w:rsidRDefault="00E20157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7 776 148,50</w:t>
            </w:r>
          </w:p>
        </w:tc>
      </w:tr>
    </w:tbl>
    <w:p w:rsidR="00142ABD" w:rsidRDefault="00142A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Реализация программы должна привести к созданию комфортной среды обитания и жизнедеятельности для человека.</w:t>
      </w:r>
    </w:p>
    <w:p w:rsidR="00D32420" w:rsidRPr="00D32420" w:rsidRDefault="00D32420" w:rsidP="00D32420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32420">
        <w:rPr>
          <w:rFonts w:ascii="Times New Roman" w:eastAsia="Calibri" w:hAnsi="Times New Roman"/>
          <w:sz w:val="24"/>
          <w:szCs w:val="24"/>
          <w:lang w:eastAsia="ar-SA"/>
        </w:rPr>
        <w:t>В резуль</w:t>
      </w:r>
      <w:r w:rsidR="00D139F0">
        <w:rPr>
          <w:rFonts w:ascii="Times New Roman" w:eastAsia="Calibri" w:hAnsi="Times New Roman"/>
          <w:sz w:val="24"/>
          <w:szCs w:val="24"/>
          <w:lang w:eastAsia="ar-SA"/>
        </w:rPr>
        <w:t>тате реализации программы к 2021</w:t>
      </w:r>
      <w:r w:rsidRPr="00D32420">
        <w:rPr>
          <w:rFonts w:ascii="Times New Roman" w:eastAsia="Calibri" w:hAnsi="Times New Roman"/>
          <w:sz w:val="24"/>
          <w:szCs w:val="24"/>
          <w:lang w:eastAsia="ar-SA"/>
        </w:rPr>
        <w:t xml:space="preserve"> году планируется достигнуть следующих показателей:</w:t>
      </w:r>
    </w:p>
    <w:p w:rsidR="00D32420" w:rsidRPr="00D32420" w:rsidRDefault="00D139F0" w:rsidP="00D3242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D32420" w:rsidRPr="00D32420">
        <w:rPr>
          <w:rFonts w:ascii="Times New Roman" w:hAnsi="Times New Roman"/>
          <w:sz w:val="24"/>
          <w:szCs w:val="24"/>
          <w:lang w:eastAsia="ar-SA"/>
        </w:rPr>
        <w:t>уровень износа коммунальной инфраструктуры составит 56,8 %;</w:t>
      </w:r>
    </w:p>
    <w:p w:rsidR="00D32420" w:rsidRPr="00D32420" w:rsidRDefault="00D139F0" w:rsidP="00D32420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- </w:t>
      </w:r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доля протяженности улично-дорожной сети  местного значения  в границах населенных пунктов, </w:t>
      </w:r>
      <w:proofErr w:type="gramStart"/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>работы</w:t>
      </w:r>
      <w:proofErr w:type="gramEnd"/>
      <w:r w:rsidR="00D32420" w:rsidRPr="00D3242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по содержанию которых выполняются  в объеме действующих нормативов составят 90 %.</w:t>
      </w:r>
    </w:p>
    <w:p w:rsidR="00D32420" w:rsidRDefault="00D3242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0D9D" w:rsidRPr="00CA298D" w:rsidRDefault="00142ABD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«</w:t>
      </w:r>
      <w:r w:rsidR="00110D9D" w:rsidRPr="00CA298D">
        <w:rPr>
          <w:rFonts w:ascii="Times New Roman" w:hAnsi="Times New Roman"/>
          <w:i/>
          <w:sz w:val="24"/>
          <w:szCs w:val="24"/>
          <w:u w:val="single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110D9D" w:rsidRPr="00CA298D">
        <w:rPr>
          <w:rFonts w:ascii="Times New Roman" w:hAnsi="Times New Roman"/>
          <w:sz w:val="24"/>
          <w:szCs w:val="24"/>
        </w:rPr>
        <w:t xml:space="preserve"> планируется финансирование в сумме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D139F0">
        <w:rPr>
          <w:rFonts w:ascii="Times New Roman" w:hAnsi="Times New Roman"/>
          <w:sz w:val="24"/>
          <w:szCs w:val="24"/>
        </w:rPr>
        <w:t>5 047 348,50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110D9D"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110D9D" w:rsidRPr="00CA298D" w:rsidRDefault="00E94D4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40"/>
        <w:gridCol w:w="2886"/>
        <w:gridCol w:w="2268"/>
        <w:gridCol w:w="1843"/>
      </w:tblGrid>
      <w:tr w:rsidR="00C37EF2" w:rsidRPr="00C37EF2" w:rsidTr="006B0571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EF2" w:rsidRPr="00C37EF2" w:rsidRDefault="00C37EF2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D139F0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682 449,50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 682 449,50</w:t>
            </w:r>
          </w:p>
        </w:tc>
      </w:tr>
      <w:tr w:rsidR="00D139F0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</w:tr>
      <w:tr w:rsidR="00D139F0" w:rsidRPr="00C37EF2" w:rsidTr="006B0571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6B057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>21</w:t>
            </w:r>
            <w:r w:rsidRPr="00C37EF2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37EF2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13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1 682 449,50</w:t>
            </w:r>
          </w:p>
        </w:tc>
      </w:tr>
      <w:tr w:rsidR="00D139F0" w:rsidRPr="00C37EF2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37EF2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C37E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C37EF2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D95A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5 047 348,50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9F0" w:rsidRPr="00C37EF2" w:rsidRDefault="00D139F0" w:rsidP="0040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5 047 348,50</w:t>
            </w:r>
          </w:p>
        </w:tc>
      </w:tr>
    </w:tbl>
    <w:p w:rsidR="00110D9D" w:rsidRDefault="00110D9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Одним из приоритетов жилищной политики Администрация Холмогорского сельсовета является обеспечение комфортных условий проживания  и доступности коммунальных услуг для населения. В настоящее время  в целом деятельность коммунального комплекса характеризуется невысоким качеством предоставления коммунальных услуг, неэффективным использованием ресурсов. 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создание условий для обеспечения качественными услугами ЖКХ населения.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Задачи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повышение качества и надежности предоставления жилищно-коммунальных услуг населению;</w:t>
      </w:r>
    </w:p>
    <w:p w:rsidR="0038643C" w:rsidRPr="00CA298D" w:rsidRDefault="00C37EF2" w:rsidP="00C37EF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комплексное благоустройство и озеленение населенных пунктов территории.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lastRenderedPageBreak/>
        <w:t>Реализация мероприятий подпрограммы позволит к 202</w:t>
      </w:r>
      <w:r w:rsidR="007E7584"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году: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-увеличить долю населения,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обеспеченных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питьевой водой отвечающей требованиям безопасности до 81%;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заменить: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- 9,34 км тепловых сетей; 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- 8,59 км водопроводных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- 5,3 км канализационных сетей;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улучшение условий проживания жителей на территории поселения;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color w:val="FF0000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 благоустройство улиц,  а также земель общего пользования.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Социальная эффективность реализации подпрограммы достигается за счет: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обеспечения безопасности условий жизнедеятельности населения;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- повышения качества и надежности предоставления услуг холодного водоснабжения;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улучшение условий жизнедеятельности человека, сохранения здоровья населения, снижения воздействия негативных факторов на окружающую среду;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ликвидации дефицита питьевой воды в населенных пунктах поселения;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создания условий рационального использования энергоресурсов и устойчивого снабжения населения энергоресурсами.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CA298D">
        <w:rPr>
          <w:rFonts w:ascii="Times New Roman" w:eastAsia="Calibri" w:hAnsi="Times New Roman"/>
          <w:sz w:val="24"/>
          <w:szCs w:val="24"/>
          <w:lang w:eastAsia="en-US"/>
        </w:rPr>
        <w:t>Технико</w:t>
      </w:r>
      <w:proofErr w:type="spellEnd"/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экономическая</w:t>
      </w:r>
      <w:proofErr w:type="gramEnd"/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эффективность реализации подпрограммы определяется: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 - увеличением срока эксплуатации объектов инженерной инфраструктуры, источников теплоснабжения, водоснабжения и систем водоотведение;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 потерь энергоносителей в инженерных сетях за счет применения современных теплоизоляционных материалов, трубопроводов из износостойких материалов;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снижением удельного расхода энергоресурсов за счет внедрения энергосберегающих технологий и оборудования.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Снижение экологических рисков обеспечивается: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доли проб воды, не отвечающих по качеству нормативным требованиям;</w:t>
      </w:r>
    </w:p>
    <w:p w:rsidR="00C37EF2" w:rsidRPr="00CA298D" w:rsidRDefault="00C37EF2" w:rsidP="00C37EF2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сокращением утечек из канализационных сетей.</w:t>
      </w:r>
    </w:p>
    <w:p w:rsidR="00C37EF2" w:rsidRPr="00CA298D" w:rsidRDefault="00C37EF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613B" w:rsidRPr="00CA298D" w:rsidRDefault="001E6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подпрограммы </w:t>
      </w:r>
      <w:r w:rsidRPr="00CA298D">
        <w:rPr>
          <w:rFonts w:ascii="Times New Roman" w:hAnsi="Times New Roman"/>
          <w:sz w:val="24"/>
          <w:szCs w:val="24"/>
        </w:rPr>
        <w:t>«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Проведение мероприятий, направленных на сохранение и улучшение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транспортно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эксплуатационного состояния </w:t>
      </w:r>
      <w:proofErr w:type="spellStart"/>
      <w:r w:rsidRPr="00CA298D">
        <w:rPr>
          <w:rFonts w:ascii="Times New Roman" w:hAnsi="Times New Roman"/>
          <w:i/>
          <w:sz w:val="24"/>
          <w:szCs w:val="24"/>
          <w:u w:val="single"/>
        </w:rPr>
        <w:t>улично</w:t>
      </w:r>
      <w:proofErr w:type="spellEnd"/>
      <w:r w:rsidRPr="00CA298D">
        <w:rPr>
          <w:rFonts w:ascii="Times New Roman" w:hAnsi="Times New Roman"/>
          <w:i/>
          <w:sz w:val="24"/>
          <w:szCs w:val="24"/>
          <w:u w:val="single"/>
        </w:rPr>
        <w:t xml:space="preserve"> – дорожной сети сельского поселения» </w:t>
      </w:r>
      <w:r w:rsidRPr="00CA298D">
        <w:rPr>
          <w:rFonts w:ascii="Times New Roman" w:hAnsi="Times New Roman"/>
          <w:sz w:val="24"/>
          <w:szCs w:val="24"/>
        </w:rPr>
        <w:t xml:space="preserve">планируемое финансирование подпрограммных мероприятий составляет в сумме   </w:t>
      </w:r>
      <w:r w:rsidR="00C37EF2" w:rsidRPr="00CA298D">
        <w:rPr>
          <w:rFonts w:ascii="Times New Roman" w:hAnsi="Times New Roman"/>
          <w:sz w:val="24"/>
          <w:szCs w:val="24"/>
        </w:rPr>
        <w:t xml:space="preserve"> </w:t>
      </w:r>
      <w:r w:rsidR="00421619" w:rsidRPr="00CA298D">
        <w:rPr>
          <w:rFonts w:ascii="Times New Roman" w:hAnsi="Times New Roman"/>
          <w:sz w:val="24"/>
          <w:szCs w:val="24"/>
        </w:rPr>
        <w:t>2</w:t>
      </w:r>
      <w:r w:rsidR="007E7584">
        <w:rPr>
          <w:rFonts w:ascii="Times New Roman" w:hAnsi="Times New Roman"/>
          <w:sz w:val="24"/>
          <w:szCs w:val="24"/>
        </w:rPr>
        <w:t> 324 200</w:t>
      </w:r>
      <w:r w:rsidR="006B0571">
        <w:rPr>
          <w:rFonts w:ascii="Times New Roman" w:hAnsi="Times New Roman"/>
          <w:sz w:val="24"/>
          <w:szCs w:val="24"/>
        </w:rPr>
        <w:t>,00</w:t>
      </w:r>
      <w:r w:rsidR="00C37EF2" w:rsidRPr="00CA298D">
        <w:rPr>
          <w:rFonts w:ascii="Times New Roman" w:hAnsi="Times New Roman"/>
          <w:sz w:val="24"/>
          <w:szCs w:val="24"/>
        </w:rPr>
        <w:t xml:space="preserve">  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E94D49" w:rsidRPr="00CA298D" w:rsidRDefault="00246A61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="00421619"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>(руб.)</w:t>
      </w:r>
      <w:r w:rsidR="001E613B" w:rsidRPr="00CA298D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977"/>
        <w:gridCol w:w="2126"/>
      </w:tblGrid>
      <w:tr w:rsidR="00421619" w:rsidRPr="00421619" w:rsidTr="007E7584">
        <w:trPr>
          <w:trHeight w:val="58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краевой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619" w:rsidRPr="00421619" w:rsidRDefault="00421619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7E75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2019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708 800,00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755 800,00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755 800,00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421619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21619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859 600,00</w:t>
            </w:r>
          </w:p>
        </w:tc>
      </w:tr>
      <w:tr w:rsidR="007E7584" w:rsidRPr="00421619" w:rsidTr="007E7584">
        <w:trPr>
          <w:trHeight w:val="5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21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421619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7E75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324 200,00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421619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21619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 324 200,00</w:t>
            </w:r>
          </w:p>
        </w:tc>
      </w:tr>
    </w:tbl>
    <w:p w:rsidR="00C37EF2" w:rsidRDefault="00C37EF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37EF2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Цель подпрограммы - бесперебойное и безопасное движение транспортных средств по улично-дорожной сети сельского поселения.</w:t>
      </w:r>
    </w:p>
    <w:p w:rsidR="00421619" w:rsidRPr="00CA298D" w:rsidRDefault="0042161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Задача подпрограммы - обеспечение бесперебойного и безопасного движения транспортных средств по   улично-дорожной сети сельского поселения.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территории администрации Холмогорского сельсовета  насчитывается 4 искусственных сооружений - 4 моста.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условиях социально-экономического развития сфера применения автомобильного транспорта интенсивно расширяется. Автотранспорт занимает доминирующее положение в перевозках на средние расстояния,</w:t>
      </w:r>
      <w:r w:rsidR="007E7584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</w:rPr>
        <w:t xml:space="preserve">и особенно в перевозках на короткие расстояния. 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Дальнейший рост объемов перевозок на автомобильном транспорте  будет связан с увеличением объемов производства, развитием предпринимательской деятельности, расширением сферы услуг, повышением уровня жизни населения. При этом следует отметить, что меняется и структура парка транспортных средств, так, увеличивается удельный вес крупнотоннажных грузовых автомобилей (перевозка угля) во время сезонных работ (перевоз зерна), что обуславливает необходимость повышения капитальности дорог и мостов.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lastRenderedPageBreak/>
        <w:t>В основу разработки и реализации подпрограммы заложены следующие принципы, обеспечивающие обоснованный выбор мероприятий подпрограммы и сбалансированное решение основных задач: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эффективное целевое использование средств местного бюджета в соответствии с установленными приоритетами для достижения целевых индикаторов подпрограммы;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оценка потребностей в финансовых средствах с учетом имеющихся финансовых возможностей местного бюджета;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оценка результатов и социально-экономической эффективности подпрограммы, которая осуществляется на основе мониторинга целевых индикаторов.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В период реализации подпрограммы в целях повышения эффективности использования автомобильных дорог и осуществления дорожной деятельности на территории сельсовета будет проведена работа по актуализации действующих муниципальных правовых актов и  принятию новых: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об утверждении порядка создания и использования, в том числе на платной основе, парковок (парковочных мест), расположенных на  улично-дорожной сети, методика расчета и максимального размера платы за пользование на платной основе парковками (парковочными местами), расположенными на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- об утверждении порядков установления и использования полос отвода и придорожных полос 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 порядке осуществления муниципального </w:t>
      </w:r>
      <w:proofErr w:type="gramStart"/>
      <w:r w:rsidRPr="00CA29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обеспечением сохранности   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об утверждении порядка содержания и </w:t>
      </w:r>
      <w:proofErr w:type="gramStart"/>
      <w:r w:rsidRPr="00CA298D">
        <w:rPr>
          <w:rFonts w:ascii="Times New Roman" w:hAnsi="Times New Roman"/>
          <w:sz w:val="24"/>
          <w:szCs w:val="24"/>
        </w:rPr>
        <w:t>ремонта</w:t>
      </w:r>
      <w:proofErr w:type="gramEnd"/>
      <w:r w:rsidRPr="00CA298D">
        <w:rPr>
          <w:rFonts w:ascii="Times New Roman" w:hAnsi="Times New Roman"/>
          <w:sz w:val="24"/>
          <w:szCs w:val="24"/>
        </w:rPr>
        <w:t xml:space="preserve"> автомобильных дорог общего пользования улично-дорожной сети;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- о </w:t>
      </w:r>
      <w:r w:rsidRPr="00CA298D">
        <w:rPr>
          <w:rFonts w:ascii="Times New Roman" w:hAnsi="Times New Roman"/>
          <w:bCs/>
          <w:sz w:val="24"/>
          <w:szCs w:val="24"/>
        </w:rPr>
        <w:t xml:space="preserve">стоимости и объеме услуг, оказываемых по договору о присоединении объектов дорожного  сервиса к автомобильным  дорогам общего пользования </w:t>
      </w:r>
      <w:r w:rsidRPr="00CA298D">
        <w:rPr>
          <w:rFonts w:ascii="Times New Roman" w:hAnsi="Times New Roman"/>
          <w:sz w:val="24"/>
          <w:szCs w:val="24"/>
        </w:rPr>
        <w:t>улично-дорожной сети</w:t>
      </w:r>
      <w:r w:rsidRPr="00CA298D">
        <w:rPr>
          <w:rFonts w:ascii="Times New Roman" w:hAnsi="Times New Roman"/>
          <w:bCs/>
          <w:sz w:val="24"/>
          <w:szCs w:val="24"/>
        </w:rPr>
        <w:t>;</w:t>
      </w:r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A298D">
        <w:rPr>
          <w:rFonts w:ascii="Times New Roman" w:hAnsi="Times New Roman"/>
          <w:bCs/>
          <w:sz w:val="24"/>
          <w:szCs w:val="24"/>
        </w:rPr>
        <w:t>- об утверждении норматива финансовых затрат на содержание автомобильных дорог общего пользования</w:t>
      </w:r>
      <w:r w:rsidRPr="00CA298D">
        <w:rPr>
          <w:rFonts w:ascii="Times New Roman" w:hAnsi="Times New Roman"/>
          <w:sz w:val="24"/>
          <w:szCs w:val="24"/>
        </w:rPr>
        <w:t xml:space="preserve"> улично-дорожной сети</w:t>
      </w:r>
      <w:proofErr w:type="gramStart"/>
      <w:r w:rsidRPr="00CA298D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421619" w:rsidRPr="00CA298D" w:rsidRDefault="00421619" w:rsidP="0042161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bCs/>
          <w:sz w:val="24"/>
          <w:szCs w:val="24"/>
        </w:rPr>
        <w:t xml:space="preserve">- </w:t>
      </w:r>
      <w:r w:rsidRPr="00CA298D">
        <w:rPr>
          <w:rFonts w:ascii="Times New Roman" w:hAnsi="Times New Roman"/>
          <w:sz w:val="24"/>
          <w:szCs w:val="24"/>
        </w:rPr>
        <w:t>об утверждении показателя размера вреда, причиняемого транспортными средствами, осуществляющими перевозки тяжеловесных грузов по автомобильным дорогам общего пользования на территории муниципального образ</w:t>
      </w:r>
      <w:r w:rsidR="006B0571">
        <w:rPr>
          <w:rFonts w:ascii="Times New Roman" w:hAnsi="Times New Roman"/>
          <w:sz w:val="24"/>
          <w:szCs w:val="24"/>
        </w:rPr>
        <w:t>ования Холмогорского сельсовета.</w:t>
      </w:r>
    </w:p>
    <w:p w:rsidR="00C37EF2" w:rsidRPr="00CA298D" w:rsidRDefault="00C37EF2" w:rsidP="004216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Реализация мероприятий программы позволит снизить: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вредное воздействие на окружающую среду;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выбросы отработанных газов в атмосферу;</w:t>
      </w:r>
    </w:p>
    <w:p w:rsidR="00C37EF2" w:rsidRPr="00CA298D" w:rsidRDefault="00C37EF2" w:rsidP="00C37EF2">
      <w:pPr>
        <w:spacing w:after="0" w:line="240" w:lineRule="auto"/>
        <w:ind w:left="283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- уровень шумового воздействия и загрязнения придорожных полос;</w:t>
      </w:r>
    </w:p>
    <w:p w:rsidR="00C37EF2" w:rsidRPr="00CA298D" w:rsidRDefault="00C37EF2" w:rsidP="00C37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CA298D">
        <w:rPr>
          <w:rFonts w:ascii="Times New Roman" w:hAnsi="Times New Roman"/>
          <w:sz w:val="24"/>
          <w:szCs w:val="24"/>
          <w:lang w:val="x-none"/>
        </w:rPr>
        <w:t xml:space="preserve">       </w:t>
      </w:r>
      <w:r w:rsidR="006B0571">
        <w:rPr>
          <w:rFonts w:ascii="Times New Roman" w:hAnsi="Times New Roman"/>
          <w:sz w:val="24"/>
          <w:szCs w:val="24"/>
        </w:rPr>
        <w:t xml:space="preserve"> </w:t>
      </w:r>
      <w:r w:rsidRPr="00CA298D">
        <w:rPr>
          <w:rFonts w:ascii="Times New Roman" w:hAnsi="Times New Roman"/>
          <w:sz w:val="24"/>
          <w:szCs w:val="24"/>
          <w:lang w:val="x-none"/>
        </w:rPr>
        <w:t xml:space="preserve"> - пылеобразование.</w:t>
      </w:r>
    </w:p>
    <w:p w:rsidR="0026013B" w:rsidRPr="00CA298D" w:rsidRDefault="0026013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4944" w:rsidRPr="00CA298D" w:rsidRDefault="00224944" w:rsidP="0022494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 xml:space="preserve">На реализацию </w:t>
      </w:r>
      <w:r w:rsidRPr="00CA298D">
        <w:rPr>
          <w:rFonts w:ascii="Times New Roman" w:hAnsi="Times New Roman"/>
          <w:i/>
          <w:sz w:val="24"/>
          <w:szCs w:val="24"/>
          <w:u w:val="single"/>
        </w:rPr>
        <w:t>подпрограммы «Обращение с твердыми бытовыми, промышленными и биологическими отходами на территории поселения»</w:t>
      </w:r>
      <w:r w:rsidRPr="00CA298D">
        <w:rPr>
          <w:rFonts w:ascii="Times New Roman" w:hAnsi="Times New Roman"/>
          <w:sz w:val="24"/>
          <w:szCs w:val="24"/>
        </w:rPr>
        <w:t xml:space="preserve">  планируемое финансирование подпрограммных мероприятий составляет</w:t>
      </w:r>
      <w:r w:rsidR="00246A61" w:rsidRPr="00CA298D">
        <w:rPr>
          <w:rFonts w:ascii="Times New Roman" w:hAnsi="Times New Roman"/>
          <w:sz w:val="24"/>
          <w:szCs w:val="24"/>
        </w:rPr>
        <w:t xml:space="preserve"> за счет средств районного бюджета </w:t>
      </w:r>
      <w:r w:rsidRPr="00CA298D">
        <w:rPr>
          <w:rFonts w:ascii="Times New Roman" w:hAnsi="Times New Roman"/>
          <w:sz w:val="24"/>
          <w:szCs w:val="24"/>
        </w:rPr>
        <w:t xml:space="preserve"> в сумме </w:t>
      </w:r>
      <w:r w:rsidR="007E7584">
        <w:rPr>
          <w:rFonts w:ascii="Times New Roman" w:hAnsi="Times New Roman"/>
          <w:sz w:val="24"/>
          <w:szCs w:val="24"/>
        </w:rPr>
        <w:t>404 600,00</w:t>
      </w:r>
      <w:r w:rsidR="00C37EF2" w:rsidRPr="00CA298D">
        <w:rPr>
          <w:rFonts w:ascii="Times New Roman" w:hAnsi="Times New Roman"/>
          <w:sz w:val="24"/>
          <w:szCs w:val="24"/>
        </w:rPr>
        <w:t xml:space="preserve">   </w:t>
      </w:r>
      <w:r w:rsidRPr="00CA298D">
        <w:rPr>
          <w:rFonts w:ascii="Times New Roman" w:hAnsi="Times New Roman"/>
          <w:sz w:val="24"/>
          <w:szCs w:val="24"/>
        </w:rPr>
        <w:t>руб., в том числе:</w:t>
      </w:r>
    </w:p>
    <w:p w:rsidR="00885856" w:rsidRPr="00CA298D" w:rsidRDefault="0088585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</w:r>
      <w:r w:rsidRPr="00CA298D">
        <w:rPr>
          <w:rFonts w:ascii="Times New Roman" w:hAnsi="Times New Roman"/>
          <w:sz w:val="24"/>
          <w:szCs w:val="24"/>
        </w:rPr>
        <w:tab/>
        <w:t>(руб.)</w:t>
      </w:r>
      <w:r w:rsidR="00224944" w:rsidRPr="00CA298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133F4A" w:rsidRPr="00CA298D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1240"/>
        <w:gridCol w:w="2461"/>
        <w:gridCol w:w="2551"/>
        <w:gridCol w:w="2127"/>
      </w:tblGrid>
      <w:tr w:rsidR="00885856" w:rsidRPr="006B0571" w:rsidTr="00885856">
        <w:trPr>
          <w:trHeight w:val="12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районный бюджет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бюджет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856" w:rsidRPr="006B0571" w:rsidRDefault="00885856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7E758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2020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202 30</w:t>
            </w: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2021</w:t>
            </w:r>
            <w:r w:rsidRPr="006B0571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6B0571">
              <w:rPr>
                <w:rFonts w:ascii="Times New Roman" w:hAnsi="Times New Roman"/>
                <w:color w:val="000000"/>
              </w:rPr>
              <w:t>,00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0571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7E7584" w:rsidRPr="006B0571" w:rsidTr="00885856">
        <w:trPr>
          <w:trHeight w:val="288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B0571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8858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404 600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584" w:rsidRPr="006B0571" w:rsidRDefault="007E7584" w:rsidP="00407D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404 600</w:t>
            </w:r>
            <w:r w:rsidRPr="006B0571">
              <w:rPr>
                <w:rFonts w:ascii="Times New Roman" w:hAnsi="Times New Roman"/>
                <w:b/>
                <w:bCs/>
                <w:color w:val="000000"/>
              </w:rPr>
              <w:t>,00</w:t>
            </w:r>
          </w:p>
        </w:tc>
      </w:tr>
    </w:tbl>
    <w:p w:rsidR="00086665" w:rsidRDefault="00086665" w:rsidP="00885856">
      <w:pPr>
        <w:pStyle w:val="a3"/>
        <w:ind w:firstLine="709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Цель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</w:t>
      </w:r>
      <w:r w:rsidRPr="00CA298D">
        <w:rPr>
          <w:rFonts w:ascii="Times New Roman" w:hAnsi="Times New Roman"/>
          <w:sz w:val="24"/>
          <w:szCs w:val="24"/>
        </w:rPr>
        <w:t xml:space="preserve"> предотвращение вредного воздействия бытовых и промышленных отходов на здоровье  человека и окружающую природную среду.</w:t>
      </w:r>
    </w:p>
    <w:p w:rsidR="00224944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eastAsia="Calibri" w:hAnsi="Times New Roman"/>
          <w:i/>
          <w:sz w:val="24"/>
          <w:szCs w:val="24"/>
          <w:lang w:eastAsia="en-US"/>
        </w:rPr>
        <w:t>Задача подпрограммы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 - </w:t>
      </w:r>
      <w:r w:rsidRPr="00CA298D">
        <w:rPr>
          <w:rFonts w:ascii="Times New Roman" w:hAnsi="Times New Roman"/>
          <w:sz w:val="24"/>
          <w:szCs w:val="24"/>
        </w:rPr>
        <w:t>обеспечение функционирования системы сбора и вывоза отходов и мусора.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Проблема накопления отходов обостряется на территории поселения  с каждым годом, при этом наиболее острой остается проблема накопления твердых бытовых отходов. Количество отходов (1 - 5 классов опасности), образующихся на территории поселения, составляет около 0,41 тыс</w:t>
      </w:r>
      <w:r w:rsidRPr="00CA298D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. 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t xml:space="preserve">т в год, из них 0,2 тыс. т - ТБО. В результате сложилась крайне </w:t>
      </w:r>
      <w:r w:rsidRPr="00CA298D">
        <w:rPr>
          <w:rFonts w:ascii="Times New Roman" w:eastAsia="Calibri" w:hAnsi="Times New Roman"/>
          <w:sz w:val="24"/>
          <w:szCs w:val="24"/>
          <w:lang w:eastAsia="en-US"/>
        </w:rPr>
        <w:lastRenderedPageBreak/>
        <w:t>неблагоприятная ситуация в сфере обращения с ТБО, что создает значительные экологические, экономические и социальные проблемы на территории поселения.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Существующая на территории поселения система обращения с ТБО не направлена на использование ТБО в качестве вторичных материальных ресурсов и их дальнейшую переработку и основана преимущественно на непосредственном размещении ТБО на полигоне, не соответствующим современным нормативным требованиям. Размещение на полигоне отходов с длительным периодом естественного распада до веществ, являющихся безопасными для окружающей среды, приводит к опасному загрязнению поверхностных грунтовых вод. Низкая экологическая дисциплина населения, достаточно высокие тарифы на предоставление жилищной услуги по сбору и вывозу бытовых отходов обуславливает наличие большого количества несанкционированных мест размещения отходов.</w:t>
      </w:r>
    </w:p>
    <w:p w:rsidR="00086665" w:rsidRPr="00CA298D" w:rsidRDefault="00086665" w:rsidP="00086665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298D">
        <w:rPr>
          <w:rFonts w:ascii="Times New Roman" w:eastAsia="Calibri" w:hAnsi="Times New Roman"/>
          <w:sz w:val="24"/>
          <w:szCs w:val="24"/>
          <w:lang w:eastAsia="en-US"/>
        </w:rPr>
        <w:t>Негативное воздействие на природную среду характерно для всех стадий обращения с ТБО, начиная с их сбора и транспортировки и заканчивая подготовкой к использованию компонентов и обезвреживанию или захоронению. Особенно остро это негативное воздействие проявляется в случае неорганизованного транспортирования ТБО к местам несанкционированного размещения.</w:t>
      </w:r>
    </w:p>
    <w:p w:rsidR="00885856" w:rsidRPr="00CA298D" w:rsidRDefault="00885856" w:rsidP="0088585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571" w:rsidRPr="006B0571" w:rsidRDefault="00133F4A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hAnsi="Times New Roman"/>
          <w:sz w:val="24"/>
          <w:szCs w:val="24"/>
        </w:rPr>
        <w:t xml:space="preserve"> </w:t>
      </w:r>
      <w:r w:rsidR="006B0571" w:rsidRPr="006B0571">
        <w:rPr>
          <w:rFonts w:ascii="Times New Roman" w:eastAsia="Calibri" w:hAnsi="Times New Roman"/>
          <w:sz w:val="24"/>
          <w:szCs w:val="24"/>
          <w:lang w:eastAsia="ar-SA"/>
        </w:rPr>
        <w:t>В результате реализации мероприятий подпрограммы к 202</w:t>
      </w:r>
      <w:r w:rsidR="007E7584">
        <w:rPr>
          <w:rFonts w:ascii="Times New Roman" w:eastAsia="Calibri" w:hAnsi="Times New Roman"/>
          <w:sz w:val="24"/>
          <w:szCs w:val="24"/>
          <w:lang w:eastAsia="ar-SA"/>
        </w:rPr>
        <w:t>1</w:t>
      </w:r>
      <w:r w:rsidR="006B0571"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году будет получен экологический и социально-экономический эффект.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Экологический эффект реализации мероприятий подпрограммы заключается в снижении объемов несанкционированного размещения отходов на конец рассматриваемого периода;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Социально-экономическая эффективность реализации мероприятий подпрограммы заключается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в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>: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6B0571">
        <w:rPr>
          <w:rFonts w:ascii="Times New Roman" w:eastAsia="Calibri" w:hAnsi="Times New Roman"/>
          <w:sz w:val="24"/>
          <w:szCs w:val="24"/>
          <w:lang w:eastAsia="ar-SA"/>
        </w:rPr>
        <w:t>-</w:t>
      </w:r>
      <w:r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>снижени</w:t>
      </w:r>
      <w:r>
        <w:rPr>
          <w:rFonts w:ascii="Times New Roman" w:eastAsia="Calibri" w:hAnsi="Times New Roman"/>
          <w:sz w:val="24"/>
          <w:szCs w:val="24"/>
          <w:lang w:eastAsia="ar-SA"/>
        </w:rPr>
        <w:t>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количества судебных решений и предписаний надзорных органов по свалкам и загрязнению территорий бытовыми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повышение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культурного уровня населения в сфере обращения с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>- улучшение</w:t>
      </w:r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качества жизни населения  за счет создания объектов инфраструктуры по сбору, транспортировке, использованию и размещению ТБО, что позволит более чем 4200 человек на территории поселения получить современную услугу в области обращения с отходами;</w:t>
      </w:r>
    </w:p>
    <w:p w:rsidR="006B0571" w:rsidRPr="006B0571" w:rsidRDefault="006B0571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proofErr w:type="gramStart"/>
      <w:r w:rsidRPr="006B0571">
        <w:rPr>
          <w:rFonts w:ascii="Times New Roman" w:eastAsia="Calibri" w:hAnsi="Times New Roman"/>
          <w:sz w:val="24"/>
          <w:szCs w:val="24"/>
          <w:lang w:eastAsia="ar-SA"/>
        </w:rPr>
        <w:t>росте</w:t>
      </w:r>
      <w:proofErr w:type="gramEnd"/>
      <w:r w:rsidRPr="006B0571">
        <w:rPr>
          <w:rFonts w:ascii="Times New Roman" w:eastAsia="Calibri" w:hAnsi="Times New Roman"/>
          <w:sz w:val="24"/>
          <w:szCs w:val="24"/>
          <w:lang w:eastAsia="ar-SA"/>
        </w:rPr>
        <w:t xml:space="preserve"> инвестиционной привлекательности территории, развитии туристического и рекреационного потенциала.</w:t>
      </w:r>
    </w:p>
    <w:p w:rsidR="00224944" w:rsidRPr="00CA298D" w:rsidRDefault="00224944" w:rsidP="006B057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CA298D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CA298D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5628EA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A298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CA29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298D">
        <w:rPr>
          <w:rFonts w:ascii="Times New Roman" w:hAnsi="Times New Roman"/>
          <w:sz w:val="24"/>
          <w:szCs w:val="24"/>
        </w:rPr>
        <w:t>К</w:t>
      </w:r>
      <w:proofErr w:type="gramEnd"/>
      <w:r w:rsidRPr="00CA298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CA298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CA298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CA298D">
        <w:rPr>
          <w:rFonts w:ascii="Times New Roman" w:hAnsi="Times New Roman"/>
          <w:sz w:val="24"/>
          <w:szCs w:val="24"/>
        </w:rPr>
        <w:t xml:space="preserve"> </w:t>
      </w:r>
      <w:r w:rsidR="004F5692" w:rsidRPr="00CA298D">
        <w:rPr>
          <w:rFonts w:ascii="Times New Roman" w:hAnsi="Times New Roman"/>
          <w:sz w:val="24"/>
          <w:szCs w:val="24"/>
        </w:rPr>
        <w:t xml:space="preserve">района </w:t>
      </w:r>
      <w:r w:rsidRPr="00CA298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5388D" w:rsidRPr="00CA298D">
        <w:rPr>
          <w:rFonts w:ascii="Times New Roman" w:hAnsi="Times New Roman"/>
          <w:sz w:val="24"/>
          <w:szCs w:val="24"/>
        </w:rPr>
        <w:t xml:space="preserve"> сельсовета </w:t>
      </w:r>
      <w:r w:rsidRPr="00CA298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CA298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CA298D">
        <w:rPr>
          <w:rFonts w:ascii="Times New Roman" w:hAnsi="Times New Roman"/>
          <w:sz w:val="24"/>
          <w:szCs w:val="24"/>
        </w:rPr>
        <w:t xml:space="preserve">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010C33" w:rsidRPr="00CA298D">
        <w:rPr>
          <w:rFonts w:ascii="Times New Roman" w:hAnsi="Times New Roman"/>
          <w:sz w:val="24"/>
          <w:szCs w:val="24"/>
        </w:rPr>
        <w:t xml:space="preserve"> </w:t>
      </w:r>
      <w:r w:rsidR="00F5388D" w:rsidRPr="00CA298D">
        <w:rPr>
          <w:rFonts w:ascii="Times New Roman" w:hAnsi="Times New Roman"/>
          <w:sz w:val="24"/>
          <w:szCs w:val="24"/>
        </w:rPr>
        <w:t>сельсовета</w:t>
      </w:r>
      <w:r w:rsidR="00060ED0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4A3800" w:rsidRPr="00CA298D">
        <w:rPr>
          <w:rFonts w:ascii="Times New Roman" w:hAnsi="Times New Roman"/>
          <w:sz w:val="24"/>
          <w:szCs w:val="24"/>
        </w:rPr>
        <w:t>294</w:t>
      </w:r>
      <w:r w:rsidR="0032201B" w:rsidRPr="00CA298D">
        <w:rPr>
          <w:rFonts w:ascii="Times New Roman" w:hAnsi="Times New Roman"/>
          <w:sz w:val="24"/>
          <w:szCs w:val="24"/>
        </w:rPr>
        <w:t xml:space="preserve"> </w:t>
      </w:r>
      <w:r w:rsidR="00FA21D9" w:rsidRPr="00CA298D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4A3800" w:rsidRPr="00CA298D">
        <w:rPr>
          <w:rFonts w:ascii="Times New Roman" w:hAnsi="Times New Roman"/>
          <w:sz w:val="24"/>
          <w:szCs w:val="24"/>
        </w:rPr>
        <w:t>Холмогорского</w:t>
      </w:r>
      <w:r w:rsidR="00FA21D9" w:rsidRPr="00CA298D">
        <w:rPr>
          <w:rFonts w:ascii="Times New Roman" w:hAnsi="Times New Roman"/>
          <w:sz w:val="24"/>
          <w:szCs w:val="24"/>
        </w:rPr>
        <w:t xml:space="preserve"> сельсовета «</w:t>
      </w:r>
      <w:r w:rsidR="00010C33" w:rsidRPr="00CA298D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32201B" w:rsidRPr="00CA298D">
        <w:rPr>
          <w:rFonts w:ascii="Times New Roman" w:hAnsi="Times New Roman"/>
          <w:sz w:val="24"/>
          <w:szCs w:val="24"/>
        </w:rPr>
        <w:t>».</w:t>
      </w: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CA298D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6066" w:rsidRPr="00CA298D" w:rsidRDefault="00006066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010C33" w:rsidRPr="00CA298D" w:rsidRDefault="0031585D" w:rsidP="00060ED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A298D">
        <w:rPr>
          <w:rFonts w:ascii="Times New Roman" w:hAnsi="Times New Roman"/>
          <w:sz w:val="24"/>
          <w:szCs w:val="24"/>
          <w:lang w:eastAsia="ar-SA"/>
        </w:rPr>
        <w:t xml:space="preserve">Аудитор </w:t>
      </w:r>
    </w:p>
    <w:p w:rsidR="00060ED0" w:rsidRPr="00CA298D" w:rsidRDefault="00010C33" w:rsidP="00D975E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298D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CA298D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Pr="00CA298D">
        <w:rPr>
          <w:rFonts w:ascii="Times New Roman" w:hAnsi="Times New Roman"/>
          <w:sz w:val="24"/>
          <w:szCs w:val="24"/>
          <w:lang w:eastAsia="ar-SA"/>
        </w:rPr>
        <w:tab/>
      </w:r>
      <w:r w:rsidR="0031585D" w:rsidRPr="00CA298D">
        <w:rPr>
          <w:rFonts w:ascii="Times New Roman" w:hAnsi="Times New Roman"/>
          <w:sz w:val="24"/>
          <w:szCs w:val="24"/>
          <w:lang w:eastAsia="ar-SA"/>
        </w:rPr>
        <w:t>И.В. Шмидт</w:t>
      </w:r>
    </w:p>
    <w:sectPr w:rsidR="00060ED0" w:rsidRPr="00CA298D" w:rsidSect="006B0571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37" w:rsidRDefault="000F7A37" w:rsidP="006B0571">
      <w:pPr>
        <w:spacing w:after="0" w:line="240" w:lineRule="auto"/>
      </w:pPr>
      <w:r>
        <w:separator/>
      </w:r>
    </w:p>
  </w:endnote>
  <w:endnote w:type="continuationSeparator" w:id="0">
    <w:p w:rsidR="000F7A37" w:rsidRDefault="000F7A37" w:rsidP="006B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082256"/>
      <w:docPartObj>
        <w:docPartGallery w:val="Page Numbers (Bottom of Page)"/>
        <w:docPartUnique/>
      </w:docPartObj>
    </w:sdtPr>
    <w:sdtEndPr/>
    <w:sdtContent>
      <w:p w:rsidR="006B0571" w:rsidRDefault="006B057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A7D">
          <w:rPr>
            <w:noProof/>
          </w:rPr>
          <w:t>6</w:t>
        </w:r>
        <w:r>
          <w:fldChar w:fldCharType="end"/>
        </w:r>
      </w:p>
    </w:sdtContent>
  </w:sdt>
  <w:p w:rsidR="006B0571" w:rsidRDefault="006B057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37" w:rsidRDefault="000F7A37" w:rsidP="006B0571">
      <w:pPr>
        <w:spacing w:after="0" w:line="240" w:lineRule="auto"/>
      </w:pPr>
      <w:r>
        <w:separator/>
      </w:r>
    </w:p>
  </w:footnote>
  <w:footnote w:type="continuationSeparator" w:id="0">
    <w:p w:rsidR="000F7A37" w:rsidRDefault="000F7A37" w:rsidP="006B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2B7F"/>
    <w:rsid w:val="00060ED0"/>
    <w:rsid w:val="00061CCB"/>
    <w:rsid w:val="00067F25"/>
    <w:rsid w:val="00070F5A"/>
    <w:rsid w:val="00084C94"/>
    <w:rsid w:val="00086665"/>
    <w:rsid w:val="000D5AF7"/>
    <w:rsid w:val="000E152B"/>
    <w:rsid w:val="000E2C3C"/>
    <w:rsid w:val="000F7A37"/>
    <w:rsid w:val="00110D9D"/>
    <w:rsid w:val="00133F4A"/>
    <w:rsid w:val="00142ABD"/>
    <w:rsid w:val="001432F9"/>
    <w:rsid w:val="00197575"/>
    <w:rsid w:val="001A58AB"/>
    <w:rsid w:val="001C0806"/>
    <w:rsid w:val="001C4FC7"/>
    <w:rsid w:val="001D42C3"/>
    <w:rsid w:val="001E613B"/>
    <w:rsid w:val="00224944"/>
    <w:rsid w:val="00234354"/>
    <w:rsid w:val="00246A61"/>
    <w:rsid w:val="00247B16"/>
    <w:rsid w:val="0026013B"/>
    <w:rsid w:val="00262BBB"/>
    <w:rsid w:val="00276D0E"/>
    <w:rsid w:val="00283B6D"/>
    <w:rsid w:val="002C303D"/>
    <w:rsid w:val="002D657B"/>
    <w:rsid w:val="002F3BB6"/>
    <w:rsid w:val="0031585D"/>
    <w:rsid w:val="0032201B"/>
    <w:rsid w:val="00354E6F"/>
    <w:rsid w:val="00357CEF"/>
    <w:rsid w:val="0038643C"/>
    <w:rsid w:val="003D53CE"/>
    <w:rsid w:val="003E38DD"/>
    <w:rsid w:val="00421619"/>
    <w:rsid w:val="00446CB3"/>
    <w:rsid w:val="00484051"/>
    <w:rsid w:val="0049204D"/>
    <w:rsid w:val="004A3800"/>
    <w:rsid w:val="004F5692"/>
    <w:rsid w:val="0050228B"/>
    <w:rsid w:val="00536D13"/>
    <w:rsid w:val="005628EA"/>
    <w:rsid w:val="00594917"/>
    <w:rsid w:val="005E5FCC"/>
    <w:rsid w:val="00602E58"/>
    <w:rsid w:val="0063070B"/>
    <w:rsid w:val="006646FD"/>
    <w:rsid w:val="00692ADC"/>
    <w:rsid w:val="006A0CBE"/>
    <w:rsid w:val="006A692E"/>
    <w:rsid w:val="006B0571"/>
    <w:rsid w:val="006B79CB"/>
    <w:rsid w:val="006C05BC"/>
    <w:rsid w:val="006C77CC"/>
    <w:rsid w:val="006F040A"/>
    <w:rsid w:val="006F2525"/>
    <w:rsid w:val="00721E87"/>
    <w:rsid w:val="00733688"/>
    <w:rsid w:val="007455C3"/>
    <w:rsid w:val="00774035"/>
    <w:rsid w:val="00787878"/>
    <w:rsid w:val="007B4EFE"/>
    <w:rsid w:val="007E7584"/>
    <w:rsid w:val="00801077"/>
    <w:rsid w:val="00815024"/>
    <w:rsid w:val="008263BB"/>
    <w:rsid w:val="00885856"/>
    <w:rsid w:val="008D4F5C"/>
    <w:rsid w:val="008E0826"/>
    <w:rsid w:val="00916D75"/>
    <w:rsid w:val="00931AD5"/>
    <w:rsid w:val="00991C0F"/>
    <w:rsid w:val="009F13A8"/>
    <w:rsid w:val="00A05F4B"/>
    <w:rsid w:val="00A340A4"/>
    <w:rsid w:val="00AB085F"/>
    <w:rsid w:val="00B235F1"/>
    <w:rsid w:val="00B34E63"/>
    <w:rsid w:val="00B4538D"/>
    <w:rsid w:val="00B45D21"/>
    <w:rsid w:val="00B579B9"/>
    <w:rsid w:val="00B60A78"/>
    <w:rsid w:val="00BB3F4F"/>
    <w:rsid w:val="00BC2A0D"/>
    <w:rsid w:val="00C074ED"/>
    <w:rsid w:val="00C1071C"/>
    <w:rsid w:val="00C37EF2"/>
    <w:rsid w:val="00C55F6D"/>
    <w:rsid w:val="00C657AA"/>
    <w:rsid w:val="00CA298D"/>
    <w:rsid w:val="00CB5AFC"/>
    <w:rsid w:val="00CF4051"/>
    <w:rsid w:val="00D139F0"/>
    <w:rsid w:val="00D32420"/>
    <w:rsid w:val="00D63A7D"/>
    <w:rsid w:val="00D6603C"/>
    <w:rsid w:val="00D95A6B"/>
    <w:rsid w:val="00D97443"/>
    <w:rsid w:val="00D975E5"/>
    <w:rsid w:val="00E07D80"/>
    <w:rsid w:val="00E1437E"/>
    <w:rsid w:val="00E20157"/>
    <w:rsid w:val="00E63118"/>
    <w:rsid w:val="00E651A4"/>
    <w:rsid w:val="00E714A8"/>
    <w:rsid w:val="00E805F4"/>
    <w:rsid w:val="00E94D49"/>
    <w:rsid w:val="00EA3E84"/>
    <w:rsid w:val="00EA64ED"/>
    <w:rsid w:val="00F5388D"/>
    <w:rsid w:val="00F66A3D"/>
    <w:rsid w:val="00F67CD0"/>
    <w:rsid w:val="00F707B6"/>
    <w:rsid w:val="00F95BBE"/>
    <w:rsid w:val="00F97118"/>
    <w:rsid w:val="00FA21D9"/>
    <w:rsid w:val="00FC5182"/>
    <w:rsid w:val="00FD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 списка Знак"/>
    <w:basedOn w:val="a"/>
    <w:link w:val="a8"/>
    <w:uiPriority w:val="99"/>
    <w:qFormat/>
    <w:rsid w:val="00733688"/>
    <w:pPr>
      <w:ind w:left="720"/>
      <w:contextualSpacing/>
    </w:pPr>
    <w:rPr>
      <w:rFonts w:eastAsia="Calibri"/>
      <w:lang w:eastAsia="en-US"/>
    </w:rPr>
  </w:style>
  <w:style w:type="character" w:customStyle="1" w:styleId="a8">
    <w:name w:val="Абзац списка Знак Знак"/>
    <w:link w:val="a7"/>
    <w:uiPriority w:val="99"/>
    <w:locked/>
    <w:rsid w:val="00733688"/>
    <w:rPr>
      <w:rFonts w:ascii="Calibri" w:eastAsia="Calibri" w:hAnsi="Calibri" w:cs="Times New Roman"/>
    </w:rPr>
  </w:style>
  <w:style w:type="paragraph" w:customStyle="1" w:styleId="1">
    <w:name w:val="Основной текст1"/>
    <w:basedOn w:val="a"/>
    <w:rsid w:val="00733688"/>
    <w:pPr>
      <w:shd w:val="clear" w:color="auto" w:fill="FFFFFF"/>
      <w:spacing w:after="420" w:line="0" w:lineRule="atLeast"/>
    </w:pPr>
    <w:rPr>
      <w:rFonts w:eastAsia="Calibri"/>
      <w:sz w:val="27"/>
      <w:szCs w:val="27"/>
      <w:lang w:eastAsia="en-US"/>
    </w:rPr>
  </w:style>
  <w:style w:type="paragraph" w:styleId="a9">
    <w:name w:val="header"/>
    <w:basedOn w:val="a"/>
    <w:link w:val="aa"/>
    <w:uiPriority w:val="99"/>
    <w:unhideWhenUsed/>
    <w:rsid w:val="00C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7EF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37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37EF2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B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057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DC3FA-1261-4C17-B9D8-93891B8B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6</Pages>
  <Words>2824</Words>
  <Characters>16097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21</cp:revision>
  <cp:lastPrinted>2014-07-22T02:26:00Z</cp:lastPrinted>
  <dcterms:created xsi:type="dcterms:W3CDTF">2014-07-21T06:27:00Z</dcterms:created>
  <dcterms:modified xsi:type="dcterms:W3CDTF">2018-12-07T01:18:00Z</dcterms:modified>
</cp:coreProperties>
</file>