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4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2"/>
        <w:gridCol w:w="1701"/>
        <w:gridCol w:w="6946"/>
      </w:tblGrid>
      <w:tr w:rsidR="000720FE" w:rsidTr="000720FE">
        <w:tc>
          <w:tcPr>
            <w:tcW w:w="6192" w:type="dxa"/>
          </w:tcPr>
          <w:p w:rsidR="000720FE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</w:p>
          <w:p w:rsidR="000720FE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8"/>
                <w:szCs w:val="28"/>
              </w:rPr>
            </w:pPr>
          </w:p>
          <w:p w:rsidR="000720FE" w:rsidRPr="00D976A8" w:rsidRDefault="000720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>СОГЛАСОВАННО:</w:t>
            </w:r>
          </w:p>
          <w:p w:rsidR="00F73F85" w:rsidRDefault="00F73F85" w:rsidP="00F73F8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F73F85" w:rsidRPr="00D976A8" w:rsidRDefault="00F73F85" w:rsidP="00F73F8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районного Совета депутатов</w:t>
            </w:r>
          </w:p>
          <w:p w:rsidR="00F73F85" w:rsidRPr="00D976A8" w:rsidRDefault="00F73F85" w:rsidP="00F73F8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________________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Варжинская</w:t>
            </w:r>
            <w:proofErr w:type="spellEnd"/>
          </w:p>
          <w:p w:rsidR="000720FE" w:rsidRDefault="000720FE" w:rsidP="00A1380A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  <w:r w:rsidRPr="00D976A8">
              <w:rPr>
                <w:sz w:val="28"/>
                <w:szCs w:val="28"/>
              </w:rPr>
              <w:t xml:space="preserve">                             «</w:t>
            </w:r>
            <w:r w:rsidR="00A1380A">
              <w:rPr>
                <w:sz w:val="28"/>
                <w:szCs w:val="28"/>
              </w:rPr>
              <w:t>08</w:t>
            </w:r>
            <w:r w:rsidRPr="00D976A8">
              <w:rPr>
                <w:sz w:val="28"/>
                <w:szCs w:val="28"/>
              </w:rPr>
              <w:t>»</w:t>
            </w:r>
            <w:r w:rsidR="00240BB6">
              <w:rPr>
                <w:sz w:val="28"/>
                <w:szCs w:val="28"/>
              </w:rPr>
              <w:t xml:space="preserve"> </w:t>
            </w:r>
            <w:r w:rsidR="00A1380A">
              <w:rPr>
                <w:sz w:val="28"/>
                <w:szCs w:val="28"/>
              </w:rPr>
              <w:t>ноября</w:t>
            </w:r>
            <w:r w:rsidR="00240BB6">
              <w:rPr>
                <w:sz w:val="28"/>
                <w:szCs w:val="28"/>
              </w:rPr>
              <w:t xml:space="preserve"> </w:t>
            </w:r>
            <w:r w:rsidRPr="00D976A8">
              <w:rPr>
                <w:sz w:val="28"/>
                <w:szCs w:val="28"/>
              </w:rPr>
              <w:t>201</w:t>
            </w:r>
            <w:r w:rsidR="00A1380A">
              <w:rPr>
                <w:sz w:val="28"/>
                <w:szCs w:val="28"/>
              </w:rPr>
              <w:t>9</w:t>
            </w:r>
            <w:r w:rsidRPr="00D976A8">
              <w:rPr>
                <w:sz w:val="28"/>
                <w:szCs w:val="28"/>
              </w:rPr>
              <w:t xml:space="preserve"> г</w:t>
            </w:r>
            <w:r w:rsidR="0099570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720FE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D976A8">
              <w:rPr>
                <w:sz w:val="28"/>
                <w:szCs w:val="28"/>
              </w:rPr>
              <w:t>Приложение 2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D976A8">
              <w:rPr>
                <w:sz w:val="28"/>
                <w:szCs w:val="28"/>
              </w:rPr>
              <w:t>к пункту 5.1. Стандарта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</w:p>
          <w:p w:rsidR="000720FE" w:rsidRPr="00D976A8" w:rsidRDefault="000720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УТВЕРЖДАЮ: 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Председатель</w:t>
            </w:r>
            <w:proofErr w:type="gramStart"/>
            <w:r w:rsidR="00F73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6A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D976A8">
              <w:rPr>
                <w:rFonts w:ascii="Times New Roman" w:hAnsi="Times New Roman"/>
                <w:sz w:val="28"/>
                <w:szCs w:val="28"/>
              </w:rPr>
              <w:t>онтроль</w:t>
            </w:r>
            <w:r w:rsidR="00CF2A18" w:rsidRPr="00D976A8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spellEnd"/>
            <w:r w:rsidRPr="00D976A8">
              <w:rPr>
                <w:rFonts w:ascii="Times New Roman" w:hAnsi="Times New Roman"/>
                <w:sz w:val="28"/>
                <w:szCs w:val="28"/>
              </w:rPr>
              <w:t xml:space="preserve"> - счетного органа </w:t>
            </w:r>
            <w:proofErr w:type="spellStart"/>
            <w:r w:rsidRPr="00D976A8"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 w:rsidRPr="00D976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________________     Г.В. Савчук</w:t>
            </w:r>
          </w:p>
          <w:p w:rsidR="000720FE" w:rsidRPr="00D976A8" w:rsidRDefault="00F73F85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«</w:t>
            </w:r>
            <w:r w:rsidR="00A1380A">
              <w:rPr>
                <w:sz w:val="28"/>
                <w:szCs w:val="28"/>
              </w:rPr>
              <w:t>08</w:t>
            </w:r>
            <w:r w:rsidR="000720FE" w:rsidRPr="00D976A8">
              <w:rPr>
                <w:sz w:val="28"/>
                <w:szCs w:val="28"/>
              </w:rPr>
              <w:t xml:space="preserve">» </w:t>
            </w:r>
            <w:r w:rsidR="00A1380A">
              <w:rPr>
                <w:sz w:val="28"/>
                <w:szCs w:val="28"/>
              </w:rPr>
              <w:t>нояб</w:t>
            </w:r>
            <w:r>
              <w:rPr>
                <w:sz w:val="28"/>
                <w:szCs w:val="28"/>
              </w:rPr>
              <w:t xml:space="preserve">ря </w:t>
            </w:r>
            <w:r w:rsidR="000720FE" w:rsidRPr="00D976A8">
              <w:rPr>
                <w:sz w:val="28"/>
                <w:szCs w:val="28"/>
              </w:rPr>
              <w:t>201</w:t>
            </w:r>
            <w:r w:rsidR="00A1380A">
              <w:rPr>
                <w:sz w:val="28"/>
                <w:szCs w:val="28"/>
              </w:rPr>
              <w:t>9</w:t>
            </w:r>
            <w:r w:rsidR="0099570D">
              <w:rPr>
                <w:sz w:val="28"/>
                <w:szCs w:val="28"/>
              </w:rPr>
              <w:t xml:space="preserve"> </w:t>
            </w:r>
            <w:r w:rsidR="000720FE" w:rsidRPr="00D976A8">
              <w:rPr>
                <w:sz w:val="28"/>
                <w:szCs w:val="28"/>
              </w:rPr>
              <w:t>г</w:t>
            </w:r>
            <w:r w:rsidR="0099570D">
              <w:rPr>
                <w:sz w:val="28"/>
                <w:szCs w:val="28"/>
              </w:rPr>
              <w:t>.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</w:p>
        </w:tc>
      </w:tr>
    </w:tbl>
    <w:p w:rsidR="000720FE" w:rsidRPr="009B5139" w:rsidRDefault="00A1380A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Уточненный п</w:t>
      </w:r>
      <w:r w:rsidR="000720FE" w:rsidRPr="009B5139">
        <w:rPr>
          <w:rFonts w:ascii="Times New Roman" w:hAnsi="Times New Roman" w:cs="Times New Roman"/>
          <w:b/>
          <w:sz w:val="32"/>
          <w:szCs w:val="32"/>
        </w:rPr>
        <w:t>лан работы</w:t>
      </w:r>
    </w:p>
    <w:p w:rsidR="000720FE" w:rsidRPr="009B5139" w:rsidRDefault="000720FE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B5139">
        <w:rPr>
          <w:rFonts w:ascii="Times New Roman" w:hAnsi="Times New Roman" w:cs="Times New Roman"/>
          <w:b/>
          <w:sz w:val="32"/>
          <w:szCs w:val="32"/>
        </w:rPr>
        <w:t>Контроль</w:t>
      </w:r>
      <w:r w:rsidR="00CF2A18" w:rsidRPr="009B5139">
        <w:rPr>
          <w:rFonts w:ascii="Times New Roman" w:hAnsi="Times New Roman" w:cs="Times New Roman"/>
          <w:b/>
          <w:sz w:val="32"/>
          <w:szCs w:val="32"/>
        </w:rPr>
        <w:t>но</w:t>
      </w:r>
      <w:proofErr w:type="spellEnd"/>
      <w:r w:rsidRPr="009B5139">
        <w:rPr>
          <w:rFonts w:ascii="Times New Roman" w:hAnsi="Times New Roman" w:cs="Times New Roman"/>
          <w:b/>
          <w:sz w:val="32"/>
          <w:szCs w:val="32"/>
        </w:rPr>
        <w:t xml:space="preserve"> - счетного органа </w:t>
      </w:r>
      <w:proofErr w:type="spellStart"/>
      <w:r w:rsidRPr="009B5139">
        <w:rPr>
          <w:rFonts w:ascii="Times New Roman" w:hAnsi="Times New Roman" w:cs="Times New Roman"/>
          <w:b/>
          <w:sz w:val="32"/>
          <w:szCs w:val="32"/>
        </w:rPr>
        <w:t>Шарыповского</w:t>
      </w:r>
      <w:proofErr w:type="spellEnd"/>
      <w:r w:rsidRPr="009B5139">
        <w:rPr>
          <w:rFonts w:ascii="Times New Roman" w:hAnsi="Times New Roman" w:cs="Times New Roman"/>
          <w:b/>
          <w:sz w:val="32"/>
          <w:szCs w:val="32"/>
        </w:rPr>
        <w:t xml:space="preserve"> района </w:t>
      </w:r>
    </w:p>
    <w:p w:rsidR="000720FE" w:rsidRPr="009B5139" w:rsidRDefault="000720FE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139">
        <w:rPr>
          <w:rFonts w:ascii="Times New Roman" w:hAnsi="Times New Roman" w:cs="Times New Roman"/>
          <w:b/>
          <w:sz w:val="32"/>
          <w:szCs w:val="32"/>
        </w:rPr>
        <w:t>на 201</w:t>
      </w:r>
      <w:r w:rsidR="009C7D7D">
        <w:rPr>
          <w:rFonts w:ascii="Times New Roman" w:hAnsi="Times New Roman" w:cs="Times New Roman"/>
          <w:b/>
          <w:sz w:val="32"/>
          <w:szCs w:val="32"/>
        </w:rPr>
        <w:t>9</w:t>
      </w:r>
      <w:r w:rsidRPr="009B513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0720FE" w:rsidRDefault="000720FE" w:rsidP="000720FE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tbl>
      <w:tblPr>
        <w:tblStyle w:val="a6"/>
        <w:tblW w:w="157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2"/>
        <w:gridCol w:w="993"/>
        <w:gridCol w:w="1275"/>
        <w:gridCol w:w="1559"/>
        <w:gridCol w:w="3094"/>
        <w:gridCol w:w="3418"/>
      </w:tblGrid>
      <w:tr w:rsidR="00A13093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№ </w:t>
            </w:r>
            <w:proofErr w:type="gramStart"/>
            <w:r w:rsidRPr="00B56724">
              <w:rPr>
                <w:sz w:val="24"/>
                <w:szCs w:val="24"/>
              </w:rPr>
              <w:t>п</w:t>
            </w:r>
            <w:proofErr w:type="gramEnd"/>
            <w:r w:rsidRPr="00B56724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-97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B87CF6" w:rsidP="00D06742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П</w:t>
            </w:r>
            <w:r w:rsidR="000720FE" w:rsidRPr="00B56724">
              <w:rPr>
                <w:sz w:val="24"/>
                <w:szCs w:val="24"/>
              </w:rPr>
              <w:t>ериод</w:t>
            </w:r>
            <w:r w:rsidRPr="00B56724">
              <w:rPr>
                <w:sz w:val="24"/>
                <w:szCs w:val="24"/>
              </w:rPr>
              <w:t xml:space="preserve"> </w:t>
            </w:r>
            <w:r w:rsidR="004B21FA" w:rsidRPr="00B56724">
              <w:rPr>
                <w:sz w:val="24"/>
                <w:szCs w:val="24"/>
              </w:rPr>
              <w:t>проверки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CE0F5C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Срок исполнения</w:t>
            </w:r>
            <w:r w:rsidR="000E2990" w:rsidRPr="00B56724">
              <w:rPr>
                <w:sz w:val="24"/>
                <w:szCs w:val="24"/>
              </w:rPr>
              <w:t xml:space="preserve"> в 201</w:t>
            </w:r>
            <w:r w:rsidR="00CE0F5C">
              <w:rPr>
                <w:sz w:val="24"/>
                <w:szCs w:val="24"/>
              </w:rPr>
              <w:t>9</w:t>
            </w:r>
            <w:r w:rsidR="000E2990" w:rsidRPr="00B56724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Ответственные лица за исполнением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Объекты контрольных мероприятий</w:t>
            </w:r>
          </w:p>
        </w:tc>
      </w:tr>
      <w:tr w:rsidR="000720FE" w:rsidRPr="00B56724" w:rsidTr="00A039DF">
        <w:tc>
          <w:tcPr>
            <w:tcW w:w="15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145131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4"/>
                <w:szCs w:val="24"/>
              </w:rPr>
            </w:pPr>
            <w:r w:rsidRPr="00B56724">
              <w:rPr>
                <w:b/>
                <w:sz w:val="24"/>
                <w:szCs w:val="24"/>
              </w:rPr>
              <w:t>КОНТРОЛЬНАЯ ДЕЯТЕЛЬНОСТЬ</w:t>
            </w:r>
          </w:p>
        </w:tc>
      </w:tr>
      <w:tr w:rsidR="000720FE" w:rsidRPr="00B56724" w:rsidTr="00A039DF">
        <w:tc>
          <w:tcPr>
            <w:tcW w:w="15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360" w:lineRule="auto"/>
              <w:ind w:left="720" w:right="20" w:firstLine="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1.1.</w:t>
            </w:r>
            <w:r w:rsidR="00BE2DA7" w:rsidRPr="00B56724">
              <w:rPr>
                <w:b/>
                <w:i/>
                <w:sz w:val="24"/>
                <w:szCs w:val="24"/>
              </w:rPr>
              <w:t xml:space="preserve"> Тематические и комплексные проверки целевого и эффективного использования бюджетных средств</w:t>
            </w:r>
          </w:p>
        </w:tc>
      </w:tr>
      <w:tr w:rsidR="001F4E9F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9F" w:rsidRPr="001F4E9F" w:rsidRDefault="001F4E9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1F4E9F">
              <w:rPr>
                <w:sz w:val="24"/>
                <w:szCs w:val="24"/>
              </w:rPr>
              <w:t>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F" w:rsidRPr="00B56724" w:rsidRDefault="00A039DF" w:rsidP="001C7434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sz w:val="24"/>
                <w:szCs w:val="24"/>
              </w:rPr>
              <w:t>реализации полномочий органов местного самоуправления Холмогорского сельсовета</w:t>
            </w:r>
            <w:proofErr w:type="gramEnd"/>
            <w:r>
              <w:rPr>
                <w:sz w:val="24"/>
                <w:szCs w:val="24"/>
              </w:rPr>
              <w:t xml:space="preserve"> по организации ритуальных услуг и содержанию мест захоронения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F" w:rsidRPr="0025586B" w:rsidRDefault="001F4E9F" w:rsidP="00A039D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039D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F" w:rsidRPr="0025586B" w:rsidRDefault="001F4E9F" w:rsidP="00A039D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9E1E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F" w:rsidRDefault="001F4E9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1F4E9F" w:rsidRDefault="001F4E9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1F4E9F" w:rsidRPr="0025586B" w:rsidRDefault="001F4E9F" w:rsidP="0038056E">
            <w:pPr>
              <w:pStyle w:val="a3"/>
              <w:shd w:val="clear" w:color="auto" w:fill="auto"/>
              <w:tabs>
                <w:tab w:val="left" w:pos="1451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0" w:rsidRPr="00B56724" w:rsidRDefault="00193B30" w:rsidP="00193B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1F4E9F" w:rsidRPr="0025586B" w:rsidRDefault="001F4E9F" w:rsidP="00F73F8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Решение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от 20.09.2012 № 31/289р «О внесении изменений и дополнений в Решение от 21.06.2012 № 28/272р «О создании</w:t>
            </w:r>
            <w:proofErr w:type="gramStart"/>
            <w:r w:rsidRPr="00B56724">
              <w:rPr>
                <w:sz w:val="24"/>
                <w:szCs w:val="24"/>
              </w:rPr>
              <w:t xml:space="preserve"> </w:t>
            </w:r>
            <w:proofErr w:type="spellStart"/>
            <w:r w:rsidRPr="00B56724">
              <w:rPr>
                <w:sz w:val="24"/>
                <w:szCs w:val="24"/>
              </w:rPr>
              <w:t>К</w:t>
            </w:r>
            <w:proofErr w:type="gramEnd"/>
            <w:r w:rsidRPr="00B56724">
              <w:rPr>
                <w:sz w:val="24"/>
                <w:szCs w:val="24"/>
              </w:rPr>
              <w:t>онтрольно</w:t>
            </w:r>
            <w:proofErr w:type="spellEnd"/>
            <w:r w:rsidRPr="00B56724"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 (в ред. от 20.03.2014 46/536р, от 25.09.2014 № 51/573р (далее - Р</w:t>
            </w:r>
            <w:r>
              <w:rPr>
                <w:sz w:val="24"/>
                <w:szCs w:val="24"/>
              </w:rPr>
              <w:t xml:space="preserve">ешение от 20.09.2012 № 28/272р)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DF" w:rsidRPr="00B56724" w:rsidRDefault="001F4E9F" w:rsidP="00A039D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Администрация </w:t>
            </w:r>
            <w:r w:rsidR="00A039DF">
              <w:rPr>
                <w:sz w:val="24"/>
                <w:szCs w:val="24"/>
              </w:rPr>
              <w:t>Холмогорского сельсовета</w:t>
            </w:r>
            <w:r w:rsidRPr="00B56724">
              <w:rPr>
                <w:sz w:val="24"/>
                <w:szCs w:val="24"/>
              </w:rPr>
              <w:t xml:space="preserve"> </w:t>
            </w:r>
          </w:p>
          <w:p w:rsidR="001F4E9F" w:rsidRPr="00B56724" w:rsidRDefault="001F4E9F" w:rsidP="00A5308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1F4E9F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F" w:rsidRPr="00B56724" w:rsidRDefault="001F4E9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F" w:rsidRPr="001F4E9F" w:rsidRDefault="001F4E9F" w:rsidP="00A1380A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1F4E9F">
              <w:rPr>
                <w:sz w:val="24"/>
                <w:szCs w:val="24"/>
              </w:rPr>
              <w:t xml:space="preserve">Проверка </w:t>
            </w:r>
            <w:r w:rsidR="00A1380A">
              <w:rPr>
                <w:sz w:val="24"/>
                <w:szCs w:val="24"/>
              </w:rPr>
              <w:t xml:space="preserve">результативности показателей за 2018 год подпрограммы «Сохранение культурного наследия и поддержка народного творчества» муниципальной программы </w:t>
            </w:r>
            <w:proofErr w:type="spellStart"/>
            <w:r w:rsidR="00A1380A">
              <w:rPr>
                <w:sz w:val="24"/>
                <w:szCs w:val="24"/>
              </w:rPr>
              <w:t>Шарыповскогог</w:t>
            </w:r>
            <w:proofErr w:type="spellEnd"/>
            <w:r w:rsidR="00A1380A">
              <w:rPr>
                <w:sz w:val="24"/>
                <w:szCs w:val="24"/>
              </w:rPr>
              <w:t xml:space="preserve"> района «Развитие культуры </w:t>
            </w:r>
            <w:proofErr w:type="spellStart"/>
            <w:r w:rsidR="00A1380A">
              <w:rPr>
                <w:sz w:val="24"/>
                <w:szCs w:val="24"/>
              </w:rPr>
              <w:t>Шарыповского</w:t>
            </w:r>
            <w:proofErr w:type="spellEnd"/>
            <w:r w:rsidR="00A1380A">
              <w:rPr>
                <w:sz w:val="24"/>
                <w:szCs w:val="24"/>
              </w:rPr>
              <w:t xml:space="preserve"> района» утвержденного Постановлением администрации </w:t>
            </w:r>
            <w:proofErr w:type="spellStart"/>
            <w:r w:rsidR="00A1380A">
              <w:rPr>
                <w:sz w:val="24"/>
                <w:szCs w:val="24"/>
              </w:rPr>
              <w:t>Шарыповского</w:t>
            </w:r>
            <w:proofErr w:type="spellEnd"/>
            <w:r w:rsidR="00A1380A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A1380A">
              <w:rPr>
                <w:sz w:val="24"/>
                <w:szCs w:val="24"/>
              </w:rPr>
              <w:t>Шарыповского</w:t>
            </w:r>
            <w:proofErr w:type="spellEnd"/>
            <w:r w:rsidR="00A1380A">
              <w:rPr>
                <w:sz w:val="24"/>
                <w:szCs w:val="24"/>
              </w:rPr>
              <w:t xml:space="preserve"> района от 30.10.2013 № 843-п»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F" w:rsidRPr="00B56724" w:rsidRDefault="00A039DF" w:rsidP="00E6715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1F4E9F">
              <w:rPr>
                <w:sz w:val="24"/>
                <w:szCs w:val="24"/>
              </w:rPr>
              <w:t xml:space="preserve"> го</w:t>
            </w:r>
            <w:r w:rsidR="00E6715D">
              <w:rPr>
                <w:sz w:val="24"/>
                <w:szCs w:val="24"/>
              </w:rPr>
              <w:t>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F" w:rsidRPr="00B56724" w:rsidRDefault="00A1380A" w:rsidP="001F4E9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F" w:rsidRPr="00B56724" w:rsidRDefault="001F4E9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1F4E9F" w:rsidRPr="00B56724" w:rsidRDefault="001F4E9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1F4E9F" w:rsidRPr="00B56724" w:rsidRDefault="001F4E9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0" w:rsidRPr="00B56724" w:rsidRDefault="00193B30" w:rsidP="00193B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1F4E9F" w:rsidRPr="00B56724" w:rsidRDefault="001F4E9F" w:rsidP="00B71F6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</w:t>
            </w:r>
            <w:r w:rsidR="00B71F62">
              <w:rPr>
                <w:sz w:val="24"/>
                <w:szCs w:val="24"/>
              </w:rPr>
              <w:t>ешение от 20.09.2012 № 28/272р</w:t>
            </w:r>
            <w:r w:rsidR="00E621C6">
              <w:rPr>
                <w:sz w:val="24"/>
                <w:szCs w:val="24"/>
              </w:rPr>
              <w:t xml:space="preserve">, письмо администрации </w:t>
            </w:r>
            <w:proofErr w:type="spellStart"/>
            <w:r w:rsidR="00E621C6">
              <w:rPr>
                <w:sz w:val="24"/>
                <w:szCs w:val="24"/>
              </w:rPr>
              <w:t>Шарыповского</w:t>
            </w:r>
            <w:proofErr w:type="spellEnd"/>
            <w:r w:rsidR="00E621C6">
              <w:rPr>
                <w:sz w:val="24"/>
                <w:szCs w:val="24"/>
              </w:rPr>
              <w:t xml:space="preserve"> района от 15.01.2019 № 108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F" w:rsidRDefault="00A1380A" w:rsidP="00A5308A">
            <w:pPr>
              <w:widowControl/>
              <w:tabs>
                <w:tab w:val="left" w:pos="993"/>
              </w:tabs>
              <w:ind w:firstLine="50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МБУК «Центральная клубная система </w:t>
            </w:r>
            <w:proofErr w:type="spellStart"/>
            <w:r>
              <w:rPr>
                <w:rFonts w:ascii="Times New Roman" w:eastAsia="Arial" w:hAnsi="Times New Roman" w:cs="Times New Roman"/>
                <w:color w:val="auto"/>
                <w:lang w:eastAsia="ar-SA"/>
              </w:rPr>
              <w:t>Шарыповского</w:t>
            </w:r>
            <w:proofErr w:type="spellEnd"/>
            <w:r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 района»;</w:t>
            </w:r>
          </w:p>
          <w:p w:rsidR="00A1380A" w:rsidRPr="001F4E9F" w:rsidRDefault="00A1380A" w:rsidP="00A5308A">
            <w:pPr>
              <w:widowControl/>
              <w:tabs>
                <w:tab w:val="left" w:pos="993"/>
              </w:tabs>
              <w:ind w:firstLine="50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МКУ «Управление службы заказчика» </w:t>
            </w:r>
            <w:proofErr w:type="spellStart"/>
            <w:r>
              <w:rPr>
                <w:rFonts w:ascii="Times New Roman" w:eastAsia="Arial" w:hAnsi="Times New Roman" w:cs="Times New Roman"/>
                <w:color w:val="auto"/>
                <w:lang w:eastAsia="ar-SA"/>
              </w:rPr>
              <w:t>Шарыповского</w:t>
            </w:r>
            <w:proofErr w:type="spellEnd"/>
            <w:r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 района;</w:t>
            </w:r>
          </w:p>
          <w:p w:rsidR="001F4E9F" w:rsidRPr="001F4E9F" w:rsidRDefault="00A1380A" w:rsidP="00A5308A">
            <w:pPr>
              <w:widowControl/>
              <w:tabs>
                <w:tab w:val="left" w:pos="993"/>
              </w:tabs>
              <w:ind w:firstLine="50"/>
              <w:jc w:val="both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МКУ «управление культуры и муниципального архива </w:t>
            </w:r>
            <w:proofErr w:type="spellStart"/>
            <w:r w:rsidR="001F4E9F" w:rsidRPr="001F4E9F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 w:rsidR="001F4E9F" w:rsidRPr="001F4E9F">
              <w:rPr>
                <w:rFonts w:ascii="Times New Roman" w:hAnsi="Times New Roman" w:cs="Times New Roman"/>
              </w:rPr>
              <w:t xml:space="preserve"> района</w:t>
            </w:r>
            <w:r w:rsidR="001F4E9F" w:rsidRPr="001F4E9F">
              <w:rPr>
                <w:rFonts w:ascii="Times New Roman" w:eastAsia="Arial" w:hAnsi="Times New Roman" w:cs="Times New Roman"/>
                <w:color w:val="auto"/>
                <w:lang w:eastAsia="ar-SA"/>
              </w:rPr>
              <w:t>;</w:t>
            </w:r>
          </w:p>
          <w:p w:rsidR="001F4E9F" w:rsidRPr="001F4E9F" w:rsidRDefault="00A1380A" w:rsidP="00A1380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«Центр бухгалтерского учета» </w:t>
            </w:r>
            <w:proofErr w:type="spellStart"/>
            <w:r w:rsidR="001F4E9F" w:rsidRPr="001F4E9F">
              <w:rPr>
                <w:sz w:val="24"/>
                <w:szCs w:val="24"/>
              </w:rPr>
              <w:t>Шарыповского</w:t>
            </w:r>
            <w:proofErr w:type="spellEnd"/>
            <w:r w:rsidR="001F4E9F" w:rsidRPr="001F4E9F">
              <w:rPr>
                <w:sz w:val="24"/>
                <w:szCs w:val="24"/>
              </w:rPr>
              <w:t xml:space="preserve"> района</w:t>
            </w:r>
          </w:p>
        </w:tc>
      </w:tr>
      <w:tr w:rsidR="00E621C6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Pr="0060636A" w:rsidRDefault="00E621C6" w:rsidP="00D163C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  <w:highlight w:val="yellow"/>
              </w:rPr>
            </w:pPr>
            <w:r w:rsidRPr="00E84F7F">
              <w:rPr>
                <w:sz w:val="24"/>
                <w:szCs w:val="24"/>
              </w:rPr>
              <w:t>1.1.3.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Pr="001F4E9F" w:rsidRDefault="00E621C6" w:rsidP="00E621C6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правильности учета муниципального имущества Холмогорского сельсовета и правильности расходования материальных запасов выделенных на содержание муниципального образования Холмогорский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E6715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1F4E9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Pr="00B56724" w:rsidRDefault="00E621C6" w:rsidP="00F504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621C6" w:rsidRPr="00B56724" w:rsidRDefault="00E621C6" w:rsidP="00F504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E621C6" w:rsidRPr="00B56724" w:rsidRDefault="00E621C6" w:rsidP="00F504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Pr="00B56724" w:rsidRDefault="00E621C6" w:rsidP="00F504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621C6" w:rsidRPr="00B56724" w:rsidRDefault="00E621C6" w:rsidP="00B71F6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</w:t>
            </w:r>
            <w:r w:rsidR="00B71F62">
              <w:rPr>
                <w:sz w:val="24"/>
                <w:szCs w:val="24"/>
              </w:rPr>
              <w:t>ешение от 20.09.2012 № 28/272р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письмо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 от</w:t>
            </w:r>
            <w:r>
              <w:rPr>
                <w:sz w:val="24"/>
                <w:szCs w:val="24"/>
              </w:rPr>
              <w:t xml:space="preserve"> 04.03.2019 № 818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Pr="00B56724" w:rsidRDefault="00E621C6" w:rsidP="00E621C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Холмогорского сельсовета</w:t>
            </w:r>
          </w:p>
          <w:p w:rsidR="00E621C6" w:rsidRDefault="00E621C6" w:rsidP="00A5308A">
            <w:pPr>
              <w:widowControl/>
              <w:tabs>
                <w:tab w:val="left" w:pos="993"/>
              </w:tabs>
              <w:ind w:firstLine="50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</w:p>
        </w:tc>
      </w:tr>
      <w:tr w:rsidR="00E621C6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Pr="00E84F7F" w:rsidRDefault="00E621C6" w:rsidP="00D163C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1.1.4.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E621C6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Выборочная проверка правомерности и обоснованности начисления заработной платы работникам МБОУ Холмогорская СОШ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E6715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2009-2018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1F4E9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Pr="00B56724" w:rsidRDefault="00E621C6" w:rsidP="00F504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621C6" w:rsidRPr="00B56724" w:rsidRDefault="00E621C6" w:rsidP="00F504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E621C6" w:rsidRPr="00B56724" w:rsidRDefault="00E621C6" w:rsidP="00F504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Pr="00B56724" w:rsidRDefault="00E621C6" w:rsidP="00F504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621C6" w:rsidRPr="00B56724" w:rsidRDefault="00E621C6" w:rsidP="00B71F6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</w:t>
            </w:r>
            <w:r w:rsidR="00B71F62">
              <w:rPr>
                <w:sz w:val="24"/>
                <w:szCs w:val="24"/>
              </w:rPr>
              <w:t>ешение от 20.09.2012 № 28/272р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заявление Н.В. </w:t>
            </w:r>
            <w:proofErr w:type="spellStart"/>
            <w:r>
              <w:rPr>
                <w:sz w:val="24"/>
                <w:szCs w:val="24"/>
              </w:rPr>
              <w:t>Ситковой</w:t>
            </w:r>
            <w:proofErr w:type="spellEnd"/>
            <w:r>
              <w:rPr>
                <w:sz w:val="24"/>
                <w:szCs w:val="24"/>
              </w:rPr>
              <w:t xml:space="preserve"> от 25.02.2019, </w:t>
            </w:r>
            <w:r>
              <w:rPr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sz w:val="24"/>
                <w:szCs w:val="24"/>
              </w:rPr>
              <w:t>Шарыповской</w:t>
            </w:r>
            <w:proofErr w:type="spellEnd"/>
            <w:r>
              <w:rPr>
                <w:sz w:val="24"/>
                <w:szCs w:val="24"/>
              </w:rPr>
              <w:t xml:space="preserve"> межрайонной прокуратуры от 04.03.2019 № 255ж2019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Pr="00B56724" w:rsidRDefault="00E621C6" w:rsidP="00E621C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Холмогорская СОШ</w:t>
            </w:r>
          </w:p>
        </w:tc>
      </w:tr>
      <w:tr w:rsidR="00254B38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163C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Default="00254B38" w:rsidP="00E621C6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</w:t>
            </w:r>
            <w:proofErr w:type="gramStart"/>
            <w:r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 xml:space="preserve"> «Территория» по оплате коммунальных услуг от населения </w:t>
            </w:r>
            <w:proofErr w:type="spellStart"/>
            <w:r>
              <w:rPr>
                <w:sz w:val="24"/>
                <w:szCs w:val="24"/>
              </w:rPr>
              <w:t>Новоалтатского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Default="00254B38" w:rsidP="00E6715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июль 2017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Default="00254B38" w:rsidP="001F4E9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F504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54B38" w:rsidRPr="00B56724" w:rsidRDefault="00254B38" w:rsidP="00F504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254B38" w:rsidRPr="00B56724" w:rsidRDefault="00254B38" w:rsidP="00F504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F504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254B38" w:rsidRPr="00B56724" w:rsidRDefault="00254B38" w:rsidP="00B71F6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</w:t>
            </w:r>
            <w:r w:rsidR="00B71F62">
              <w:rPr>
                <w:sz w:val="24"/>
                <w:szCs w:val="24"/>
              </w:rPr>
              <w:t>ешение от 20.09.2012 № 28/272р</w:t>
            </w:r>
            <w:r>
              <w:rPr>
                <w:sz w:val="24"/>
                <w:szCs w:val="24"/>
              </w:rPr>
              <w:t xml:space="preserve">, письмо </w:t>
            </w:r>
            <w:r>
              <w:rPr>
                <w:sz w:val="24"/>
                <w:szCs w:val="24"/>
              </w:rPr>
              <w:t>Межмуниципального отдела МВД России «</w:t>
            </w:r>
            <w:proofErr w:type="spellStart"/>
            <w:r>
              <w:rPr>
                <w:sz w:val="24"/>
                <w:szCs w:val="24"/>
              </w:rPr>
              <w:t>Шарыповский</w:t>
            </w:r>
            <w:proofErr w:type="spellEnd"/>
            <w:r>
              <w:rPr>
                <w:sz w:val="24"/>
                <w:szCs w:val="24"/>
              </w:rPr>
              <w:t>» от 16.05.2019 № 15695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Default="00254B38" w:rsidP="00E621C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«Территория»</w:t>
            </w:r>
          </w:p>
        </w:tc>
      </w:tr>
      <w:tr w:rsidR="00254B38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Default="00254B38" w:rsidP="00D163C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60636A" w:rsidRDefault="00254B38" w:rsidP="00C33CDB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Проверка использования бюджетных средств, направленных на реализацию подпрограммы «Развитие сельских </w:t>
            </w:r>
            <w:r>
              <w:rPr>
                <w:sz w:val="24"/>
                <w:szCs w:val="24"/>
              </w:rPr>
              <w:lastRenderedPageBreak/>
              <w:t xml:space="preserve">территорий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 муниципальной программы </w:t>
            </w:r>
            <w:r w:rsidRPr="00B46808">
              <w:rPr>
                <w:sz w:val="24"/>
                <w:szCs w:val="24"/>
              </w:rPr>
              <w:t xml:space="preserve">«Управление муниципальным имуществом и земельными ресурсами и развитие предпринимательства </w:t>
            </w:r>
            <w:proofErr w:type="spellStart"/>
            <w:r w:rsidRPr="00B46808">
              <w:rPr>
                <w:sz w:val="24"/>
                <w:szCs w:val="24"/>
              </w:rPr>
              <w:t>Шарыповского</w:t>
            </w:r>
            <w:proofErr w:type="spellEnd"/>
            <w:r w:rsidRPr="00B46808">
              <w:rPr>
                <w:sz w:val="24"/>
                <w:szCs w:val="24"/>
              </w:rPr>
              <w:t xml:space="preserve"> района»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E6715D" w:rsidRDefault="00254B38" w:rsidP="00C33CD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E6715D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7</w:t>
            </w:r>
            <w:r w:rsidRPr="00E6715D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Pr="00E6715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E6715D" w:rsidRDefault="00B71F62" w:rsidP="00C33CD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254B38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- октябрь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C33CD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54B38" w:rsidRPr="00B56724" w:rsidRDefault="00254B38" w:rsidP="00C33CD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254B38" w:rsidRPr="00B56724" w:rsidRDefault="00254B38" w:rsidP="00C33CD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Default="00254B38" w:rsidP="00C33CD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254B38" w:rsidRPr="00B56724" w:rsidRDefault="00254B38" w:rsidP="00B71F6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</w:t>
            </w:r>
            <w:r w:rsidR="00B71F62">
              <w:rPr>
                <w:sz w:val="24"/>
                <w:szCs w:val="24"/>
              </w:rPr>
              <w:t xml:space="preserve">ешение от 20.09.2012 № </w:t>
            </w:r>
            <w:r w:rsidR="00B71F62">
              <w:rPr>
                <w:sz w:val="24"/>
                <w:szCs w:val="24"/>
              </w:rPr>
              <w:lastRenderedPageBreak/>
              <w:t>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Default="00254B38" w:rsidP="00C33CD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</w:t>
            </w:r>
            <w:r>
              <w:rPr>
                <w:sz w:val="24"/>
                <w:szCs w:val="24"/>
              </w:rPr>
              <w:t xml:space="preserve">министрация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254B38" w:rsidRDefault="00254B38" w:rsidP="00C33CD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сельского хозяйства </w:t>
            </w:r>
            <w:r>
              <w:rPr>
                <w:sz w:val="24"/>
                <w:szCs w:val="24"/>
              </w:rPr>
              <w:lastRenderedPageBreak/>
              <w:t>АШР;</w:t>
            </w:r>
          </w:p>
          <w:p w:rsidR="00254B38" w:rsidRDefault="00254B38" w:rsidP="00C33CD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Зарубин Ю.К.</w:t>
            </w:r>
            <w:r w:rsidRPr="00B56724">
              <w:rPr>
                <w:sz w:val="24"/>
                <w:szCs w:val="24"/>
              </w:rPr>
              <w:t>;</w:t>
            </w:r>
          </w:p>
          <w:p w:rsidR="00254B38" w:rsidRDefault="00254B38" w:rsidP="00C33CD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Гришан</w:t>
            </w:r>
            <w:proofErr w:type="spellEnd"/>
            <w:r>
              <w:rPr>
                <w:sz w:val="24"/>
                <w:szCs w:val="24"/>
              </w:rPr>
              <w:t xml:space="preserve"> М.П.;</w:t>
            </w:r>
          </w:p>
          <w:p w:rsidR="00254B38" w:rsidRPr="00B56724" w:rsidRDefault="00254B38" w:rsidP="00C33CD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Ахтямов</w:t>
            </w:r>
            <w:proofErr w:type="spellEnd"/>
            <w:r>
              <w:rPr>
                <w:sz w:val="24"/>
                <w:szCs w:val="24"/>
              </w:rPr>
              <w:t xml:space="preserve"> Ш.Ш.</w:t>
            </w:r>
          </w:p>
          <w:p w:rsidR="00254B38" w:rsidRPr="00B56724" w:rsidRDefault="00254B38" w:rsidP="00C33CD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254B38" w:rsidRPr="00B56724" w:rsidTr="00A039DF">
        <w:tc>
          <w:tcPr>
            <w:tcW w:w="15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38" w:rsidRPr="00B56724" w:rsidRDefault="00254B38" w:rsidP="00315945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</w:pPr>
            <w:r w:rsidRPr="00B56724">
              <w:rPr>
                <w:rFonts w:ascii="Times New Roman" w:hAnsi="Times New Roman"/>
                <w:b/>
              </w:rPr>
              <w:lastRenderedPageBreak/>
              <w:t>ЭКСПЕРТНО – АНАЛИТИЧЕСКАЯ ДЕЯТЕЛЬНОСТЬ</w:t>
            </w:r>
          </w:p>
        </w:tc>
      </w:tr>
      <w:tr w:rsidR="00254B38" w:rsidRPr="00B56724" w:rsidTr="00A039DF">
        <w:tc>
          <w:tcPr>
            <w:tcW w:w="15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38" w:rsidRPr="00B56724" w:rsidRDefault="00254B38" w:rsidP="00315945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Финансово – экономическая экспертиза проектов Решений и нормативных правовых актов</w:t>
            </w:r>
          </w:p>
        </w:tc>
      </w:tr>
      <w:tr w:rsidR="00254B38" w:rsidRPr="00B56724" w:rsidTr="00A039DF">
        <w:tc>
          <w:tcPr>
            <w:tcW w:w="15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315945">
            <w:pPr>
              <w:pStyle w:val="a3"/>
              <w:numPr>
                <w:ilvl w:val="2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 xml:space="preserve">Финансово – экономическая экспертиза Решений </w:t>
            </w:r>
            <w:proofErr w:type="spellStart"/>
            <w:r w:rsidRPr="00B56724">
              <w:rPr>
                <w:b/>
                <w:i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b/>
                <w:i/>
                <w:sz w:val="24"/>
                <w:szCs w:val="24"/>
              </w:rPr>
              <w:t xml:space="preserve"> районного Совета депутатов и Решений поселений </w:t>
            </w:r>
            <w:proofErr w:type="spellStart"/>
            <w:r w:rsidRPr="00B56724">
              <w:rPr>
                <w:b/>
                <w:i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b/>
                <w:i/>
                <w:sz w:val="24"/>
                <w:szCs w:val="24"/>
              </w:rPr>
              <w:t xml:space="preserve"> района</w:t>
            </w:r>
          </w:p>
        </w:tc>
      </w:tr>
      <w:tr w:rsidR="00254B38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5E25D5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экономическая экспертиза проектов Решений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и Решений поселений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района, внесение в них изменений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254B38" w:rsidRPr="00B56724" w:rsidRDefault="00254B38" w:rsidP="006F080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28/272р, 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54B38" w:rsidRPr="00B56724" w:rsidTr="00A039DF">
        <w:tc>
          <w:tcPr>
            <w:tcW w:w="15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38056E">
            <w:pPr>
              <w:pStyle w:val="a3"/>
              <w:numPr>
                <w:ilvl w:val="2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jc w:val="left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Финансово – экономическая экспертиза проектов постановлений об утверждении муниципальных программ</w:t>
            </w:r>
          </w:p>
        </w:tc>
      </w:tr>
      <w:tr w:rsidR="00254B38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экономическая экспертиза проектов постановлений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 об утверждении муниципальных программ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района, внесение в них изменений, в том числе по муниципальным программам: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5E25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254B38" w:rsidRPr="00B56724" w:rsidRDefault="00254B38" w:rsidP="006F080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54B38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«Развитие культуры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5E25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54B38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«Социальная поддержка населения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54B38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«Развитие образования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54B38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«Управление муниципальным имуществом и земельными ресурсами и развитие предпринимательства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54B38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«Развитие спорта, туризма и молодежной политики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</w:t>
            </w:r>
            <w:r w:rsidRPr="00B56724">
              <w:rPr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54B38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2.1.2.1.6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4415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«Обеспечение доступным жильем и коммунальным услугами жителей района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54B38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«Обеспечение транспортной доступности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54B38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«Управление муниципальными финансами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54B38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54B38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94697A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экономическая экспертиза проектов постановлений поселений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 об утверждении муниципальных программ поселений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района, внесение в них изменений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94697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254B38" w:rsidRPr="00B56724" w:rsidRDefault="00254B38" w:rsidP="0094697A">
            <w:pPr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t>Решение от 20.09.2012 № 28/272р, 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54B38" w:rsidRPr="00B56724" w:rsidTr="00A039DF">
        <w:tc>
          <w:tcPr>
            <w:tcW w:w="15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38" w:rsidRPr="00B56724" w:rsidRDefault="00254B38" w:rsidP="00F44298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i/>
                <w:sz w:val="24"/>
                <w:szCs w:val="24"/>
              </w:rPr>
            </w:pPr>
            <w:r w:rsidRPr="00B56724">
              <w:rPr>
                <w:rStyle w:val="111"/>
                <w:color w:val="000000"/>
                <w:sz w:val="24"/>
                <w:szCs w:val="24"/>
              </w:rPr>
              <w:t>Экспертиза проектов Решений о районном бюджете и бюджетов поселений</w:t>
            </w:r>
          </w:p>
        </w:tc>
      </w:tr>
      <w:tr w:rsidR="00254B38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1C2967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Экспертиза проекта Решения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«О внесении изменений в Решение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«О районном бюджете на 201</w:t>
            </w:r>
            <w:r>
              <w:rPr>
                <w:sz w:val="24"/>
                <w:szCs w:val="24"/>
              </w:rPr>
              <w:t>9</w:t>
            </w:r>
            <w:r w:rsidRPr="00B56724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20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  <w:r w:rsidRPr="00B5672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ов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54B38" w:rsidRPr="00B56724" w:rsidRDefault="00254B38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254B38" w:rsidRPr="00B56724" w:rsidRDefault="00254B38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94697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254B38" w:rsidRPr="00B56724" w:rsidRDefault="00254B38" w:rsidP="0094697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54B38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1C2967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Экспертиза проекта Решений сельских Советов депутатов «О внесении изменений в Решение сельского Совета депутатов «О бюджете поселения на 201</w:t>
            </w:r>
            <w:r>
              <w:rPr>
                <w:sz w:val="24"/>
                <w:szCs w:val="24"/>
              </w:rPr>
              <w:t>9</w:t>
            </w:r>
            <w:r w:rsidRPr="00B56724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20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  <w:r w:rsidRPr="00B5672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ов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254B38" w:rsidRPr="00B56724" w:rsidRDefault="00254B38" w:rsidP="00361E0D">
            <w:pPr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t>Решение от 20.09.2012 № 28/272р, 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54B38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1C2967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Экспертиза проекта Решения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«О районном бюджете на 20</w:t>
            </w:r>
            <w:r>
              <w:rPr>
                <w:sz w:val="24"/>
                <w:szCs w:val="24"/>
              </w:rPr>
              <w:t>20</w:t>
            </w:r>
            <w:r w:rsidRPr="00B56724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21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  <w:r w:rsidRPr="00B5672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ов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54B38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1C2967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Экспертиза проектов Решений сельских  Совета депутатов «О </w:t>
            </w:r>
            <w:r>
              <w:rPr>
                <w:sz w:val="24"/>
                <w:szCs w:val="24"/>
              </w:rPr>
              <w:t>бюджете поселения на 2020 год и плановый период 2021-2022</w:t>
            </w:r>
            <w:r w:rsidRPr="00B5672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ов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254B38" w:rsidRPr="00B56724" w:rsidRDefault="00254B38" w:rsidP="00361E0D">
            <w:pPr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t>Решение от 20.09.2012 № 28/272р, 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54B38" w:rsidRPr="00B56724" w:rsidTr="00A039DF">
        <w:tc>
          <w:tcPr>
            <w:tcW w:w="15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F44298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Внешняя проверка годовых отчетов об исполнении районного бюджета и бюджетов поселений</w:t>
            </w:r>
          </w:p>
        </w:tc>
      </w:tr>
      <w:tr w:rsidR="00254B38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9B778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Внешняя проверка бюджетной отчетности главных распорядителей  бюджетных средств (</w:t>
            </w:r>
            <w:r>
              <w:rPr>
                <w:sz w:val="24"/>
                <w:szCs w:val="24"/>
              </w:rPr>
              <w:t>8</w:t>
            </w:r>
            <w:r w:rsidRPr="00B56724">
              <w:rPr>
                <w:sz w:val="24"/>
                <w:szCs w:val="24"/>
              </w:rPr>
              <w:t xml:space="preserve"> ГРБС)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1C296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254B38" w:rsidRPr="00B56724" w:rsidRDefault="00254B3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Шарыповский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районный Совет депутатов;</w:t>
            </w:r>
          </w:p>
          <w:p w:rsidR="00254B38" w:rsidRPr="00B56724" w:rsidRDefault="00254B38" w:rsidP="0083689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254B38" w:rsidRPr="00B56724" w:rsidRDefault="00254B3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56724">
              <w:rPr>
                <w:color w:val="000000"/>
                <w:sz w:val="24"/>
                <w:szCs w:val="24"/>
              </w:rPr>
              <w:t>Контрольно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– счетный орган </w:t>
            </w: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254B38" w:rsidRPr="00B56724" w:rsidRDefault="00254B3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 xml:space="preserve">МКУ «Управление спорта, туризма и молодежной политики администрации </w:t>
            </w: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254B38" w:rsidRPr="00B56724" w:rsidRDefault="00254B3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 xml:space="preserve">МКУ «Управление культуры </w:t>
            </w: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района»;</w:t>
            </w:r>
          </w:p>
          <w:p w:rsidR="00254B38" w:rsidRPr="00B56724" w:rsidRDefault="00254B3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254B38" w:rsidRPr="00B56724" w:rsidRDefault="00254B3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254B38" w:rsidRPr="00B56724" w:rsidRDefault="00254B3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МКУ «Управление образованием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</w:tr>
      <w:tr w:rsidR="00254B38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9B778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Внешняя проверка годового отчета об исполнении бюджета района и </w:t>
            </w:r>
            <w:r w:rsidRPr="00B56724">
              <w:rPr>
                <w:sz w:val="24"/>
                <w:szCs w:val="24"/>
              </w:rPr>
              <w:lastRenderedPageBreak/>
              <w:t>подготовка заключения (с учетом данных внешней проверк</w:t>
            </w:r>
            <w:r>
              <w:rPr>
                <w:sz w:val="24"/>
                <w:szCs w:val="24"/>
              </w:rPr>
              <w:t>и</w:t>
            </w:r>
            <w:r w:rsidRPr="00B56724">
              <w:rPr>
                <w:sz w:val="24"/>
                <w:szCs w:val="24"/>
              </w:rPr>
              <w:t xml:space="preserve"> бюджетной отчетности главных распорядителей бюджетных средств)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1C296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8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254B38" w:rsidRPr="00B56724" w:rsidRDefault="00254B3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spellStart"/>
            <w:r w:rsidRPr="00B56724">
              <w:rPr>
                <w:sz w:val="24"/>
                <w:szCs w:val="24"/>
              </w:rPr>
              <w:lastRenderedPageBreak/>
              <w:t>Шарыповский</w:t>
            </w:r>
            <w:proofErr w:type="spellEnd"/>
            <w:r w:rsidRPr="00B56724">
              <w:rPr>
                <w:sz w:val="24"/>
                <w:szCs w:val="24"/>
              </w:rPr>
              <w:t xml:space="preserve"> районный Совет депутатов,</w:t>
            </w:r>
          </w:p>
          <w:p w:rsidR="00254B38" w:rsidRPr="00B56724" w:rsidRDefault="00254B38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района.</w:t>
            </w:r>
          </w:p>
          <w:p w:rsidR="00254B38" w:rsidRPr="00B56724" w:rsidRDefault="00254B38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</w:t>
            </w:r>
          </w:p>
        </w:tc>
      </w:tr>
      <w:tr w:rsidR="00254B38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7D415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Внешняя проверка годовых отчетов об исполнении бюджетов поселений и подготовка заключений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1C296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254B38" w:rsidRPr="00B56724" w:rsidRDefault="00254B3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28/272р, 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Холмогорский сельсовет;</w:t>
            </w:r>
          </w:p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Березовский сельсовет;</w:t>
            </w:r>
          </w:p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 w:rsidRPr="00B56724">
              <w:rPr>
                <w:sz w:val="24"/>
                <w:szCs w:val="24"/>
              </w:rPr>
              <w:t>Новоалтатский</w:t>
            </w:r>
            <w:proofErr w:type="spellEnd"/>
            <w:r w:rsidRPr="00B56724">
              <w:rPr>
                <w:sz w:val="24"/>
                <w:szCs w:val="24"/>
              </w:rPr>
              <w:t xml:space="preserve"> сельсовет;</w:t>
            </w:r>
          </w:p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Ивановский сельсовет;</w:t>
            </w:r>
          </w:p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 w:rsidRPr="00B56724">
              <w:rPr>
                <w:sz w:val="24"/>
                <w:szCs w:val="24"/>
              </w:rPr>
              <w:t>Шушенский</w:t>
            </w:r>
            <w:proofErr w:type="spellEnd"/>
            <w:r w:rsidRPr="00B56724">
              <w:rPr>
                <w:sz w:val="24"/>
                <w:szCs w:val="24"/>
              </w:rPr>
              <w:t xml:space="preserve"> сельсовет;</w:t>
            </w:r>
          </w:p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Родниковский сельсовет;</w:t>
            </w:r>
          </w:p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 w:rsidRPr="00B56724">
              <w:rPr>
                <w:sz w:val="24"/>
                <w:szCs w:val="24"/>
              </w:rPr>
              <w:t>Парнинский</w:t>
            </w:r>
            <w:proofErr w:type="spellEnd"/>
            <w:r w:rsidRPr="00B56724">
              <w:rPr>
                <w:sz w:val="24"/>
                <w:szCs w:val="24"/>
              </w:rPr>
              <w:t xml:space="preserve"> сельсовет</w:t>
            </w:r>
          </w:p>
        </w:tc>
      </w:tr>
      <w:tr w:rsidR="00254B38" w:rsidRPr="00B56724" w:rsidTr="00A039DF">
        <w:tc>
          <w:tcPr>
            <w:tcW w:w="15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F44298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Подготовка аналитических материалов</w:t>
            </w:r>
          </w:p>
        </w:tc>
      </w:tr>
      <w:tr w:rsidR="00254B38" w:rsidRPr="00B56724" w:rsidTr="00A039DF">
        <w:tc>
          <w:tcPr>
            <w:tcW w:w="15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F4429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2.4.1.  Аналитические материалы по данным мониторингов</w:t>
            </w:r>
          </w:p>
        </w:tc>
      </w:tr>
      <w:tr w:rsidR="00254B38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6E52F1" w:rsidRDefault="00254B38" w:rsidP="001C36D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6E52F1">
              <w:rPr>
                <w:sz w:val="24"/>
                <w:szCs w:val="24"/>
              </w:rPr>
              <w:t>2.4.1.1.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6E52F1" w:rsidRDefault="00254B38" w:rsidP="00B71F62">
            <w:pPr>
              <w:pStyle w:val="a5"/>
              <w:tabs>
                <w:tab w:val="left" w:pos="993"/>
              </w:tabs>
            </w:pPr>
            <w:r w:rsidRPr="006E52F1">
              <w:rPr>
                <w:rFonts w:ascii="Times New Roman" w:hAnsi="Times New Roman" w:cs="Times New Roman"/>
              </w:rPr>
              <w:t xml:space="preserve">Мониторинг результатов контрольного мероприятия </w:t>
            </w:r>
            <w:r w:rsidR="00B71F62" w:rsidRPr="00B71F62">
              <w:rPr>
                <w:rFonts w:ascii="Times New Roman" w:hAnsi="Times New Roman" w:cs="Times New Roman"/>
              </w:rPr>
              <w:t xml:space="preserve">«Анализ </w:t>
            </w:r>
            <w:proofErr w:type="gramStart"/>
            <w:r w:rsidR="00B71F62" w:rsidRPr="00B71F62">
              <w:rPr>
                <w:rFonts w:ascii="Times New Roman" w:hAnsi="Times New Roman" w:cs="Times New Roman"/>
              </w:rPr>
              <w:t>реализации полномочий органов местного самоуправления Холмогорского сельсовета</w:t>
            </w:r>
            <w:proofErr w:type="gramEnd"/>
            <w:r w:rsidR="00B71F62" w:rsidRPr="00B71F62">
              <w:rPr>
                <w:rFonts w:ascii="Times New Roman" w:hAnsi="Times New Roman" w:cs="Times New Roman"/>
              </w:rPr>
              <w:t xml:space="preserve"> по организации ритуальных услуг и содержанию мест захоронения за 2018 год</w:t>
            </w:r>
            <w:r w:rsidR="00B71F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6E52F1" w:rsidRDefault="00254B38" w:rsidP="00853E1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6E52F1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6E52F1" w:rsidRDefault="00B71F62" w:rsidP="001C5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- 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6E52F1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6E52F1">
              <w:rPr>
                <w:sz w:val="24"/>
                <w:szCs w:val="24"/>
              </w:rPr>
              <w:t>Г.В. Савчук</w:t>
            </w:r>
          </w:p>
          <w:p w:rsidR="00254B38" w:rsidRPr="006E52F1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6E52F1">
              <w:rPr>
                <w:sz w:val="24"/>
                <w:szCs w:val="24"/>
              </w:rPr>
              <w:t>И.В. Шмидт</w:t>
            </w:r>
          </w:p>
          <w:p w:rsidR="00254B38" w:rsidRPr="006E52F1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  <w:p w:rsidR="00254B38" w:rsidRPr="006E52F1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Default="00254B38" w:rsidP="001C547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254B38" w:rsidRPr="0025586B" w:rsidRDefault="00254B38" w:rsidP="00B71F6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от 20.09.2012 № 28/272р, соглашение  о передаче полномочий  по осуществлению муниципального финансового контроля от </w:t>
            </w:r>
            <w:r w:rsidR="00B71F62">
              <w:rPr>
                <w:sz w:val="24"/>
                <w:szCs w:val="24"/>
              </w:rPr>
              <w:t>04.12.2018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71828" w:rsidRDefault="00254B38" w:rsidP="00B71F6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71F62">
              <w:rPr>
                <w:sz w:val="24"/>
                <w:szCs w:val="24"/>
              </w:rPr>
              <w:t>Холмогорского сельсовета</w:t>
            </w:r>
          </w:p>
        </w:tc>
      </w:tr>
      <w:tr w:rsidR="00254B38" w:rsidRPr="00B56724" w:rsidTr="00A039DF">
        <w:tc>
          <w:tcPr>
            <w:tcW w:w="15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D63C49" w:rsidRDefault="00254B38" w:rsidP="00F44298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i/>
                <w:sz w:val="24"/>
                <w:szCs w:val="24"/>
              </w:rPr>
            </w:pPr>
            <w:r w:rsidRPr="00D63C49">
              <w:rPr>
                <w:b/>
                <w:i/>
                <w:sz w:val="24"/>
                <w:szCs w:val="24"/>
              </w:rPr>
              <w:t>Аудит в сфере закупок</w:t>
            </w:r>
            <w:r w:rsidRPr="00D63C49">
              <w:rPr>
                <w:i/>
                <w:sz w:val="24"/>
                <w:szCs w:val="24"/>
              </w:rPr>
              <w:t xml:space="preserve"> </w:t>
            </w:r>
            <w:r w:rsidRPr="00D63C49">
              <w:rPr>
                <w:b/>
                <w:i/>
                <w:sz w:val="24"/>
                <w:szCs w:val="24"/>
              </w:rPr>
              <w:t>товаров, работ и услуг для государственных и муниципальных нужд</w:t>
            </w:r>
          </w:p>
        </w:tc>
      </w:tr>
      <w:tr w:rsidR="00254B38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Default="00254B38" w:rsidP="00F7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1C2967" w:rsidRDefault="00254B38" w:rsidP="00254B3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  <w:highlight w:val="yellow"/>
              </w:rPr>
            </w:pPr>
            <w:r w:rsidRPr="001C2967">
              <w:rPr>
                <w:sz w:val="24"/>
                <w:szCs w:val="24"/>
              </w:rPr>
              <w:t xml:space="preserve">Аудит </w:t>
            </w:r>
            <w:r>
              <w:rPr>
                <w:sz w:val="24"/>
                <w:szCs w:val="24"/>
              </w:rPr>
              <w:t>в сфере закупок услуг по организации питания в детском оздоровительном лагере «</w:t>
            </w:r>
            <w:proofErr w:type="spellStart"/>
            <w:r>
              <w:rPr>
                <w:sz w:val="24"/>
                <w:szCs w:val="24"/>
              </w:rPr>
              <w:t>Инголь</w:t>
            </w:r>
            <w:proofErr w:type="spellEnd"/>
            <w:r>
              <w:rPr>
                <w:sz w:val="24"/>
                <w:szCs w:val="24"/>
              </w:rPr>
              <w:t>», филиал МБОУ ДОД ШР ДЮЦ № 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A039DF" w:rsidRDefault="00254B38" w:rsidP="00A039D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A039DF"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</w:rPr>
              <w:t xml:space="preserve">-2019 </w:t>
            </w:r>
            <w:r w:rsidRPr="00A039DF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  <w:r w:rsidRPr="00A039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A039DF" w:rsidRDefault="00B71F62" w:rsidP="00A86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- </w:t>
            </w:r>
            <w:r w:rsidR="00254B3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254B38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Default="00254B38" w:rsidP="007E1C0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254B38" w:rsidRDefault="00254B38" w:rsidP="007E1C0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от 20.09.2012 № 28/272р, письмо </w:t>
            </w:r>
            <w:proofErr w:type="spellStart"/>
            <w:r>
              <w:rPr>
                <w:sz w:val="24"/>
                <w:szCs w:val="24"/>
              </w:rPr>
              <w:t>Бражко</w:t>
            </w:r>
            <w:proofErr w:type="spellEnd"/>
            <w:r>
              <w:rPr>
                <w:sz w:val="24"/>
                <w:szCs w:val="24"/>
              </w:rPr>
              <w:t xml:space="preserve"> А.А. от 19.07.2019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600E8F" w:rsidRDefault="00254B38" w:rsidP="00254B3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етск</w:t>
            </w:r>
            <w:r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оздоровительн</w:t>
            </w:r>
            <w:r>
              <w:rPr>
                <w:sz w:val="24"/>
                <w:szCs w:val="24"/>
              </w:rPr>
              <w:t>ый лагерь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Инголь</w:t>
            </w:r>
            <w:proofErr w:type="spellEnd"/>
            <w:r>
              <w:rPr>
                <w:sz w:val="24"/>
                <w:szCs w:val="24"/>
              </w:rPr>
              <w:t>», филиал МБОУ ДОД ШР ДЮЦ № 35</w:t>
            </w:r>
          </w:p>
        </w:tc>
      </w:tr>
      <w:tr w:rsidR="00254B38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Default="00254B38" w:rsidP="00CE5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1C2967" w:rsidRDefault="00254B38" w:rsidP="00A039D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  <w:highlight w:val="yellow"/>
              </w:rPr>
            </w:pPr>
            <w:r w:rsidRPr="001C2967">
              <w:rPr>
                <w:sz w:val="24"/>
                <w:szCs w:val="24"/>
              </w:rPr>
              <w:t xml:space="preserve">Аудит эффективности использования бюджетных средств, направляемых на закупку товаров, работ и услуг для государственных и муниципальных нужд Администрации </w:t>
            </w:r>
            <w:proofErr w:type="spellStart"/>
            <w:r>
              <w:rPr>
                <w:sz w:val="24"/>
                <w:szCs w:val="24"/>
              </w:rPr>
              <w:t>Новоалтатского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C2967">
              <w:rPr>
                <w:sz w:val="24"/>
                <w:szCs w:val="24"/>
              </w:rPr>
              <w:t>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853E10" w:rsidRDefault="00254B38" w:rsidP="00A039D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853E10">
              <w:rPr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853E10" w:rsidRDefault="00254B38" w:rsidP="00A720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853E10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- 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A720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54B38" w:rsidRPr="00B56724" w:rsidRDefault="00254B38" w:rsidP="00A720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Default="00254B38" w:rsidP="00A720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254B38" w:rsidRPr="00B56724" w:rsidRDefault="00254B38" w:rsidP="00B71F6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  <w:r w:rsidR="00B71F62">
              <w:rPr>
                <w:sz w:val="24"/>
                <w:szCs w:val="24"/>
              </w:rPr>
              <w:t xml:space="preserve">, </w:t>
            </w:r>
            <w:r w:rsidR="00B71F62">
              <w:rPr>
                <w:sz w:val="24"/>
                <w:szCs w:val="24"/>
              </w:rPr>
              <w:t xml:space="preserve">соглашение  о передаче полномочий  по осуществлению муниципального финансового контроля от </w:t>
            </w:r>
            <w:r w:rsidR="00B71F62">
              <w:rPr>
                <w:sz w:val="24"/>
                <w:szCs w:val="24"/>
              </w:rPr>
              <w:lastRenderedPageBreak/>
              <w:t>04.12.2018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254B3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 </w:t>
            </w:r>
            <w:proofErr w:type="spellStart"/>
            <w:r>
              <w:rPr>
                <w:sz w:val="24"/>
                <w:szCs w:val="24"/>
              </w:rPr>
              <w:t>Новоалтатского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</w:tr>
      <w:tr w:rsidR="00254B38" w:rsidRPr="00B56724" w:rsidTr="00A039DF">
        <w:tc>
          <w:tcPr>
            <w:tcW w:w="15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38" w:rsidRPr="00B56724" w:rsidRDefault="00254B38" w:rsidP="00D63C49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4"/>
                <w:szCs w:val="24"/>
              </w:rPr>
            </w:pPr>
            <w:r w:rsidRPr="00B56724">
              <w:rPr>
                <w:b/>
                <w:sz w:val="24"/>
                <w:szCs w:val="24"/>
              </w:rPr>
              <w:lastRenderedPageBreak/>
              <w:t>ИНФОРМАЦИОННАЯ ДЕЯТЕЛЬНОСТЬ</w:t>
            </w:r>
          </w:p>
        </w:tc>
      </w:tr>
      <w:tr w:rsidR="00254B38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6724">
              <w:rPr>
                <w:sz w:val="24"/>
                <w:szCs w:val="24"/>
              </w:rPr>
              <w:t>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1C2967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Подготовка отчета о работе</w:t>
            </w:r>
            <w:proofErr w:type="gramStart"/>
            <w:r w:rsidRPr="00B56724">
              <w:rPr>
                <w:sz w:val="24"/>
                <w:szCs w:val="24"/>
              </w:rPr>
              <w:t xml:space="preserve"> </w:t>
            </w:r>
            <w:proofErr w:type="spellStart"/>
            <w:r w:rsidRPr="00B56724">
              <w:rPr>
                <w:sz w:val="24"/>
                <w:szCs w:val="24"/>
              </w:rPr>
              <w:t>К</w:t>
            </w:r>
            <w:proofErr w:type="gramEnd"/>
            <w:r w:rsidRPr="00B56724">
              <w:rPr>
                <w:sz w:val="24"/>
                <w:szCs w:val="24"/>
              </w:rPr>
              <w:t>онтрольно</w:t>
            </w:r>
            <w:proofErr w:type="spellEnd"/>
            <w:r w:rsidRPr="00B56724"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  за 20</w:t>
            </w:r>
            <w:r>
              <w:rPr>
                <w:sz w:val="24"/>
                <w:szCs w:val="24"/>
              </w:rPr>
              <w:t>18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303B4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07769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>-</w:t>
            </w:r>
          </w:p>
          <w:p w:rsidR="00254B38" w:rsidRPr="00B56724" w:rsidRDefault="00254B38" w:rsidP="0007769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54B38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38" w:rsidRPr="00B56724" w:rsidRDefault="00254B38" w:rsidP="00233C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6724">
              <w:rPr>
                <w:sz w:val="24"/>
                <w:szCs w:val="24"/>
              </w:rPr>
              <w:t>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Участие в работе постоянных комиссий и сессий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1C296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54B38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6724">
              <w:rPr>
                <w:sz w:val="24"/>
                <w:szCs w:val="24"/>
              </w:rPr>
              <w:t>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CE0F5C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Участие в публичных слушаньях по проекту Решения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«О бюджете района на 20</w:t>
            </w:r>
            <w:r>
              <w:rPr>
                <w:sz w:val="24"/>
                <w:szCs w:val="24"/>
              </w:rPr>
              <w:t>20</w:t>
            </w:r>
            <w:r w:rsidRPr="00B56724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21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  <w:r w:rsidRPr="00B5672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1C296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54B38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6724">
              <w:rPr>
                <w:sz w:val="24"/>
                <w:szCs w:val="24"/>
              </w:rPr>
              <w:t>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Предоставление информации о деятельности</w:t>
            </w:r>
            <w:proofErr w:type="gramStart"/>
            <w:r w:rsidRPr="00B56724">
              <w:rPr>
                <w:sz w:val="24"/>
                <w:szCs w:val="24"/>
              </w:rPr>
              <w:t xml:space="preserve"> </w:t>
            </w:r>
            <w:proofErr w:type="spellStart"/>
            <w:r w:rsidRPr="00B56724">
              <w:rPr>
                <w:sz w:val="24"/>
                <w:szCs w:val="24"/>
              </w:rPr>
              <w:t>К</w:t>
            </w:r>
            <w:proofErr w:type="gramEnd"/>
            <w:r w:rsidRPr="00B56724">
              <w:rPr>
                <w:sz w:val="24"/>
                <w:szCs w:val="24"/>
              </w:rPr>
              <w:t>онтрольно</w:t>
            </w:r>
            <w:proofErr w:type="spellEnd"/>
            <w:r w:rsidRPr="00B56724"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 на официальном сайте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1C296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4C711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54B38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Default="00254B38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325CB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отчетов о </w:t>
            </w:r>
            <w:r w:rsidRPr="00636526">
              <w:rPr>
                <w:b/>
                <w:sz w:val="24"/>
                <w:szCs w:val="24"/>
              </w:rPr>
              <w:t xml:space="preserve"> </w:t>
            </w:r>
            <w:r w:rsidRPr="007336B6">
              <w:rPr>
                <w:sz w:val="24"/>
                <w:szCs w:val="24"/>
              </w:rPr>
              <w:t xml:space="preserve">проведённых контрольных мероприятиях,  мониторингах и </w:t>
            </w:r>
            <w:proofErr w:type="spellStart"/>
            <w:r w:rsidRPr="007336B6">
              <w:rPr>
                <w:sz w:val="24"/>
                <w:szCs w:val="24"/>
              </w:rPr>
              <w:t>экспертно</w:t>
            </w:r>
            <w:proofErr w:type="spellEnd"/>
            <w:r w:rsidRPr="007336B6">
              <w:rPr>
                <w:sz w:val="24"/>
                <w:szCs w:val="24"/>
              </w:rPr>
              <w:t xml:space="preserve"> – аналитических мероприятиях</w:t>
            </w:r>
            <w:r>
              <w:rPr>
                <w:sz w:val="24"/>
                <w:szCs w:val="24"/>
              </w:rPr>
              <w:t xml:space="preserve"> в постоянную комиссию по бюджету и финансовым вопросам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63C4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8" w:rsidRPr="00B56724" w:rsidRDefault="00254B3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</w:tbl>
    <w:p w:rsidR="000720FE" w:rsidRDefault="000720FE" w:rsidP="000720FE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960E14" w:rsidRDefault="00960E14"/>
    <w:sectPr w:rsidR="00960E14" w:rsidSect="00D976A8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504CE"/>
    <w:multiLevelType w:val="multilevel"/>
    <w:tmpl w:val="27CAB6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3FF283A"/>
    <w:multiLevelType w:val="hybridMultilevel"/>
    <w:tmpl w:val="CE1E02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F8"/>
    <w:rsid w:val="00050A3A"/>
    <w:rsid w:val="000720FE"/>
    <w:rsid w:val="00077697"/>
    <w:rsid w:val="0008537B"/>
    <w:rsid w:val="000914F9"/>
    <w:rsid w:val="000C671F"/>
    <w:rsid w:val="000D6B36"/>
    <w:rsid w:val="000E2990"/>
    <w:rsid w:val="000F1676"/>
    <w:rsid w:val="00107F40"/>
    <w:rsid w:val="00136FA2"/>
    <w:rsid w:val="00145131"/>
    <w:rsid w:val="00156588"/>
    <w:rsid w:val="00191B3F"/>
    <w:rsid w:val="00193B30"/>
    <w:rsid w:val="001C0B28"/>
    <w:rsid w:val="001C2967"/>
    <w:rsid w:val="001C36DF"/>
    <w:rsid w:val="001C7434"/>
    <w:rsid w:val="001D5370"/>
    <w:rsid w:val="001F4E9F"/>
    <w:rsid w:val="00233C27"/>
    <w:rsid w:val="00240BB6"/>
    <w:rsid w:val="00241810"/>
    <w:rsid w:val="0025291C"/>
    <w:rsid w:val="00254B38"/>
    <w:rsid w:val="0025586B"/>
    <w:rsid w:val="002907BD"/>
    <w:rsid w:val="00296775"/>
    <w:rsid w:val="002D7487"/>
    <w:rsid w:val="00303B47"/>
    <w:rsid w:val="00315945"/>
    <w:rsid w:val="00326586"/>
    <w:rsid w:val="00327450"/>
    <w:rsid w:val="00335226"/>
    <w:rsid w:val="00353B23"/>
    <w:rsid w:val="00361E0D"/>
    <w:rsid w:val="003645FE"/>
    <w:rsid w:val="003651D9"/>
    <w:rsid w:val="0038056E"/>
    <w:rsid w:val="003816EC"/>
    <w:rsid w:val="00391B1C"/>
    <w:rsid w:val="003945F0"/>
    <w:rsid w:val="003A1B63"/>
    <w:rsid w:val="003B45A1"/>
    <w:rsid w:val="003B57CB"/>
    <w:rsid w:val="003E38DD"/>
    <w:rsid w:val="0047384E"/>
    <w:rsid w:val="004868A8"/>
    <w:rsid w:val="004B21FA"/>
    <w:rsid w:val="004C7111"/>
    <w:rsid w:val="005158A5"/>
    <w:rsid w:val="00521EEC"/>
    <w:rsid w:val="005267E6"/>
    <w:rsid w:val="00557238"/>
    <w:rsid w:val="005E25D5"/>
    <w:rsid w:val="0060636A"/>
    <w:rsid w:val="006376B6"/>
    <w:rsid w:val="00666639"/>
    <w:rsid w:val="00695D24"/>
    <w:rsid w:val="006B0A84"/>
    <w:rsid w:val="006D4928"/>
    <w:rsid w:val="006E52F1"/>
    <w:rsid w:val="006F080B"/>
    <w:rsid w:val="006F4AF5"/>
    <w:rsid w:val="006F579E"/>
    <w:rsid w:val="00727ED6"/>
    <w:rsid w:val="00731ACF"/>
    <w:rsid w:val="00737693"/>
    <w:rsid w:val="00773F8F"/>
    <w:rsid w:val="007770BE"/>
    <w:rsid w:val="007830A4"/>
    <w:rsid w:val="007875C5"/>
    <w:rsid w:val="007C6399"/>
    <w:rsid w:val="007D4158"/>
    <w:rsid w:val="007E1C09"/>
    <w:rsid w:val="007F0024"/>
    <w:rsid w:val="00836891"/>
    <w:rsid w:val="00853E10"/>
    <w:rsid w:val="00860091"/>
    <w:rsid w:val="008B6921"/>
    <w:rsid w:val="008C29A4"/>
    <w:rsid w:val="00917F0F"/>
    <w:rsid w:val="00923A88"/>
    <w:rsid w:val="009248FF"/>
    <w:rsid w:val="0094697A"/>
    <w:rsid w:val="00960E14"/>
    <w:rsid w:val="00963B26"/>
    <w:rsid w:val="00986576"/>
    <w:rsid w:val="0099570D"/>
    <w:rsid w:val="009B2CB2"/>
    <w:rsid w:val="009B5139"/>
    <w:rsid w:val="009B7788"/>
    <w:rsid w:val="009C7D7D"/>
    <w:rsid w:val="009E1ED0"/>
    <w:rsid w:val="00A039DF"/>
    <w:rsid w:val="00A11EE6"/>
    <w:rsid w:val="00A13093"/>
    <w:rsid w:val="00A1380A"/>
    <w:rsid w:val="00A14C18"/>
    <w:rsid w:val="00A36D5C"/>
    <w:rsid w:val="00AC16DF"/>
    <w:rsid w:val="00AD6B03"/>
    <w:rsid w:val="00AE4F82"/>
    <w:rsid w:val="00B008F9"/>
    <w:rsid w:val="00B51312"/>
    <w:rsid w:val="00B56724"/>
    <w:rsid w:val="00B71828"/>
    <w:rsid w:val="00B71F62"/>
    <w:rsid w:val="00B84C5D"/>
    <w:rsid w:val="00B87CF6"/>
    <w:rsid w:val="00B95C42"/>
    <w:rsid w:val="00B97C0E"/>
    <w:rsid w:val="00BC15E9"/>
    <w:rsid w:val="00BE2DA7"/>
    <w:rsid w:val="00C0463E"/>
    <w:rsid w:val="00C718BF"/>
    <w:rsid w:val="00C815BF"/>
    <w:rsid w:val="00CE0F5C"/>
    <w:rsid w:val="00CF1E4A"/>
    <w:rsid w:val="00CF2A18"/>
    <w:rsid w:val="00D06742"/>
    <w:rsid w:val="00D13A4A"/>
    <w:rsid w:val="00D4415D"/>
    <w:rsid w:val="00D472C9"/>
    <w:rsid w:val="00D63C49"/>
    <w:rsid w:val="00D64E56"/>
    <w:rsid w:val="00D64FF8"/>
    <w:rsid w:val="00D67F0E"/>
    <w:rsid w:val="00D932A5"/>
    <w:rsid w:val="00D976A8"/>
    <w:rsid w:val="00DC46E6"/>
    <w:rsid w:val="00E11D67"/>
    <w:rsid w:val="00E621C6"/>
    <w:rsid w:val="00E651A4"/>
    <w:rsid w:val="00E6715D"/>
    <w:rsid w:val="00E84E09"/>
    <w:rsid w:val="00E84F7F"/>
    <w:rsid w:val="00E90A47"/>
    <w:rsid w:val="00E945DE"/>
    <w:rsid w:val="00EF5F4F"/>
    <w:rsid w:val="00F44298"/>
    <w:rsid w:val="00F73F85"/>
    <w:rsid w:val="00F964E4"/>
    <w:rsid w:val="00F96713"/>
    <w:rsid w:val="00FB5FB5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20FE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720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No Spacing"/>
    <w:uiPriority w:val="99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,Полужирный1,Курсив"/>
    <w:basedOn w:val="a0"/>
    <w:uiPriority w:val="99"/>
    <w:rsid w:val="000720FE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720F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A1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20FE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720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No Spacing"/>
    <w:uiPriority w:val="99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,Полужирный1,Курсив"/>
    <w:basedOn w:val="a0"/>
    <w:uiPriority w:val="99"/>
    <w:rsid w:val="000720FE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720F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A1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A8C7-9643-4741-BABE-075BE8C8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7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19</cp:revision>
  <cp:lastPrinted>2018-01-09T07:26:00Z</cp:lastPrinted>
  <dcterms:created xsi:type="dcterms:W3CDTF">2017-12-12T09:37:00Z</dcterms:created>
  <dcterms:modified xsi:type="dcterms:W3CDTF">2019-11-13T09:19:00Z</dcterms:modified>
</cp:coreProperties>
</file>