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Глава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     Г.В. Качаев</w:t>
            </w:r>
          </w:p>
          <w:p w:rsidR="000720FE" w:rsidRDefault="0072573C" w:rsidP="0072573C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right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« </w:t>
            </w:r>
            <w:r w:rsidRPr="0072573C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2573C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D976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976A8">
              <w:rPr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 xml:space="preserve">              « </w:t>
            </w:r>
            <w:r w:rsidR="00A24E6F" w:rsidRPr="0072573C">
              <w:rPr>
                <w:sz w:val="28"/>
                <w:szCs w:val="28"/>
                <w:u w:val="single"/>
              </w:rPr>
              <w:t>10</w:t>
            </w:r>
            <w:r w:rsidR="0072573C">
              <w:rPr>
                <w:sz w:val="28"/>
                <w:szCs w:val="28"/>
              </w:rPr>
              <w:t xml:space="preserve"> </w:t>
            </w:r>
            <w:r w:rsidRPr="00D976A8">
              <w:rPr>
                <w:sz w:val="28"/>
                <w:szCs w:val="28"/>
              </w:rPr>
              <w:t xml:space="preserve">» </w:t>
            </w:r>
            <w:r w:rsidR="0072573C">
              <w:rPr>
                <w:sz w:val="28"/>
                <w:szCs w:val="28"/>
              </w:rPr>
              <w:t xml:space="preserve"> </w:t>
            </w:r>
            <w:r w:rsidR="00A24E6F" w:rsidRPr="0072573C">
              <w:rPr>
                <w:sz w:val="28"/>
                <w:szCs w:val="28"/>
                <w:u w:val="single"/>
              </w:rPr>
              <w:t>апреля</w:t>
            </w:r>
            <w:r w:rsidR="0072573C">
              <w:rPr>
                <w:sz w:val="28"/>
                <w:szCs w:val="28"/>
              </w:rPr>
              <w:t xml:space="preserve"> </w:t>
            </w:r>
            <w:r w:rsidRPr="00D976A8">
              <w:rPr>
                <w:sz w:val="28"/>
                <w:szCs w:val="28"/>
              </w:rPr>
              <w:t>201</w:t>
            </w:r>
            <w:r w:rsidR="00144AA0">
              <w:rPr>
                <w:sz w:val="28"/>
                <w:szCs w:val="28"/>
              </w:rPr>
              <w:t>4</w:t>
            </w:r>
            <w:r w:rsidRPr="00D976A8">
              <w:rPr>
                <w:sz w:val="28"/>
                <w:szCs w:val="28"/>
              </w:rPr>
              <w:t>г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Default="00144AA0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Измененный п</w:t>
      </w:r>
      <w:r w:rsidR="000720FE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0720FE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CF2A18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720FE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3843"/>
        <w:gridCol w:w="1417"/>
        <w:gridCol w:w="1252"/>
        <w:gridCol w:w="1795"/>
        <w:gridCol w:w="2272"/>
        <w:gridCol w:w="4296"/>
      </w:tblGrid>
      <w:tr w:rsidR="00A13093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 xml:space="preserve">№ </w:t>
            </w:r>
            <w:proofErr w:type="gramStart"/>
            <w:r w:rsidRPr="0025586B">
              <w:rPr>
                <w:sz w:val="24"/>
                <w:szCs w:val="24"/>
              </w:rPr>
              <w:t>п</w:t>
            </w:r>
            <w:proofErr w:type="gramEnd"/>
            <w:r w:rsidRPr="0025586B">
              <w:rPr>
                <w:sz w:val="24"/>
                <w:szCs w:val="24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</w:t>
            </w:r>
            <w:r w:rsidR="000720FE" w:rsidRPr="0025586B">
              <w:rPr>
                <w:sz w:val="24"/>
                <w:szCs w:val="24"/>
              </w:rPr>
              <w:t>ериод</w:t>
            </w:r>
            <w:r>
              <w:rPr>
                <w:sz w:val="24"/>
                <w:szCs w:val="24"/>
              </w:rPr>
              <w:t xml:space="preserve"> </w:t>
            </w:r>
            <w:r w:rsidR="004B21FA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Срок исполнения</w:t>
            </w:r>
            <w:r w:rsidR="000E2990">
              <w:rPr>
                <w:sz w:val="24"/>
                <w:szCs w:val="24"/>
              </w:rPr>
              <w:t xml:space="preserve"> в 2014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>1.1.Контроль расходов бюджетных средств на долгосрочные целевые программы</w:t>
            </w:r>
          </w:p>
        </w:tc>
      </w:tr>
      <w:tr w:rsidR="00A13093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1.1.1.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0720FE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0720FE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1" w:rsidRPr="0025586B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5" w:rsidRPr="0025586B" w:rsidRDefault="00FB5FB5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25586B">
              <w:rPr>
                <w:b/>
                <w:i/>
                <w:sz w:val="24"/>
                <w:szCs w:val="24"/>
              </w:rPr>
              <w:t>1.2.</w:t>
            </w:r>
            <w:r w:rsidRPr="00145131">
              <w:rPr>
                <w:b/>
                <w:i/>
                <w:sz w:val="28"/>
                <w:szCs w:val="28"/>
              </w:rPr>
              <w:t>Тематические и комплексные проверки целевого и эффективного использования бюджетных средств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1.2.1.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 – хозяйственной деятельности муниципального автономного 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межшкольный учебный комбинат»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C15E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межшкольный учебный комбинат»;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FF2AB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FF2AB1">
              <w:rPr>
                <w:sz w:val="24"/>
                <w:szCs w:val="24"/>
              </w:rPr>
              <w:t>финансово – хозяйственной деятельности МБУК «Березовская ЦКС»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FF2AB1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B1" w:rsidRDefault="00FF2AB1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«Березовская ЦКС»</w:t>
            </w:r>
          </w:p>
          <w:p w:rsidR="00FF2AB1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="00FF2AB1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</w:t>
            </w:r>
          </w:p>
          <w:p w:rsidR="00BC15E9" w:rsidRDefault="00FF2AB1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Березовского сельсовета;</w:t>
            </w:r>
            <w:r w:rsidR="00BC15E9">
              <w:rPr>
                <w:sz w:val="24"/>
                <w:szCs w:val="24"/>
              </w:rPr>
              <w:t xml:space="preserve">  </w:t>
            </w:r>
          </w:p>
          <w:p w:rsidR="00BC15E9" w:rsidRPr="0025586B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6B4F64" w:rsidRDefault="006B4F64" w:rsidP="006B4F6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6B4F64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</w:t>
            </w:r>
            <w:r w:rsidRPr="006B4F64">
              <w:rPr>
                <w:sz w:val="24"/>
                <w:szCs w:val="24"/>
              </w:rPr>
              <w:t xml:space="preserve"> целевого и эффективного использования утвержденной  выделенной субсидии из районного бюджета в целях компенсации недостаточного уровня доходов, связанного с низкой интенсивностью пассажирских потоков, ГПКК «</w:t>
            </w:r>
            <w:proofErr w:type="spellStart"/>
            <w:r w:rsidRPr="006B4F64">
              <w:rPr>
                <w:sz w:val="24"/>
                <w:szCs w:val="24"/>
              </w:rPr>
              <w:t>Шарыповскому</w:t>
            </w:r>
            <w:proofErr w:type="spellEnd"/>
            <w:r w:rsidRPr="006B4F64">
              <w:rPr>
                <w:sz w:val="24"/>
                <w:szCs w:val="24"/>
              </w:rPr>
              <w:t xml:space="preserve"> пассажирскому автотранспортному предприятию», выполняющему перевозки пассажиров по внутрирайонным маршрутам в соответствии с муниципальной программой «Обеспечение транспортной доступности  </w:t>
            </w:r>
            <w:proofErr w:type="spellStart"/>
            <w:r w:rsidRPr="006B4F64">
              <w:rPr>
                <w:sz w:val="24"/>
                <w:szCs w:val="24"/>
              </w:rPr>
              <w:t>Шарыповского</w:t>
            </w:r>
            <w:proofErr w:type="spellEnd"/>
            <w:r w:rsidRPr="006B4F64">
              <w:rPr>
                <w:sz w:val="24"/>
                <w:szCs w:val="24"/>
              </w:rPr>
              <w:t xml:space="preserve"> района  утвержденной Постановлением администрации </w:t>
            </w:r>
            <w:proofErr w:type="spellStart"/>
            <w:r w:rsidRPr="006B4F64">
              <w:rPr>
                <w:sz w:val="24"/>
                <w:szCs w:val="24"/>
              </w:rPr>
              <w:t>Шарыповского</w:t>
            </w:r>
            <w:proofErr w:type="spellEnd"/>
            <w:r w:rsidRPr="006B4F64">
              <w:rPr>
                <w:sz w:val="24"/>
                <w:szCs w:val="24"/>
              </w:rPr>
              <w:t xml:space="preserve"> района от  30.10.2013 № 845-п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6B4F64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6B4F64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0765CF" w:rsidRDefault="006B4F64" w:rsidP="006B4F6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ГПКК</w:t>
            </w:r>
            <w:r w:rsidRPr="000765CF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0765CF">
              <w:rPr>
                <w:rFonts w:ascii="Times New Roman" w:hAnsi="Times New Roman" w:cs="Times New Roman"/>
                <w:sz w:val="25"/>
                <w:szCs w:val="25"/>
              </w:rPr>
              <w:t>Шарыповское</w:t>
            </w:r>
            <w:proofErr w:type="spellEnd"/>
            <w:r w:rsidRPr="000765CF">
              <w:rPr>
                <w:rFonts w:ascii="Times New Roman" w:hAnsi="Times New Roman" w:cs="Times New Roman"/>
                <w:sz w:val="25"/>
                <w:szCs w:val="25"/>
              </w:rPr>
              <w:t xml:space="preserve"> пассажирское автотранспортное предприятие»;</w:t>
            </w:r>
          </w:p>
          <w:p w:rsidR="006B4F64" w:rsidRPr="000765CF" w:rsidRDefault="006B4F64" w:rsidP="006B4F6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0765C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0765CF">
              <w:rPr>
                <w:rFonts w:ascii="Times New Roman" w:hAnsi="Times New Roman" w:cs="Times New Roman"/>
                <w:sz w:val="25"/>
                <w:szCs w:val="25"/>
              </w:rPr>
              <w:t>Шарыповского</w:t>
            </w:r>
            <w:proofErr w:type="spellEnd"/>
            <w:r w:rsidRPr="000765CF">
              <w:rPr>
                <w:rFonts w:ascii="Times New Roman" w:hAnsi="Times New Roman" w:cs="Times New Roman"/>
                <w:sz w:val="25"/>
                <w:szCs w:val="25"/>
              </w:rPr>
              <w:t xml:space="preserve"> района;</w:t>
            </w:r>
          </w:p>
          <w:p w:rsidR="006B4F64" w:rsidRPr="000765CF" w:rsidRDefault="006B4F64" w:rsidP="006B4F6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</w:t>
            </w:r>
            <w:r w:rsidRPr="000765CF">
              <w:rPr>
                <w:rFonts w:ascii="Times New Roman" w:hAnsi="Times New Roman" w:cs="Times New Roman"/>
                <w:sz w:val="25"/>
                <w:szCs w:val="25"/>
              </w:rPr>
              <w:t xml:space="preserve"> «Управление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заказчика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района»</w:t>
            </w:r>
          </w:p>
          <w:p w:rsidR="00BC15E9" w:rsidRPr="0025586B" w:rsidRDefault="00BC15E9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35226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</w:t>
            </w:r>
            <w:proofErr w:type="spellStart"/>
            <w:r w:rsidRPr="00335226">
              <w:rPr>
                <w:sz w:val="24"/>
                <w:szCs w:val="24"/>
              </w:rPr>
              <w:t>Парнинского</w:t>
            </w:r>
            <w:proofErr w:type="spellEnd"/>
            <w:r w:rsidRPr="00335226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годы -1 квартал 2014 года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6B4F64" w:rsidP="006B4F6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6B4F64" w:rsidRDefault="006B4F64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BC15E9" w:rsidRPr="0025586B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B4F64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335226" w:rsidRDefault="006B4F64" w:rsidP="000A480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формирования доходной базы районного бюджета от использования муниципального имущества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6B4F64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6B4F64" w:rsidRPr="0025586B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DF52C2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6B4F64">
              <w:rPr>
                <w:sz w:val="24"/>
                <w:szCs w:val="24"/>
              </w:rPr>
              <w:t>;</w:t>
            </w:r>
          </w:p>
          <w:p w:rsidR="00DF52C2" w:rsidRDefault="00DF52C2" w:rsidP="00DF52C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6B4F64" w:rsidRPr="0025586B" w:rsidRDefault="006B4F64" w:rsidP="000A48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B4F64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335226" w:rsidRDefault="006B4F64" w:rsidP="004E5CC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поддержки субъектов малого и среднего предпринимательства в </w:t>
            </w:r>
            <w:proofErr w:type="spellStart"/>
            <w:r>
              <w:rPr>
                <w:sz w:val="24"/>
                <w:szCs w:val="24"/>
              </w:rPr>
              <w:t>Шарыповском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 2013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6B4F64" w:rsidRPr="0025586B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6B4F64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6B4F64" w:rsidRPr="0025586B" w:rsidRDefault="006B4F64" w:rsidP="004E5CC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B4F64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финансово – хозяйственной деятельностью подведомственного учреждения 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Управления социальной защиты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 04.12.2013 № 2074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B4F64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сохранностью имущества и управлением имуществом граждан, находящихся под опекой или попечительством в</w:t>
            </w:r>
            <w:r>
              <w:rPr>
                <w:sz w:val="28"/>
                <w:szCs w:val="28"/>
              </w:rPr>
              <w:t xml:space="preserve"> </w:t>
            </w:r>
            <w:r w:rsidRPr="003645FE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3645FE">
              <w:rPr>
                <w:sz w:val="24"/>
                <w:szCs w:val="24"/>
              </w:rPr>
              <w:t xml:space="preserve"> социального обслуживания </w:t>
            </w:r>
            <w:r w:rsidRPr="003645FE">
              <w:rPr>
                <w:bCs/>
                <w:iCs/>
                <w:sz w:val="24"/>
                <w:szCs w:val="24"/>
              </w:rPr>
              <w:t>«Краевой геронтологический центр «Тонус»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Управления социальной защиты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 04.12.2013 № 2074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4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6B4F64" w:rsidRPr="0025586B" w:rsidRDefault="006B4F64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335226" w:rsidRDefault="00144AA0" w:rsidP="00841C8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5226">
              <w:rPr>
                <w:sz w:val="24"/>
                <w:szCs w:val="24"/>
              </w:rPr>
              <w:t xml:space="preserve">роверка целевого и эффективного использования бюджетных средств выделенных на функционирование Холмогорского 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9 месяцев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44AA0" w:rsidRPr="0025586B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144AA0" w:rsidRPr="0025586B" w:rsidRDefault="00144AA0" w:rsidP="00841C8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5812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335226" w:rsidRDefault="00144AA0" w:rsidP="00CF358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 бюджетного учреждения 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 квартал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44AA0" w:rsidRPr="0025586B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F35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5812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казенного учреждения «Управление –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144AA0" w:rsidRPr="0025586B" w:rsidRDefault="00144AA0" w:rsidP="007F1E2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6B0A8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6B0A8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145131" w:rsidRDefault="00144AA0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1451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ЭКСПЕРТНО – АНАЛИТИЧЕСКАЯ ДЕЯТЕЛЬНОСТЬ</w:t>
            </w: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145131" w:rsidRDefault="00144AA0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 xml:space="preserve">Финансово – экономическая экспертиза проектов Решений </w:t>
            </w:r>
            <w:proofErr w:type="spellStart"/>
            <w:r w:rsidRPr="00145131"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i/>
                <w:sz w:val="28"/>
                <w:szCs w:val="28"/>
              </w:rPr>
              <w:t xml:space="preserve"> районного Совета депутатов и нормативных правовых актов администрации </w:t>
            </w:r>
            <w:proofErr w:type="spellStart"/>
            <w:r w:rsidRPr="00145131"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и нормативных правовых актов 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145131" w:rsidRDefault="00144AA0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8"/>
                <w:szCs w:val="28"/>
              </w:rPr>
            </w:pPr>
            <w:r w:rsidRPr="00145131">
              <w:rPr>
                <w:rStyle w:val="111"/>
                <w:color w:val="000000"/>
                <w:sz w:val="28"/>
                <w:szCs w:val="28"/>
              </w:rPr>
              <w:t>Экспертиза проектов Решений о районном бюджете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2014 год и плановый период 2015-2016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7F002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proofErr w:type="spellStart"/>
            <w:r w:rsidRPr="00145131">
              <w:rPr>
                <w:b/>
                <w:sz w:val="28"/>
                <w:szCs w:val="28"/>
              </w:rPr>
              <w:t>Экспертно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63E8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</w:t>
            </w:r>
            <w:r w:rsidR="00C63E82" w:rsidRPr="00C63E82">
              <w:rPr>
                <w:sz w:val="24"/>
                <w:szCs w:val="24"/>
              </w:rPr>
              <w:t>эффективного и целевого использования бюджетных средств выделенных на функционирование</w:t>
            </w:r>
            <w:r w:rsidR="00C63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Березовского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</w:t>
            </w:r>
            <w:r w:rsidR="00C63E82" w:rsidRPr="00C63E82">
              <w:rPr>
                <w:sz w:val="24"/>
                <w:szCs w:val="24"/>
              </w:rPr>
              <w:t>эффективного и целевого использования бюджетных средств выделенных на функционирование</w:t>
            </w:r>
            <w:r w:rsidR="00C63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</w:t>
            </w:r>
            <w:r w:rsidR="00C63E82" w:rsidRPr="00C63E82">
              <w:rPr>
                <w:sz w:val="24"/>
                <w:szCs w:val="24"/>
              </w:rPr>
              <w:t>эффективного и целевого использования бюджетных средств выделенных на функционирование</w:t>
            </w:r>
            <w:r w:rsidR="00C63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</w:t>
            </w:r>
            <w:r w:rsidR="00C63E82" w:rsidRPr="00C63E82">
              <w:rPr>
                <w:sz w:val="24"/>
                <w:szCs w:val="24"/>
              </w:rPr>
              <w:t>эффективного и целевого использования бюджетных средств выделенных на функционирование</w:t>
            </w:r>
            <w:r w:rsidR="00C63E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Новоалтатского</w:t>
            </w:r>
            <w:proofErr w:type="spellEnd"/>
            <w:r>
              <w:rPr>
                <w:sz w:val="24"/>
                <w:szCs w:val="24"/>
              </w:rPr>
              <w:t xml:space="preserve"> 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63E8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бюджетной отчетности главных </w:t>
            </w:r>
            <w:r w:rsidR="00C63E82">
              <w:rPr>
                <w:sz w:val="24"/>
                <w:szCs w:val="24"/>
              </w:rPr>
              <w:t>распорядителей</w:t>
            </w:r>
            <w:r>
              <w:rPr>
                <w:sz w:val="24"/>
                <w:szCs w:val="24"/>
              </w:rPr>
              <w:t xml:space="preserve"> бюджетных средств (Г</w:t>
            </w:r>
            <w:r w:rsidR="00C63E8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"Управление культуры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района";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144AA0" w:rsidRPr="00960E14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lastRenderedPageBreak/>
              <w:t xml:space="preserve">Финансово – экономическое управление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района»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C63E8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района и подготовка заключения (с учетом данных внешней проверке бюджетной отчетности главных </w:t>
            </w:r>
            <w:r w:rsidR="00C63E82">
              <w:rPr>
                <w:sz w:val="24"/>
                <w:szCs w:val="24"/>
              </w:rPr>
              <w:t>распорядителей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="00C63E8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</w:t>
            </w:r>
          </w:p>
          <w:p w:rsidR="00144AA0" w:rsidRDefault="00144AA0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144AA0" w:rsidRPr="0025586B" w:rsidRDefault="00144AA0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годовых отчетов об исполнении бюджетов поселений,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сельсовет;</w:t>
            </w:r>
          </w:p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сельсовет;</w:t>
            </w:r>
          </w:p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145131" w:rsidRDefault="00144AA0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ИНФРМАЦИОННАЯ ДЕЯТЕЛЬНОСТЬ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C46E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 за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C46E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бюджете района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Отчетная деятельность</w:t>
            </w:r>
            <w:proofErr w:type="gramStart"/>
            <w:r w:rsidRPr="00145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31">
              <w:rPr>
                <w:b/>
                <w:sz w:val="28"/>
                <w:szCs w:val="28"/>
              </w:rPr>
              <w:t>К</w:t>
            </w:r>
            <w:proofErr w:type="gramEnd"/>
            <w:r w:rsidRPr="00145131">
              <w:rPr>
                <w:b/>
                <w:sz w:val="28"/>
                <w:szCs w:val="28"/>
              </w:rPr>
              <w:t>онтрольно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счетного органа </w:t>
            </w:r>
            <w:proofErr w:type="spellStart"/>
            <w:r w:rsidRPr="00145131">
              <w:rPr>
                <w:b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D64E56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исполнению </w:t>
            </w:r>
            <w:r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lastRenderedPageBreak/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lastRenderedPageBreak/>
              <w:t>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 исполнение доходов и расходов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FB5FB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субсидий бюджетам муниципальных образований Красноярского края на реализацию муниципальных программ направленных на повышение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144AA0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5131" w:rsidRDefault="00144AA0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25586B" w:rsidRDefault="00144AA0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60E14" w:rsidRDefault="00960E14" w:rsidP="00144AA0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914F9"/>
    <w:rsid w:val="000C671F"/>
    <w:rsid w:val="000E2990"/>
    <w:rsid w:val="00144AA0"/>
    <w:rsid w:val="00145131"/>
    <w:rsid w:val="001D5370"/>
    <w:rsid w:val="00233C27"/>
    <w:rsid w:val="0025586B"/>
    <w:rsid w:val="00335226"/>
    <w:rsid w:val="003645FE"/>
    <w:rsid w:val="003945F0"/>
    <w:rsid w:val="003E38DD"/>
    <w:rsid w:val="004868A8"/>
    <w:rsid w:val="004B21FA"/>
    <w:rsid w:val="004C7111"/>
    <w:rsid w:val="005267E6"/>
    <w:rsid w:val="006B0A84"/>
    <w:rsid w:val="006B4F64"/>
    <w:rsid w:val="0072573C"/>
    <w:rsid w:val="00727ED6"/>
    <w:rsid w:val="007830A4"/>
    <w:rsid w:val="007F0024"/>
    <w:rsid w:val="00860091"/>
    <w:rsid w:val="008B6921"/>
    <w:rsid w:val="00917F0F"/>
    <w:rsid w:val="00960E14"/>
    <w:rsid w:val="00963B26"/>
    <w:rsid w:val="00A11EE6"/>
    <w:rsid w:val="00A13093"/>
    <w:rsid w:val="00A24E6F"/>
    <w:rsid w:val="00A36D5C"/>
    <w:rsid w:val="00B51312"/>
    <w:rsid w:val="00B84C5D"/>
    <w:rsid w:val="00B87CF6"/>
    <w:rsid w:val="00BC15E9"/>
    <w:rsid w:val="00C63E82"/>
    <w:rsid w:val="00CF2A18"/>
    <w:rsid w:val="00D06742"/>
    <w:rsid w:val="00D13A4A"/>
    <w:rsid w:val="00D64E56"/>
    <w:rsid w:val="00D64FF8"/>
    <w:rsid w:val="00D67F0E"/>
    <w:rsid w:val="00D976A8"/>
    <w:rsid w:val="00DC46E6"/>
    <w:rsid w:val="00DF52C2"/>
    <w:rsid w:val="00E11D67"/>
    <w:rsid w:val="00E651A4"/>
    <w:rsid w:val="00F964E4"/>
    <w:rsid w:val="00FB5FB5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26</cp:revision>
  <cp:lastPrinted>2014-05-13T00:29:00Z</cp:lastPrinted>
  <dcterms:created xsi:type="dcterms:W3CDTF">2013-12-06T02:35:00Z</dcterms:created>
  <dcterms:modified xsi:type="dcterms:W3CDTF">2014-05-13T00:30:00Z</dcterms:modified>
</cp:coreProperties>
</file>