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3F" w:rsidRPr="00104505" w:rsidRDefault="00F0193F" w:rsidP="00F0193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по </w:t>
      </w:r>
      <w:r w:rsidRPr="00104505">
        <w:rPr>
          <w:rFonts w:ascii="Times New Roman" w:hAnsi="Times New Roman" w:cs="Times New Roman"/>
          <w:b/>
          <w:i/>
          <w:sz w:val="24"/>
          <w:szCs w:val="24"/>
        </w:rPr>
        <w:t xml:space="preserve">проверки результативности показателей за 2018 год подпрограммы «Сохранение культурного наследия и поддержка народного творчества» муниципальной программы </w:t>
      </w:r>
      <w:proofErr w:type="spellStart"/>
      <w:r w:rsidRPr="00104505">
        <w:rPr>
          <w:rFonts w:ascii="Times New Roman" w:hAnsi="Times New Roman" w:cs="Times New Roman"/>
          <w:b/>
          <w:i/>
          <w:sz w:val="24"/>
          <w:szCs w:val="24"/>
        </w:rPr>
        <w:t>Шарыповского</w:t>
      </w:r>
      <w:proofErr w:type="spellEnd"/>
      <w:r w:rsidRPr="00104505">
        <w:rPr>
          <w:rFonts w:ascii="Times New Roman" w:hAnsi="Times New Roman" w:cs="Times New Roman"/>
          <w:b/>
          <w:i/>
          <w:sz w:val="24"/>
          <w:szCs w:val="24"/>
        </w:rPr>
        <w:t xml:space="preserve"> района «Развитие культуры </w:t>
      </w:r>
      <w:proofErr w:type="spellStart"/>
      <w:r w:rsidRPr="00104505">
        <w:rPr>
          <w:rFonts w:ascii="Times New Roman" w:hAnsi="Times New Roman" w:cs="Times New Roman"/>
          <w:b/>
          <w:i/>
          <w:sz w:val="24"/>
          <w:szCs w:val="24"/>
        </w:rPr>
        <w:t>Шарыповского</w:t>
      </w:r>
      <w:proofErr w:type="spellEnd"/>
      <w:r w:rsidRPr="00104505">
        <w:rPr>
          <w:rFonts w:ascii="Times New Roman" w:hAnsi="Times New Roman" w:cs="Times New Roman"/>
          <w:b/>
          <w:i/>
          <w:sz w:val="24"/>
          <w:szCs w:val="24"/>
        </w:rPr>
        <w:t xml:space="preserve"> района» утвержденного Постановлением администрации </w:t>
      </w:r>
      <w:proofErr w:type="spellStart"/>
      <w:r w:rsidRPr="00104505">
        <w:rPr>
          <w:rFonts w:ascii="Times New Roman" w:hAnsi="Times New Roman" w:cs="Times New Roman"/>
          <w:b/>
          <w:i/>
          <w:sz w:val="24"/>
          <w:szCs w:val="24"/>
        </w:rPr>
        <w:t>Шарыповского</w:t>
      </w:r>
      <w:proofErr w:type="spellEnd"/>
      <w:r w:rsidRPr="00104505">
        <w:rPr>
          <w:rFonts w:ascii="Times New Roman" w:hAnsi="Times New Roman" w:cs="Times New Roman"/>
          <w:b/>
          <w:i/>
          <w:sz w:val="24"/>
          <w:szCs w:val="24"/>
        </w:rPr>
        <w:t xml:space="preserve"> района от 30.10.2013 № 843-п  </w:t>
      </w:r>
    </w:p>
    <w:p w:rsidR="00F0193F" w:rsidRDefault="00F0193F" w:rsidP="00F01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93F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F0193F" w:rsidRDefault="00F0193F" w:rsidP="00F019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контрольного мероприятия: </w:t>
      </w:r>
      <w:r w:rsidRPr="00104505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45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4505">
        <w:rPr>
          <w:rFonts w:ascii="Times New Roman" w:hAnsi="Times New Roman" w:cs="Times New Roman"/>
          <w:sz w:val="24"/>
          <w:szCs w:val="24"/>
        </w:rPr>
        <w:t xml:space="preserve">результативности показателей за 2018 год подпрограммы «Сохранение культурного наследия и поддержка народного творчества» муниципальной программы </w:t>
      </w:r>
      <w:proofErr w:type="spellStart"/>
      <w:r w:rsidRPr="0010450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104505">
        <w:rPr>
          <w:rFonts w:ascii="Times New Roman" w:hAnsi="Times New Roman" w:cs="Times New Roman"/>
          <w:sz w:val="24"/>
          <w:szCs w:val="24"/>
        </w:rPr>
        <w:t xml:space="preserve"> района «Развитие культуры </w:t>
      </w:r>
      <w:proofErr w:type="spellStart"/>
      <w:r w:rsidRPr="0010450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104505">
        <w:rPr>
          <w:rFonts w:ascii="Times New Roman" w:hAnsi="Times New Roman" w:cs="Times New Roman"/>
          <w:sz w:val="24"/>
          <w:szCs w:val="24"/>
        </w:rPr>
        <w:t xml:space="preserve"> района» утвержденного Постановлением администрации </w:t>
      </w:r>
      <w:proofErr w:type="spellStart"/>
      <w:r w:rsidRPr="0010450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104505">
        <w:rPr>
          <w:rFonts w:ascii="Times New Roman" w:hAnsi="Times New Roman" w:cs="Times New Roman"/>
          <w:sz w:val="24"/>
          <w:szCs w:val="24"/>
        </w:rPr>
        <w:t xml:space="preserve"> района от 30.10.2013 № 843-п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93F" w:rsidRDefault="00F0193F" w:rsidP="00F019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93F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 w:rsidRPr="00F0193F">
        <w:rPr>
          <w:rFonts w:ascii="Times New Roman" w:hAnsi="Times New Roman" w:cs="Times New Roman"/>
          <w:sz w:val="24"/>
          <w:szCs w:val="24"/>
        </w:rPr>
        <w:t xml:space="preserve"> письмо администрации </w:t>
      </w:r>
      <w:proofErr w:type="spellStart"/>
      <w:r w:rsidRPr="00F0193F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F0193F">
        <w:rPr>
          <w:rFonts w:ascii="Times New Roman" w:hAnsi="Times New Roman" w:cs="Times New Roman"/>
          <w:sz w:val="24"/>
          <w:szCs w:val="24"/>
        </w:rPr>
        <w:t xml:space="preserve"> района от 15.01.2019 № 108, приказ председателя Контрольно-счетного органа </w:t>
      </w:r>
      <w:proofErr w:type="spellStart"/>
      <w:r w:rsidRPr="00F0193F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F0193F">
        <w:rPr>
          <w:rFonts w:ascii="Times New Roman" w:hAnsi="Times New Roman" w:cs="Times New Roman"/>
          <w:sz w:val="24"/>
          <w:szCs w:val="24"/>
        </w:rPr>
        <w:t xml:space="preserve"> района от 11.02.2019 № 04.</w:t>
      </w:r>
    </w:p>
    <w:p w:rsidR="00F0193F" w:rsidRPr="00F0193F" w:rsidRDefault="00F0193F" w:rsidP="00F019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93F">
        <w:rPr>
          <w:rFonts w:ascii="Times New Roman" w:hAnsi="Times New Roman" w:cs="Times New Roman"/>
          <w:b/>
          <w:sz w:val="24"/>
          <w:szCs w:val="24"/>
        </w:rPr>
        <w:t>Объект проверки:</w:t>
      </w:r>
    </w:p>
    <w:p w:rsidR="00F0193F" w:rsidRPr="00104505" w:rsidRDefault="00F0193F" w:rsidP="00F0193F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b/>
          <w:sz w:val="24"/>
          <w:szCs w:val="24"/>
        </w:rPr>
        <w:t>-</w:t>
      </w:r>
      <w:r w:rsidRPr="0010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МБУК</w:t>
      </w:r>
      <w:r w:rsidRPr="00104505">
        <w:rPr>
          <w:rFonts w:ascii="Times New Roman" w:hAnsi="Times New Roman"/>
          <w:sz w:val="24"/>
          <w:szCs w:val="24"/>
        </w:rPr>
        <w:t xml:space="preserve"> «Центральная клубная система» </w:t>
      </w:r>
      <w:proofErr w:type="spellStart"/>
      <w:r w:rsidRPr="001045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04505">
        <w:rPr>
          <w:rFonts w:ascii="Times New Roman" w:hAnsi="Times New Roman"/>
          <w:sz w:val="24"/>
          <w:szCs w:val="24"/>
        </w:rPr>
        <w:t xml:space="preserve"> района</w:t>
      </w:r>
      <w:r w:rsidRPr="00104505">
        <w:rPr>
          <w:rFonts w:ascii="Times New Roman" w:hAnsi="Times New Roman" w:cs="Times New Roman"/>
          <w:sz w:val="24"/>
          <w:szCs w:val="24"/>
        </w:rPr>
        <w:t>;</w:t>
      </w:r>
    </w:p>
    <w:p w:rsidR="00F0193F" w:rsidRPr="00104505" w:rsidRDefault="00F0193F" w:rsidP="00F0193F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0450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МКУ</w:t>
      </w:r>
      <w:r w:rsidRPr="00104505">
        <w:rPr>
          <w:rFonts w:ascii="Times New Roman" w:hAnsi="Times New Roman"/>
          <w:sz w:val="24"/>
          <w:szCs w:val="24"/>
        </w:rPr>
        <w:t xml:space="preserve"> «Управление службы заказчика» </w:t>
      </w:r>
      <w:proofErr w:type="spellStart"/>
      <w:r w:rsidRPr="001045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04505">
        <w:rPr>
          <w:rFonts w:ascii="Times New Roman" w:hAnsi="Times New Roman"/>
          <w:sz w:val="24"/>
          <w:szCs w:val="24"/>
        </w:rPr>
        <w:t xml:space="preserve"> района;</w:t>
      </w:r>
    </w:p>
    <w:p w:rsidR="00F0193F" w:rsidRPr="00104505" w:rsidRDefault="00F0193F" w:rsidP="00F0193F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0450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МКУ</w:t>
      </w:r>
      <w:r w:rsidRPr="00104505">
        <w:rPr>
          <w:rFonts w:ascii="Times New Roman" w:hAnsi="Times New Roman"/>
          <w:sz w:val="24"/>
          <w:szCs w:val="24"/>
        </w:rPr>
        <w:t xml:space="preserve"> «Управление культуры и муниципального архива» </w:t>
      </w:r>
      <w:proofErr w:type="spellStart"/>
      <w:r w:rsidRPr="001045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04505">
        <w:rPr>
          <w:rFonts w:ascii="Times New Roman" w:hAnsi="Times New Roman"/>
          <w:sz w:val="24"/>
          <w:szCs w:val="24"/>
        </w:rPr>
        <w:t xml:space="preserve"> района»;</w:t>
      </w:r>
    </w:p>
    <w:p w:rsidR="00F0193F" w:rsidRPr="00104505" w:rsidRDefault="00F0193F" w:rsidP="00F0193F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МКУ</w:t>
      </w:r>
      <w:r w:rsidRPr="00104505">
        <w:rPr>
          <w:rFonts w:ascii="Times New Roman" w:hAnsi="Times New Roman"/>
          <w:sz w:val="24"/>
          <w:szCs w:val="24"/>
        </w:rPr>
        <w:t xml:space="preserve"> «Центр бухгалтерского учёта» </w:t>
      </w:r>
      <w:proofErr w:type="spellStart"/>
      <w:r w:rsidRPr="001045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04505">
        <w:rPr>
          <w:rFonts w:ascii="Times New Roman" w:hAnsi="Times New Roman"/>
          <w:sz w:val="24"/>
          <w:szCs w:val="24"/>
        </w:rPr>
        <w:t xml:space="preserve"> района.</w:t>
      </w:r>
    </w:p>
    <w:p w:rsidR="00F0193F" w:rsidRPr="00104505" w:rsidRDefault="00F0193F" w:rsidP="00F019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104505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104505">
        <w:rPr>
          <w:rFonts w:ascii="Times New Roman" w:hAnsi="Times New Roman" w:cs="Times New Roman"/>
          <w:sz w:val="24"/>
          <w:szCs w:val="24"/>
        </w:rPr>
        <w:t xml:space="preserve"> 2018 год.</w:t>
      </w:r>
    </w:p>
    <w:p w:rsidR="00F0193F" w:rsidRDefault="00F0193F" w:rsidP="00F0193F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0193F" w:rsidRPr="00F0193F" w:rsidRDefault="00F0193F" w:rsidP="00F0193F">
      <w:pPr>
        <w:pStyle w:val="a4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F0193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p w:rsidR="00F0193F" w:rsidRDefault="00F0193F" w:rsidP="00F0193F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0193F" w:rsidRPr="00F0193F" w:rsidRDefault="00F0193F" w:rsidP="00F0193F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Главным распорядителем бюджетных средств МКУ «Управление культуры и муниципального архива» </w:t>
      </w:r>
      <w:proofErr w:type="spellStart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не была проведена работа по нормированию труда на работников работающих в культурно – досуговых учреждениях и других учреждениях культурно – досугового центра для МБУК «ЦКС» </w:t>
      </w:r>
      <w:proofErr w:type="spellStart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района, с учетом типовых норм Министерства культуры России.</w:t>
      </w:r>
    </w:p>
    <w:p w:rsidR="00F0193F" w:rsidRPr="00F0193F" w:rsidRDefault="00F0193F" w:rsidP="00F0193F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Штатное расписание МБУК «ЦКС» </w:t>
      </w:r>
      <w:proofErr w:type="spellStart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составлено с нарушениями норм численности предусмотренных Приказом Минкультуры России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типа». В результате неправомерное расходование бюджетных средств в 2018 году в сумме  3 505,27 тыс. руб.</w:t>
      </w:r>
    </w:p>
    <w:p w:rsidR="00F0193F" w:rsidRPr="00F0193F" w:rsidRDefault="00F0193F" w:rsidP="00F0193F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 проверке первичных документов установлено искажение отчетных данных, недостоверность заполнения первичных форм отчетности, отклонение в количестве клубных формирований и количестве участников клубных формирований, искажение количества проведенных культурно – массовых мероприятий и количества посетителей культурно массовых </w:t>
      </w:r>
      <w:proofErr w:type="gramStart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как на платной основе, так и на бесплатной основе.</w:t>
      </w:r>
    </w:p>
    <w:p w:rsidR="00F0193F" w:rsidRPr="00F0193F" w:rsidRDefault="00F0193F" w:rsidP="00F0193F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Театральные кружки и студии не занимаются спектаклями и театрализованными представлениями, запланированными филиалами учреждения.</w:t>
      </w:r>
    </w:p>
    <w:p w:rsidR="00F0193F" w:rsidRPr="00F0193F" w:rsidRDefault="00F0193F" w:rsidP="00F0193F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Количество клубных формирований в клубных паспортах и формах № 7-НК не соответствует  фактическому количеству клубных формирований по филиалам МБУК «ЦКС» </w:t>
      </w:r>
      <w:proofErr w:type="spellStart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района. </w:t>
      </w:r>
    </w:p>
    <w:p w:rsidR="00F0193F" w:rsidRPr="00F0193F" w:rsidRDefault="00F0193F" w:rsidP="00F0193F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Проверить результативность исполнения показателей подпрограммы «Сохранение культурного наследия и поддержка народного творчества» не представляется возможным в связи с недостоверными отчетными данными. Главным распорядителем МКУ «</w:t>
      </w:r>
      <w:proofErr w:type="spellStart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УКиМА</w:t>
      </w:r>
      <w:proofErr w:type="spellEnd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внутренний </w:t>
      </w:r>
      <w:proofErr w:type="gramStart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результативностью исполнения показателей подпрограммы </w:t>
      </w:r>
      <w:r w:rsidR="00441B31">
        <w:rPr>
          <w:rFonts w:ascii="Times New Roman" w:eastAsia="Arial" w:hAnsi="Times New Roman" w:cs="Times New Roman"/>
          <w:sz w:val="24"/>
          <w:szCs w:val="24"/>
          <w:lang w:eastAsia="ru-RU"/>
        </w:rPr>
        <w:t>и</w:t>
      </w:r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реализацией мероприятий подпрограммы </w:t>
      </w:r>
      <w:r w:rsidR="00441B31">
        <w:rPr>
          <w:rFonts w:ascii="Times New Roman" w:eastAsia="Arial" w:hAnsi="Times New Roman" w:cs="Times New Roman"/>
          <w:sz w:val="24"/>
          <w:szCs w:val="24"/>
          <w:lang w:eastAsia="ru-RU"/>
        </w:rPr>
        <w:t>не осуществляется</w:t>
      </w:r>
      <w:bookmarkStart w:id="0" w:name="_GoBack"/>
      <w:bookmarkEnd w:id="0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F0193F" w:rsidRPr="00F0193F" w:rsidRDefault="00F0193F" w:rsidP="00F0193F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 проведении контрольного мероприятия установлено, что доходы от иной приносящей доход деятельности в разрезе филиалов МБУК «ЦКС» </w:t>
      </w:r>
      <w:proofErr w:type="spellStart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в 2018 году остались на уровне доходов от иной приносящей доход деятельности оказанных филиалами учреждения в 2017 году. Платные услуги филиалами учреждения (за исключением филиала </w:t>
      </w:r>
      <w:proofErr w:type="gramStart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Холмогорская</w:t>
      </w:r>
      <w:proofErr w:type="gramEnd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ЦКС) оказывались всего несколько месяцев в отчетном 2018 году, доходы от оказания платных услуг материально-ответственными лицами в кассу сдавались с нарушением установленных сроков.</w:t>
      </w:r>
    </w:p>
    <w:p w:rsidR="00F0193F" w:rsidRPr="00F0193F" w:rsidRDefault="00F0193F" w:rsidP="00F0193F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По результатам контрольного мероприятия направлено представление.</w:t>
      </w:r>
    </w:p>
    <w:p w:rsidR="00F0193F" w:rsidRPr="00F0193F" w:rsidRDefault="00F0193F" w:rsidP="00F0193F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МБУК «ЦКС» </w:t>
      </w:r>
      <w:proofErr w:type="spellStart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предоставлен план мероприятий по устранению нарушений и </w:t>
      </w:r>
      <w:proofErr w:type="gramStart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замечаний</w:t>
      </w:r>
      <w:proofErr w:type="gramEnd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выявленных в ходе контрольного мероприятия. </w:t>
      </w:r>
      <w:proofErr w:type="gramStart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Взяты</w:t>
      </w:r>
      <w:proofErr w:type="gramEnd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объяснительные и вынесено дисциплинарное взыскание за отсутствие на рабочем месте. Издан приказ об усилении контроля по оказанию учреждениями платных услуг. Утвержден прейскурант цен на платные услуги МБУК «ЦКС» </w:t>
      </w:r>
      <w:proofErr w:type="spellStart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района. Назначены ответственные исполнители по проверке правильности заполнения показателей по форме  статистической отчетности № 7-НК. Осуществляется работа по нормированию труда работ в отношении МБУК «ЦКС» </w:t>
      </w:r>
      <w:proofErr w:type="spellStart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и внесению изменений в штатное расписание МБУК «ЦКС» </w:t>
      </w:r>
      <w:proofErr w:type="spellStart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F019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района.</w:t>
      </w:r>
    </w:p>
    <w:p w:rsidR="00D75E92" w:rsidRDefault="00441B31"/>
    <w:sectPr w:rsidR="00D75E92" w:rsidSect="00F0193F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D49"/>
    <w:multiLevelType w:val="multilevel"/>
    <w:tmpl w:val="4BC06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8E"/>
    <w:rsid w:val="00030F8E"/>
    <w:rsid w:val="00191749"/>
    <w:rsid w:val="003E38DD"/>
    <w:rsid w:val="00441B31"/>
    <w:rsid w:val="006E7046"/>
    <w:rsid w:val="009B1AC8"/>
    <w:rsid w:val="00E651A4"/>
    <w:rsid w:val="00F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3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193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F01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3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193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F0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</cp:revision>
  <dcterms:created xsi:type="dcterms:W3CDTF">2020-01-28T09:06:00Z</dcterms:created>
  <dcterms:modified xsi:type="dcterms:W3CDTF">2020-02-07T04:50:00Z</dcterms:modified>
</cp:coreProperties>
</file>