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2EA" w:rsidRDefault="00AD45F9" w:rsidP="00467416">
      <w:pPr>
        <w:spacing w:after="0" w:line="240" w:lineRule="auto"/>
        <w:ind w:firstLine="709"/>
        <w:jc w:val="center"/>
        <w:rPr>
          <w:rFonts w:ascii="Times New Roman" w:hAnsi="Times New Roman" w:cs="Times New Roman"/>
          <w:b/>
          <w:sz w:val="28"/>
          <w:szCs w:val="28"/>
        </w:rPr>
      </w:pPr>
      <w:r w:rsidRPr="00D832EA">
        <w:rPr>
          <w:rFonts w:ascii="Times New Roman" w:hAnsi="Times New Roman" w:cs="Times New Roman"/>
          <w:b/>
          <w:sz w:val="28"/>
          <w:szCs w:val="28"/>
        </w:rPr>
        <w:t>ИНФОРМАЦИОННОЕ СООБЩЕНИЕ</w:t>
      </w:r>
    </w:p>
    <w:p w:rsidR="00FF544B" w:rsidRPr="00D832EA" w:rsidRDefault="00390908" w:rsidP="00D832EA">
      <w:pPr>
        <w:spacing w:line="240" w:lineRule="auto"/>
        <w:jc w:val="center"/>
        <w:rPr>
          <w:rFonts w:ascii="Times New Roman" w:hAnsi="Times New Roman" w:cs="Times New Roman"/>
          <w:b/>
          <w:sz w:val="28"/>
          <w:szCs w:val="28"/>
        </w:rPr>
      </w:pPr>
      <w:r w:rsidRPr="00D832EA">
        <w:rPr>
          <w:rFonts w:ascii="Times New Roman" w:hAnsi="Times New Roman" w:cs="Times New Roman"/>
          <w:b/>
          <w:sz w:val="28"/>
          <w:szCs w:val="28"/>
        </w:rPr>
        <w:t>о готовности  принятия</w:t>
      </w:r>
      <w:r w:rsidR="00FE6CA7" w:rsidRPr="00D832EA">
        <w:rPr>
          <w:rFonts w:ascii="Times New Roman" w:hAnsi="Times New Roman" w:cs="Times New Roman"/>
          <w:b/>
          <w:sz w:val="28"/>
          <w:szCs w:val="28"/>
        </w:rPr>
        <w:t xml:space="preserve"> заявок</w:t>
      </w:r>
      <w:r w:rsidR="00FF544B" w:rsidRPr="00D832EA">
        <w:rPr>
          <w:rFonts w:ascii="Times New Roman" w:hAnsi="Times New Roman" w:cs="Times New Roman"/>
          <w:b/>
          <w:sz w:val="28"/>
          <w:szCs w:val="28"/>
        </w:rPr>
        <w:t xml:space="preserve">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w:t>
      </w:r>
      <w:r w:rsidR="00DF7D07">
        <w:rPr>
          <w:rFonts w:ascii="Times New Roman" w:hAnsi="Times New Roman" w:cs="Times New Roman"/>
          <w:b/>
          <w:sz w:val="28"/>
          <w:szCs w:val="28"/>
        </w:rPr>
        <w:t>а</w:t>
      </w:r>
      <w:r w:rsidR="00FF544B" w:rsidRPr="00D832EA">
        <w:rPr>
          <w:rFonts w:ascii="Times New Roman" w:hAnsi="Times New Roman" w:cs="Times New Roman"/>
          <w:b/>
          <w:sz w:val="28"/>
          <w:szCs w:val="28"/>
        </w:rPr>
        <w:t xml:space="preserve"> концессионного соглашения, предусмотренн</w:t>
      </w:r>
      <w:r w:rsidR="00DF7D07">
        <w:rPr>
          <w:rFonts w:ascii="Times New Roman" w:hAnsi="Times New Roman" w:cs="Times New Roman"/>
          <w:b/>
          <w:sz w:val="28"/>
          <w:szCs w:val="28"/>
        </w:rPr>
        <w:t>ого</w:t>
      </w:r>
      <w:r w:rsidR="00FF544B" w:rsidRPr="00D832EA">
        <w:rPr>
          <w:rFonts w:ascii="Times New Roman" w:hAnsi="Times New Roman" w:cs="Times New Roman"/>
          <w:b/>
          <w:sz w:val="28"/>
          <w:szCs w:val="28"/>
        </w:rPr>
        <w:t xml:space="preserve"> в предложении о заключении концессионного соглашения, от иных лиц, отвечающих требованиям, предъявляемым частью 4.1 статьи 37 </w:t>
      </w:r>
      <w:r w:rsidR="007E1E59" w:rsidRPr="007E1E59">
        <w:rPr>
          <w:rFonts w:ascii="Times New Roman" w:hAnsi="Times New Roman" w:cs="Times New Roman"/>
          <w:b/>
          <w:sz w:val="28"/>
          <w:szCs w:val="28"/>
        </w:rPr>
        <w:t>Федерального закона 21 июля 2005 г. № 115-ФЗ «О концессионных соглашениях»</w:t>
      </w:r>
      <w:r w:rsidR="007E1E59">
        <w:rPr>
          <w:rFonts w:ascii="Times New Roman" w:hAnsi="Times New Roman" w:cs="Times New Roman"/>
          <w:b/>
          <w:sz w:val="28"/>
          <w:szCs w:val="28"/>
        </w:rPr>
        <w:t xml:space="preserve"> </w:t>
      </w:r>
      <w:r w:rsidR="00FF544B" w:rsidRPr="00D832EA">
        <w:rPr>
          <w:rFonts w:ascii="Times New Roman" w:hAnsi="Times New Roman" w:cs="Times New Roman"/>
          <w:b/>
          <w:sz w:val="28"/>
          <w:szCs w:val="28"/>
        </w:rPr>
        <w:t>к лицу, выступающему с инициативой заключения концессионного соглашения.</w:t>
      </w:r>
    </w:p>
    <w:p w:rsidR="00D8118D" w:rsidRPr="00D832EA" w:rsidRDefault="00D8118D" w:rsidP="00D832EA">
      <w:pPr>
        <w:spacing w:line="240" w:lineRule="auto"/>
        <w:ind w:firstLine="709"/>
        <w:jc w:val="both"/>
        <w:rPr>
          <w:rFonts w:ascii="Times New Roman" w:hAnsi="Times New Roman" w:cs="Times New Roman"/>
          <w:sz w:val="28"/>
          <w:szCs w:val="28"/>
        </w:rPr>
      </w:pPr>
      <w:r w:rsidRPr="00D832EA">
        <w:rPr>
          <w:rFonts w:ascii="Times New Roman" w:hAnsi="Times New Roman" w:cs="Times New Roman"/>
          <w:sz w:val="28"/>
          <w:szCs w:val="28"/>
        </w:rPr>
        <w:t>В соответствии с частью 4.7 статьи 37</w:t>
      </w:r>
      <w:r w:rsidR="007E1E59" w:rsidRPr="007E1E59">
        <w:t xml:space="preserve"> </w:t>
      </w:r>
      <w:r w:rsidR="007E1E59" w:rsidRPr="007E1E59">
        <w:rPr>
          <w:rFonts w:ascii="Times New Roman" w:hAnsi="Times New Roman" w:cs="Times New Roman"/>
          <w:sz w:val="28"/>
          <w:szCs w:val="28"/>
        </w:rPr>
        <w:t>Федерального закона 21 июля 2005 г. № 115-ФЗ «О концессионных соглашениях»</w:t>
      </w:r>
      <w:r w:rsidR="007E1E59">
        <w:rPr>
          <w:rFonts w:ascii="Times New Roman" w:hAnsi="Times New Roman" w:cs="Times New Roman"/>
          <w:sz w:val="28"/>
          <w:szCs w:val="28"/>
        </w:rPr>
        <w:t xml:space="preserve"> </w:t>
      </w:r>
      <w:r w:rsidRPr="00D832EA">
        <w:rPr>
          <w:rFonts w:ascii="Times New Roman" w:hAnsi="Times New Roman" w:cs="Times New Roman"/>
          <w:sz w:val="28"/>
          <w:szCs w:val="28"/>
        </w:rPr>
        <w:t>муниц</w:t>
      </w:r>
      <w:r w:rsidR="00E02872">
        <w:rPr>
          <w:rFonts w:ascii="Times New Roman" w:hAnsi="Times New Roman" w:cs="Times New Roman"/>
          <w:sz w:val="28"/>
          <w:szCs w:val="28"/>
        </w:rPr>
        <w:t>ипальное образование Шарыповский муниципальный</w:t>
      </w:r>
      <w:r w:rsidR="00DF7D07">
        <w:rPr>
          <w:rFonts w:ascii="Times New Roman" w:hAnsi="Times New Roman" w:cs="Times New Roman"/>
          <w:sz w:val="28"/>
          <w:szCs w:val="28"/>
        </w:rPr>
        <w:t xml:space="preserve"> округ</w:t>
      </w:r>
      <w:r w:rsidRPr="00D832EA">
        <w:rPr>
          <w:rFonts w:ascii="Times New Roman" w:hAnsi="Times New Roman" w:cs="Times New Roman"/>
          <w:sz w:val="28"/>
          <w:szCs w:val="28"/>
        </w:rPr>
        <w:t xml:space="preserve"> информирует о предложении о заключении концессионного соглашения, поступившего от ООО </w:t>
      </w:r>
      <w:r w:rsidR="002959AF">
        <w:rPr>
          <w:rFonts w:ascii="Times New Roman" w:hAnsi="Times New Roman" w:cs="Times New Roman"/>
          <w:sz w:val="28"/>
          <w:szCs w:val="28"/>
        </w:rPr>
        <w:t xml:space="preserve"> </w:t>
      </w:r>
      <w:r w:rsidRPr="00D832EA">
        <w:rPr>
          <w:rFonts w:ascii="Times New Roman" w:hAnsi="Times New Roman" w:cs="Times New Roman"/>
          <w:sz w:val="28"/>
          <w:szCs w:val="28"/>
        </w:rPr>
        <w:t>«</w:t>
      </w:r>
      <w:r w:rsidR="00E02872">
        <w:rPr>
          <w:rFonts w:ascii="Times New Roman" w:hAnsi="Times New Roman" w:cs="Times New Roman"/>
          <w:sz w:val="28"/>
          <w:szCs w:val="28"/>
        </w:rPr>
        <w:t>Родник</w:t>
      </w:r>
      <w:r w:rsidRPr="00D832EA">
        <w:rPr>
          <w:rFonts w:ascii="Times New Roman" w:hAnsi="Times New Roman" w:cs="Times New Roman"/>
          <w:sz w:val="28"/>
          <w:szCs w:val="28"/>
        </w:rPr>
        <w:t xml:space="preserve">» от </w:t>
      </w:r>
      <w:r w:rsidR="00E02872">
        <w:rPr>
          <w:rFonts w:ascii="Times New Roman" w:hAnsi="Times New Roman" w:cs="Times New Roman"/>
          <w:sz w:val="28"/>
          <w:szCs w:val="28"/>
        </w:rPr>
        <w:t>14 марта 2023</w:t>
      </w:r>
      <w:r w:rsidR="000C1304" w:rsidRPr="000C1304">
        <w:rPr>
          <w:rFonts w:ascii="Times New Roman" w:hAnsi="Times New Roman" w:cs="Times New Roman"/>
          <w:sz w:val="28"/>
          <w:szCs w:val="28"/>
        </w:rPr>
        <w:t xml:space="preserve"> г. №</w:t>
      </w:r>
      <w:r w:rsidR="00E02872">
        <w:rPr>
          <w:rFonts w:ascii="Times New Roman" w:hAnsi="Times New Roman" w:cs="Times New Roman"/>
          <w:sz w:val="28"/>
          <w:szCs w:val="28"/>
        </w:rPr>
        <w:t>1641</w:t>
      </w:r>
      <w:r w:rsidR="000C1304" w:rsidRPr="000C1304">
        <w:rPr>
          <w:rFonts w:ascii="Times New Roman" w:hAnsi="Times New Roman" w:cs="Times New Roman"/>
          <w:sz w:val="28"/>
          <w:szCs w:val="28"/>
        </w:rPr>
        <w:t xml:space="preserve"> </w:t>
      </w:r>
      <w:r w:rsidR="009A0EC9">
        <w:rPr>
          <w:rFonts w:ascii="Times New Roman" w:hAnsi="Times New Roman" w:cs="Times New Roman"/>
          <w:sz w:val="28"/>
          <w:szCs w:val="28"/>
        </w:rPr>
        <w:t xml:space="preserve"> </w:t>
      </w:r>
      <w:r w:rsidRPr="00D832EA">
        <w:rPr>
          <w:rFonts w:ascii="Times New Roman" w:hAnsi="Times New Roman" w:cs="Times New Roman"/>
          <w:sz w:val="28"/>
          <w:szCs w:val="28"/>
        </w:rPr>
        <w:t>и готовности принятия заявок на участие в конкурсе на право заключения концессионного соглашения на условиях, предусмотренных в предложении лица, выступившего с инициативой заключения концессионного соглашения</w:t>
      </w:r>
      <w:r w:rsidR="00D832EA">
        <w:rPr>
          <w:rFonts w:ascii="Times New Roman" w:hAnsi="Times New Roman" w:cs="Times New Roman"/>
          <w:sz w:val="28"/>
          <w:szCs w:val="28"/>
        </w:rPr>
        <w:t xml:space="preserve"> согласно приложению к настоящему информационному сообщению.</w:t>
      </w:r>
    </w:p>
    <w:p w:rsidR="00D8118D" w:rsidRDefault="00EB0800" w:rsidP="001337DD">
      <w:pPr>
        <w:pStyle w:val="a8"/>
        <w:ind w:firstLine="709"/>
        <w:jc w:val="both"/>
        <w:rPr>
          <w:sz w:val="28"/>
          <w:szCs w:val="28"/>
        </w:rPr>
      </w:pPr>
      <w:proofErr w:type="spellStart"/>
      <w:r w:rsidRPr="002174A5">
        <w:rPr>
          <w:b/>
          <w:i/>
          <w:sz w:val="28"/>
          <w:szCs w:val="28"/>
        </w:rPr>
        <w:t>Концедент</w:t>
      </w:r>
      <w:proofErr w:type="spellEnd"/>
      <w:r w:rsidRPr="00D832EA">
        <w:rPr>
          <w:b/>
          <w:sz w:val="28"/>
          <w:szCs w:val="28"/>
        </w:rPr>
        <w:t xml:space="preserve"> – </w:t>
      </w:r>
      <w:r w:rsidRPr="00D832EA">
        <w:rPr>
          <w:sz w:val="28"/>
          <w:szCs w:val="28"/>
        </w:rPr>
        <w:t>Муниц</w:t>
      </w:r>
      <w:r w:rsidR="00E02872">
        <w:rPr>
          <w:sz w:val="28"/>
          <w:szCs w:val="28"/>
        </w:rPr>
        <w:t>ипальное образование Шарыповский муниципальный</w:t>
      </w:r>
      <w:r w:rsidR="002959AF">
        <w:rPr>
          <w:sz w:val="28"/>
          <w:szCs w:val="28"/>
        </w:rPr>
        <w:t xml:space="preserve"> округ</w:t>
      </w:r>
      <w:r w:rsidRPr="00D832EA">
        <w:rPr>
          <w:sz w:val="28"/>
          <w:szCs w:val="28"/>
        </w:rPr>
        <w:t xml:space="preserve"> (</w:t>
      </w:r>
      <w:r w:rsidR="001337DD" w:rsidRPr="005E2834">
        <w:rPr>
          <w:sz w:val="28"/>
          <w:szCs w:val="28"/>
        </w:rPr>
        <w:t>662314, РФ</w:t>
      </w:r>
      <w:proofErr w:type="gramStart"/>
      <w:r w:rsidR="001337DD" w:rsidRPr="005E2834">
        <w:rPr>
          <w:sz w:val="28"/>
          <w:szCs w:val="28"/>
        </w:rPr>
        <w:t xml:space="preserve">., </w:t>
      </w:r>
      <w:proofErr w:type="gramEnd"/>
      <w:r w:rsidR="001337DD" w:rsidRPr="005E2834">
        <w:rPr>
          <w:sz w:val="28"/>
          <w:szCs w:val="28"/>
        </w:rPr>
        <w:t>Красноярский край, г. Шарыпово, ул. Горького, д.16,</w:t>
      </w:r>
      <w:r w:rsidR="001337DD" w:rsidRPr="005E2834">
        <w:rPr>
          <w:color w:val="000000"/>
          <w:sz w:val="28"/>
          <w:szCs w:val="28"/>
        </w:rPr>
        <w:t xml:space="preserve"> </w:t>
      </w:r>
      <w:r w:rsidR="001337DD" w:rsidRPr="005E2834">
        <w:rPr>
          <w:sz w:val="28"/>
          <w:szCs w:val="28"/>
        </w:rPr>
        <w:t xml:space="preserve"> </w:t>
      </w:r>
      <w:r w:rsidR="001337DD" w:rsidRPr="00D832EA">
        <w:rPr>
          <w:sz w:val="28"/>
          <w:szCs w:val="28"/>
        </w:rPr>
        <w:t>тел.:</w:t>
      </w:r>
      <w:r w:rsidR="001337DD">
        <w:rPr>
          <w:sz w:val="28"/>
          <w:szCs w:val="28"/>
        </w:rPr>
        <w:t xml:space="preserve"> 8 (39151) 21440, </w:t>
      </w:r>
      <w:r w:rsidR="001337DD" w:rsidRPr="005E2834">
        <w:rPr>
          <w:sz w:val="28"/>
          <w:szCs w:val="28"/>
        </w:rPr>
        <w:t xml:space="preserve">адрес электронной почты: </w:t>
      </w:r>
      <w:proofErr w:type="spellStart"/>
      <w:r w:rsidR="001337DD" w:rsidRPr="005E2834">
        <w:rPr>
          <w:color w:val="0000FF"/>
          <w:sz w:val="28"/>
          <w:szCs w:val="28"/>
          <w:u w:val="single"/>
          <w:lang w:val="en-US"/>
        </w:rPr>
        <w:t>jkh</w:t>
      </w:r>
      <w:proofErr w:type="spellEnd"/>
      <w:r w:rsidR="001337DD" w:rsidRPr="005E2834">
        <w:rPr>
          <w:color w:val="0000FF"/>
          <w:sz w:val="28"/>
          <w:szCs w:val="28"/>
          <w:u w:val="single"/>
        </w:rPr>
        <w:t>.</w:t>
      </w:r>
      <w:proofErr w:type="spellStart"/>
      <w:r w:rsidR="001337DD" w:rsidRPr="005E2834">
        <w:rPr>
          <w:color w:val="0000FF"/>
          <w:sz w:val="28"/>
          <w:szCs w:val="28"/>
          <w:u w:val="single"/>
          <w:lang w:val="en-US"/>
        </w:rPr>
        <w:t>admrl</w:t>
      </w:r>
      <w:proofErr w:type="spellEnd"/>
      <w:r w:rsidR="001337DD" w:rsidRPr="005E2834">
        <w:rPr>
          <w:color w:val="0000FF"/>
          <w:sz w:val="28"/>
          <w:szCs w:val="28"/>
          <w:u w:val="single"/>
        </w:rPr>
        <w:t>@</w:t>
      </w:r>
      <w:r w:rsidR="001337DD" w:rsidRPr="005E2834">
        <w:rPr>
          <w:color w:val="0000FF"/>
          <w:sz w:val="28"/>
          <w:szCs w:val="28"/>
          <w:u w:val="single"/>
          <w:lang w:val="en-US"/>
        </w:rPr>
        <w:t>mail</w:t>
      </w:r>
      <w:r w:rsidR="001337DD" w:rsidRPr="005E2834">
        <w:rPr>
          <w:color w:val="0000FF"/>
          <w:sz w:val="28"/>
          <w:szCs w:val="28"/>
          <w:u w:val="single"/>
        </w:rPr>
        <w:t>.</w:t>
      </w:r>
      <w:proofErr w:type="spellStart"/>
      <w:r w:rsidR="001337DD" w:rsidRPr="005E2834">
        <w:rPr>
          <w:color w:val="0000FF"/>
          <w:sz w:val="28"/>
          <w:szCs w:val="28"/>
          <w:u w:val="single"/>
          <w:lang w:val="en-US"/>
        </w:rPr>
        <w:t>ru</w:t>
      </w:r>
      <w:proofErr w:type="spellEnd"/>
      <w:r w:rsidRPr="00D832EA">
        <w:rPr>
          <w:sz w:val="28"/>
          <w:szCs w:val="28"/>
        </w:rPr>
        <w:t>).</w:t>
      </w:r>
    </w:p>
    <w:p w:rsidR="002959AF" w:rsidRPr="00242406" w:rsidRDefault="00EB0800" w:rsidP="000D474A">
      <w:pPr>
        <w:pStyle w:val="ConsPlusNonformat"/>
        <w:ind w:firstLine="708"/>
        <w:jc w:val="both"/>
        <w:rPr>
          <w:rFonts w:ascii="Times New Roman" w:hAnsi="Times New Roman" w:cs="Times New Roman"/>
          <w:spacing w:val="-2"/>
          <w:kern w:val="1"/>
          <w:sz w:val="28"/>
          <w:szCs w:val="28"/>
          <w:lang w:bidi="ru-RU"/>
        </w:rPr>
      </w:pPr>
      <w:r w:rsidRPr="002174A5">
        <w:rPr>
          <w:rFonts w:ascii="Times New Roman" w:hAnsi="Times New Roman" w:cs="Times New Roman"/>
          <w:b/>
          <w:i/>
          <w:sz w:val="28"/>
          <w:szCs w:val="28"/>
        </w:rPr>
        <w:t>Объект</w:t>
      </w:r>
      <w:r w:rsidR="001337DD">
        <w:rPr>
          <w:rFonts w:ascii="Times New Roman" w:hAnsi="Times New Roman" w:cs="Times New Roman"/>
          <w:b/>
          <w:i/>
          <w:sz w:val="28"/>
          <w:szCs w:val="28"/>
        </w:rPr>
        <w:t>ы</w:t>
      </w:r>
      <w:r w:rsidRPr="002174A5">
        <w:rPr>
          <w:rFonts w:ascii="Times New Roman" w:hAnsi="Times New Roman" w:cs="Times New Roman"/>
          <w:b/>
          <w:i/>
          <w:sz w:val="28"/>
          <w:szCs w:val="28"/>
        </w:rPr>
        <w:t xml:space="preserve"> концессионного соглашения</w:t>
      </w:r>
      <w:r w:rsidRPr="002959AF">
        <w:rPr>
          <w:rFonts w:ascii="Times New Roman" w:hAnsi="Times New Roman" w:cs="Times New Roman"/>
          <w:b/>
          <w:i/>
          <w:sz w:val="28"/>
          <w:szCs w:val="28"/>
        </w:rPr>
        <w:t>:</w:t>
      </w:r>
      <w:r w:rsidRPr="002959AF">
        <w:rPr>
          <w:rFonts w:ascii="Times New Roman" w:hAnsi="Times New Roman" w:cs="Times New Roman"/>
          <w:sz w:val="28"/>
          <w:szCs w:val="28"/>
        </w:rPr>
        <w:t xml:space="preserve"> </w:t>
      </w:r>
      <w:r w:rsidR="00242406" w:rsidRPr="00242406">
        <w:rPr>
          <w:rFonts w:ascii="Times New Roman" w:hAnsi="Times New Roman" w:cs="Times New Roman"/>
          <w:sz w:val="28"/>
          <w:szCs w:val="28"/>
        </w:rPr>
        <w:t>Объекты водоснабжения и водоотведения, находящиеся в муниципальной собственности муниципального образования Шарыповский муниципальный округ, согласно Приложению №1 к проекту концессионного соглашения</w:t>
      </w:r>
    </w:p>
    <w:p w:rsidR="00177B16" w:rsidRPr="002959AF" w:rsidRDefault="00177B16" w:rsidP="000D474A">
      <w:pPr>
        <w:pStyle w:val="ConsPlusNonformat"/>
        <w:ind w:firstLine="708"/>
        <w:jc w:val="both"/>
        <w:rPr>
          <w:rFonts w:ascii="Times New Roman" w:hAnsi="Times New Roman" w:cs="Times New Roman"/>
          <w:sz w:val="28"/>
          <w:szCs w:val="28"/>
        </w:rPr>
      </w:pPr>
      <w:bookmarkStart w:id="0" w:name="_GoBack"/>
      <w:bookmarkEnd w:id="0"/>
    </w:p>
    <w:p w:rsidR="00AD45F9" w:rsidRDefault="002174A5" w:rsidP="002174A5">
      <w:pPr>
        <w:autoSpaceDE w:val="0"/>
        <w:autoSpaceDN w:val="0"/>
        <w:adjustRightInd w:val="0"/>
        <w:spacing w:after="0" w:line="240" w:lineRule="auto"/>
        <w:ind w:firstLine="709"/>
        <w:jc w:val="both"/>
        <w:rPr>
          <w:rFonts w:ascii="Times New Roman" w:hAnsi="Times New Roman" w:cs="Times New Roman"/>
          <w:b/>
          <w:i/>
          <w:sz w:val="28"/>
          <w:szCs w:val="28"/>
          <w:lang w:eastAsia="ru-RU"/>
        </w:rPr>
      </w:pPr>
      <w:proofErr w:type="gramStart"/>
      <w:r w:rsidRPr="002959AF">
        <w:rPr>
          <w:rFonts w:ascii="Times New Roman" w:hAnsi="Times New Roman" w:cs="Times New Roman"/>
          <w:b/>
          <w:i/>
          <w:sz w:val="28"/>
          <w:szCs w:val="28"/>
          <w:lang w:eastAsia="ru-RU"/>
        </w:rPr>
        <w:t xml:space="preserve">Условия и порядок </w:t>
      </w:r>
      <w:r w:rsidR="00AD45F9" w:rsidRPr="002959AF">
        <w:rPr>
          <w:rFonts w:ascii="Times New Roman" w:hAnsi="Times New Roman" w:cs="Times New Roman"/>
          <w:b/>
          <w:i/>
          <w:sz w:val="28"/>
          <w:szCs w:val="28"/>
          <w:lang w:eastAsia="ru-RU"/>
        </w:rPr>
        <w:t>принятия заявок о готовности</w:t>
      </w:r>
      <w:r w:rsidR="00AD45F9" w:rsidRPr="002959AF">
        <w:rPr>
          <w:rFonts w:ascii="Times New Roman" w:hAnsi="Times New Roman" w:cs="Times New Roman"/>
          <w:b/>
          <w:i/>
          <w:sz w:val="32"/>
          <w:szCs w:val="28"/>
          <w:lang w:eastAsia="ru-RU"/>
        </w:rPr>
        <w:t xml:space="preserve"> </w:t>
      </w:r>
      <w:r w:rsidR="00AD45F9" w:rsidRPr="002174A5">
        <w:rPr>
          <w:rFonts w:ascii="Times New Roman" w:hAnsi="Times New Roman" w:cs="Times New Roman"/>
          <w:b/>
          <w:i/>
          <w:sz w:val="28"/>
          <w:szCs w:val="28"/>
          <w:lang w:eastAsia="ru-RU"/>
        </w:rPr>
        <w:t>к участию в конкурсе на право заключения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Федерального закона 21 июля 2005 г. № 115-ФЗ «О концессионных соглашениях»</w:t>
      </w:r>
      <w:r w:rsidRPr="002174A5">
        <w:rPr>
          <w:rFonts w:ascii="Times New Roman" w:hAnsi="Times New Roman" w:cs="Times New Roman"/>
          <w:b/>
          <w:i/>
          <w:sz w:val="28"/>
          <w:szCs w:val="28"/>
          <w:lang w:eastAsia="ru-RU"/>
        </w:rPr>
        <w:t>:</w:t>
      </w:r>
      <w:proofErr w:type="gramEnd"/>
    </w:p>
    <w:p w:rsidR="00EB0800" w:rsidRPr="00D832EA" w:rsidRDefault="007E1E59" w:rsidP="00D832EA">
      <w:pPr>
        <w:autoSpaceDE w:val="0"/>
        <w:autoSpaceDN w:val="0"/>
        <w:adjustRightInd w:val="0"/>
        <w:spacing w:after="0" w:line="240" w:lineRule="auto"/>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1. </w:t>
      </w:r>
      <w:r w:rsidR="00EB0800" w:rsidRPr="00D832EA">
        <w:rPr>
          <w:rFonts w:ascii="Times New Roman" w:hAnsi="Times New Roman" w:cs="Times New Roman"/>
          <w:b/>
          <w:sz w:val="28"/>
          <w:szCs w:val="28"/>
          <w:lang w:eastAsia="ru-RU"/>
        </w:rPr>
        <w:t>Место и срок представления заявок:</w:t>
      </w:r>
    </w:p>
    <w:p w:rsidR="00177B16" w:rsidRDefault="00EB0800" w:rsidP="00177B16">
      <w:pPr>
        <w:pStyle w:val="20"/>
        <w:shd w:val="clear" w:color="auto" w:fill="auto"/>
        <w:spacing w:before="0" w:after="0" w:line="240" w:lineRule="auto"/>
        <w:ind w:firstLine="709"/>
        <w:jc w:val="both"/>
        <w:rPr>
          <w:lang w:eastAsia="ru-RU"/>
        </w:rPr>
      </w:pPr>
      <w:r w:rsidRPr="00D832EA">
        <w:rPr>
          <w:i/>
          <w:color w:val="000000"/>
          <w:lang w:eastAsia="ru-RU" w:bidi="ru-RU"/>
        </w:rPr>
        <w:t xml:space="preserve">Заявки </w:t>
      </w:r>
      <w:r w:rsidRPr="00D832EA">
        <w:rPr>
          <w:color w:val="000000"/>
          <w:lang w:eastAsia="ru-RU" w:bidi="ru-RU"/>
        </w:rPr>
        <w:t xml:space="preserve">о готовности к участию в конкурсе на право заключения концессионного соглашения на условиях, предусмотренных в предложении о заключении концессионного соглашения </w:t>
      </w:r>
      <w:r w:rsidR="00E95277">
        <w:rPr>
          <w:i/>
          <w:color w:val="000000"/>
          <w:lang w:eastAsia="ru-RU" w:bidi="ru-RU"/>
        </w:rPr>
        <w:t>принимаются в течение 45 (с</w:t>
      </w:r>
      <w:r w:rsidRPr="00D832EA">
        <w:rPr>
          <w:i/>
          <w:color w:val="000000"/>
          <w:lang w:eastAsia="ru-RU" w:bidi="ru-RU"/>
        </w:rPr>
        <w:t>орока пяти) дней</w:t>
      </w:r>
      <w:r w:rsidRPr="00D832EA">
        <w:rPr>
          <w:color w:val="000000"/>
          <w:lang w:eastAsia="ru-RU" w:bidi="ru-RU"/>
        </w:rPr>
        <w:t xml:space="preserve"> с момента размещения </w:t>
      </w:r>
      <w:r w:rsidR="0046529A">
        <w:rPr>
          <w:color w:val="000000"/>
          <w:lang w:eastAsia="ru-RU" w:bidi="ru-RU"/>
        </w:rPr>
        <w:t>п</w:t>
      </w:r>
      <w:r w:rsidRPr="00D832EA">
        <w:rPr>
          <w:color w:val="000000"/>
          <w:lang w:eastAsia="ru-RU" w:bidi="ru-RU"/>
        </w:rPr>
        <w:t xml:space="preserve">редложения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Федерального закона от 21 июля 2005 г. № 115-ФЗ «О концессионных соглашениях», к лицу, выступающему с инициативой </w:t>
      </w:r>
      <w:r w:rsidRPr="00D832EA">
        <w:rPr>
          <w:color w:val="000000"/>
          <w:lang w:eastAsia="ru-RU" w:bidi="ru-RU"/>
        </w:rPr>
        <w:lastRenderedPageBreak/>
        <w:t>заключения концессионного соглашения) на официальном сайте в информационно-телекоммуникационной сети «Интернет» для размещения информации о проведении торгов, определенном Прави</w:t>
      </w:r>
      <w:r w:rsidR="004F454A" w:rsidRPr="00D832EA">
        <w:rPr>
          <w:color w:val="000000"/>
          <w:lang w:eastAsia="ru-RU" w:bidi="ru-RU"/>
        </w:rPr>
        <w:t xml:space="preserve">тельством Российской Федерации </w:t>
      </w:r>
      <w:r w:rsidRPr="00D832EA">
        <w:rPr>
          <w:color w:val="000000"/>
          <w:lang w:eastAsia="ru-RU" w:bidi="ru-RU"/>
        </w:rPr>
        <w:t xml:space="preserve">- </w:t>
      </w:r>
      <w:hyperlink r:id="rId5" w:history="1">
        <w:r w:rsidRPr="00D832EA">
          <w:rPr>
            <w:color w:val="000000"/>
            <w:lang w:val="en-US" w:bidi="en-US"/>
          </w:rPr>
          <w:t>www</w:t>
        </w:r>
        <w:r w:rsidRPr="00D832EA">
          <w:rPr>
            <w:color w:val="000000"/>
            <w:lang w:bidi="en-US"/>
          </w:rPr>
          <w:t>.</w:t>
        </w:r>
        <w:proofErr w:type="spellStart"/>
        <w:r w:rsidRPr="00D832EA">
          <w:rPr>
            <w:color w:val="000000"/>
            <w:lang w:val="en-US" w:bidi="en-US"/>
          </w:rPr>
          <w:t>torgi</w:t>
        </w:r>
        <w:proofErr w:type="spellEnd"/>
        <w:r w:rsidRPr="00D832EA">
          <w:rPr>
            <w:color w:val="000000"/>
            <w:lang w:bidi="en-US"/>
          </w:rPr>
          <w:t>.</w:t>
        </w:r>
        <w:proofErr w:type="spellStart"/>
        <w:r w:rsidRPr="00D832EA">
          <w:rPr>
            <w:color w:val="000000"/>
            <w:lang w:val="en-US" w:bidi="en-US"/>
          </w:rPr>
          <w:t>ru</w:t>
        </w:r>
        <w:proofErr w:type="spellEnd"/>
      </w:hyperlink>
      <w:r w:rsidRPr="00D832EA">
        <w:rPr>
          <w:color w:val="000000"/>
          <w:lang w:bidi="en-US"/>
        </w:rPr>
        <w:t xml:space="preserve">, </w:t>
      </w:r>
      <w:r w:rsidRPr="00D832EA">
        <w:rPr>
          <w:i/>
          <w:color w:val="000000"/>
          <w:lang w:eastAsia="ru-RU" w:bidi="ru-RU"/>
        </w:rPr>
        <w:t>по адресу:</w:t>
      </w:r>
      <w:r w:rsidR="00177B16">
        <w:rPr>
          <w:color w:val="000000"/>
          <w:lang w:eastAsia="ru-RU" w:bidi="ru-RU"/>
        </w:rPr>
        <w:t xml:space="preserve"> </w:t>
      </w:r>
      <w:r w:rsidR="001337DD" w:rsidRPr="00D832EA">
        <w:t>(</w:t>
      </w:r>
      <w:r w:rsidR="001337DD" w:rsidRPr="005E2834">
        <w:t>662314, РФ., Красноярский край, г. Шарыпово, ул. Горького, д.16,</w:t>
      </w:r>
      <w:r w:rsidR="001337DD" w:rsidRPr="005E2834">
        <w:rPr>
          <w:color w:val="000000"/>
        </w:rPr>
        <w:t xml:space="preserve"> </w:t>
      </w:r>
      <w:r w:rsidR="001337DD" w:rsidRPr="005E2834">
        <w:t xml:space="preserve"> </w:t>
      </w:r>
      <w:r w:rsidR="001337DD" w:rsidRPr="00D832EA">
        <w:t>тел.:</w:t>
      </w:r>
      <w:r w:rsidR="001337DD">
        <w:t xml:space="preserve"> 8 (39151) 2</w:t>
      </w:r>
      <w:r w:rsidR="000D474A">
        <w:t>-</w:t>
      </w:r>
      <w:r w:rsidR="001337DD">
        <w:t>14</w:t>
      </w:r>
      <w:r w:rsidR="000D474A">
        <w:t>-</w:t>
      </w:r>
      <w:r w:rsidR="001337DD">
        <w:t>40</w:t>
      </w:r>
      <w:r w:rsidR="00D361DF" w:rsidRPr="00D832EA">
        <w:rPr>
          <w:lang w:eastAsia="ru-RU"/>
        </w:rPr>
        <w:t xml:space="preserve">, </w:t>
      </w:r>
    </w:p>
    <w:p w:rsidR="00EB0800" w:rsidRPr="00D832EA" w:rsidRDefault="00177B16" w:rsidP="00177B16">
      <w:pPr>
        <w:pStyle w:val="20"/>
        <w:shd w:val="clear" w:color="auto" w:fill="auto"/>
        <w:spacing w:before="0" w:after="0" w:line="240" w:lineRule="auto"/>
        <w:ind w:firstLine="709"/>
        <w:jc w:val="both"/>
        <w:rPr>
          <w:color w:val="000000"/>
          <w:lang w:eastAsia="ru-RU" w:bidi="ru-RU"/>
        </w:rPr>
      </w:pPr>
      <w:r>
        <w:rPr>
          <w:lang w:eastAsia="ru-RU"/>
        </w:rPr>
        <w:t xml:space="preserve"> </w:t>
      </w:r>
      <w:r w:rsidR="00D361DF" w:rsidRPr="00D832EA">
        <w:rPr>
          <w:lang w:eastAsia="ru-RU"/>
        </w:rPr>
        <w:t>Контактное лицо</w:t>
      </w:r>
      <w:r w:rsidR="00595BDC">
        <w:rPr>
          <w:lang w:eastAsia="ru-RU"/>
        </w:rPr>
        <w:t xml:space="preserve"> </w:t>
      </w:r>
      <w:r w:rsidR="002959AF">
        <w:rPr>
          <w:lang w:eastAsia="ru-RU"/>
        </w:rPr>
        <w:t>–</w:t>
      </w:r>
      <w:r w:rsidR="00595BDC">
        <w:rPr>
          <w:lang w:eastAsia="ru-RU"/>
        </w:rPr>
        <w:t xml:space="preserve"> </w:t>
      </w:r>
      <w:proofErr w:type="spellStart"/>
      <w:r w:rsidR="001337DD">
        <w:rPr>
          <w:lang w:eastAsia="ru-RU"/>
        </w:rPr>
        <w:t>Оленчук</w:t>
      </w:r>
      <w:proofErr w:type="spellEnd"/>
      <w:r w:rsidR="001337DD">
        <w:rPr>
          <w:lang w:eastAsia="ru-RU"/>
        </w:rPr>
        <w:t xml:space="preserve"> Анатолий Семенович</w:t>
      </w:r>
      <w:r w:rsidR="000D474A">
        <w:rPr>
          <w:lang w:eastAsia="ru-RU"/>
        </w:rPr>
        <w:t>, тел.</w:t>
      </w:r>
      <w:r w:rsidR="000D474A" w:rsidRPr="000D474A">
        <w:t xml:space="preserve"> </w:t>
      </w:r>
      <w:r w:rsidR="000D474A">
        <w:t>(8-39153) 2-15-25</w:t>
      </w:r>
      <w:r w:rsidR="00595BDC">
        <w:rPr>
          <w:lang w:eastAsia="ru-RU"/>
        </w:rPr>
        <w:t>.</w:t>
      </w:r>
    </w:p>
    <w:p w:rsidR="00EB0800" w:rsidRDefault="00EB0800" w:rsidP="00D832EA">
      <w:pPr>
        <w:pStyle w:val="20"/>
        <w:shd w:val="clear" w:color="auto" w:fill="auto"/>
        <w:spacing w:before="0" w:after="0" w:line="240" w:lineRule="auto"/>
        <w:ind w:firstLine="709"/>
        <w:jc w:val="both"/>
      </w:pPr>
      <w:r w:rsidRPr="00D832EA">
        <w:rPr>
          <w:color w:val="000000"/>
          <w:lang w:eastAsia="ru-RU" w:bidi="ru-RU"/>
        </w:rPr>
        <w:t xml:space="preserve"> </w:t>
      </w:r>
      <w:proofErr w:type="gramStart"/>
      <w:r w:rsidR="00D361DF" w:rsidRPr="00D832EA">
        <w:rPr>
          <w:lang w:eastAsia="ru-RU"/>
        </w:rPr>
        <w:t>Прием заявок на участие в конкурсе осуществляется  по рабочим дням</w:t>
      </w:r>
      <w:r w:rsidR="00140147">
        <w:rPr>
          <w:lang w:eastAsia="ru-RU"/>
        </w:rPr>
        <w:t xml:space="preserve"> </w:t>
      </w:r>
      <w:r w:rsidR="00140147" w:rsidRPr="0021258A">
        <w:rPr>
          <w:b/>
        </w:rPr>
        <w:t xml:space="preserve">с </w:t>
      </w:r>
      <w:r w:rsidR="00140147" w:rsidRPr="00615E9A">
        <w:rPr>
          <w:b/>
          <w:i/>
          <w:u w:val="single"/>
        </w:rPr>
        <w:t>2</w:t>
      </w:r>
      <w:r w:rsidR="00693408">
        <w:rPr>
          <w:b/>
          <w:i/>
          <w:u w:val="single"/>
        </w:rPr>
        <w:t>2</w:t>
      </w:r>
      <w:r w:rsidR="00140147" w:rsidRPr="00615E9A">
        <w:rPr>
          <w:b/>
          <w:i/>
          <w:u w:val="single"/>
        </w:rPr>
        <w:t>.</w:t>
      </w:r>
      <w:r w:rsidR="00615E9A" w:rsidRPr="00615E9A">
        <w:rPr>
          <w:b/>
          <w:i/>
          <w:u w:val="single"/>
        </w:rPr>
        <w:t>04.2023</w:t>
      </w:r>
      <w:r w:rsidR="0046529A">
        <w:rPr>
          <w:b/>
          <w:i/>
          <w:u w:val="single"/>
        </w:rPr>
        <w:t xml:space="preserve"> </w:t>
      </w:r>
      <w:r w:rsidR="00140147" w:rsidRPr="00615E9A">
        <w:rPr>
          <w:b/>
          <w:i/>
          <w:u w:val="single"/>
        </w:rPr>
        <w:t xml:space="preserve">по </w:t>
      </w:r>
      <w:r w:rsidR="00615E9A">
        <w:rPr>
          <w:b/>
          <w:i/>
          <w:u w:val="single"/>
        </w:rPr>
        <w:t>0</w:t>
      </w:r>
      <w:r w:rsidR="00693408">
        <w:rPr>
          <w:b/>
          <w:i/>
          <w:u w:val="single"/>
        </w:rPr>
        <w:t>6</w:t>
      </w:r>
      <w:r w:rsidR="00140147" w:rsidRPr="00615E9A">
        <w:rPr>
          <w:b/>
          <w:i/>
          <w:u w:val="single"/>
        </w:rPr>
        <w:t>.</w:t>
      </w:r>
      <w:r w:rsidR="00615E9A" w:rsidRPr="00615E9A">
        <w:rPr>
          <w:b/>
          <w:i/>
          <w:u w:val="single"/>
        </w:rPr>
        <w:t>06.2023</w:t>
      </w:r>
      <w:r w:rsidR="00D361DF" w:rsidRPr="00D832EA">
        <w:rPr>
          <w:lang w:eastAsia="ru-RU"/>
        </w:rPr>
        <w:t xml:space="preserve"> </w:t>
      </w:r>
      <w:r w:rsidR="00D361DF" w:rsidRPr="00D832EA">
        <w:t xml:space="preserve"> </w:t>
      </w:r>
      <w:r w:rsidR="00615E9A">
        <w:t xml:space="preserve">с </w:t>
      </w:r>
      <w:r w:rsidR="00D361DF" w:rsidRPr="00D832EA">
        <w:t>понедельника по четверг</w:t>
      </w:r>
      <w:r w:rsidR="000D474A">
        <w:t xml:space="preserve"> - с 09 час. 00 мин. до 16 час. 00 мин., пятница – с 09 час. 00 мин. до 11</w:t>
      </w:r>
      <w:r w:rsidR="0046529A">
        <w:t xml:space="preserve"> час. 30 мин., </w:t>
      </w:r>
      <w:r w:rsidR="00D361DF" w:rsidRPr="00D832EA">
        <w:t>перерыв на обед</w:t>
      </w:r>
      <w:r w:rsidR="000D474A">
        <w:t xml:space="preserve"> с 13 час. 00 мин. по 13 час. 15</w:t>
      </w:r>
      <w:r w:rsidR="00D361DF" w:rsidRPr="00D832EA">
        <w:t xml:space="preserve"> мин.</w:t>
      </w:r>
      <w:proofErr w:type="gramEnd"/>
    </w:p>
    <w:p w:rsidR="00177B16" w:rsidRDefault="00177B16" w:rsidP="00D832EA">
      <w:pPr>
        <w:pStyle w:val="20"/>
        <w:shd w:val="clear" w:color="auto" w:fill="auto"/>
        <w:spacing w:before="0" w:after="0" w:line="240" w:lineRule="auto"/>
        <w:ind w:firstLine="709"/>
        <w:jc w:val="both"/>
      </w:pPr>
    </w:p>
    <w:p w:rsidR="009B4719" w:rsidRDefault="009B4719" w:rsidP="009B4719">
      <w:pPr>
        <w:pStyle w:val="30"/>
        <w:shd w:val="clear" w:color="auto" w:fill="auto"/>
        <w:tabs>
          <w:tab w:val="left" w:pos="1067"/>
        </w:tabs>
        <w:spacing w:after="0" w:line="240" w:lineRule="auto"/>
        <w:ind w:firstLine="709"/>
        <w:jc w:val="both"/>
        <w:rPr>
          <w:color w:val="000000"/>
          <w:sz w:val="28"/>
          <w:szCs w:val="28"/>
          <w:lang w:eastAsia="ru-RU" w:bidi="ru-RU"/>
        </w:rPr>
      </w:pPr>
      <w:r>
        <w:rPr>
          <w:color w:val="000000"/>
          <w:sz w:val="28"/>
          <w:szCs w:val="28"/>
          <w:lang w:eastAsia="ru-RU" w:bidi="ru-RU"/>
        </w:rPr>
        <w:t xml:space="preserve">2. </w:t>
      </w:r>
      <w:r w:rsidR="00AD45F9" w:rsidRPr="00D832EA">
        <w:rPr>
          <w:color w:val="000000"/>
          <w:sz w:val="28"/>
          <w:szCs w:val="28"/>
          <w:lang w:eastAsia="ru-RU" w:bidi="ru-RU"/>
        </w:rPr>
        <w:t>Требования к лицу, выступающему с инициативой заключения концессионного соглашения, а также иным лицам, подающим заявки на заключение концессионного соглашения, в соответствии с Федеральным законом от 21 июля 2005 г. № 115-ФЗ «О концессионных соглашениях»:</w:t>
      </w:r>
    </w:p>
    <w:p w:rsidR="00AD45F9" w:rsidRPr="009B4719" w:rsidRDefault="00AD45F9" w:rsidP="009B4719">
      <w:pPr>
        <w:pStyle w:val="30"/>
        <w:shd w:val="clear" w:color="auto" w:fill="auto"/>
        <w:tabs>
          <w:tab w:val="left" w:pos="1067"/>
        </w:tabs>
        <w:spacing w:after="0" w:line="240" w:lineRule="auto"/>
        <w:ind w:firstLine="709"/>
        <w:jc w:val="both"/>
        <w:rPr>
          <w:b w:val="0"/>
          <w:sz w:val="28"/>
          <w:szCs w:val="28"/>
        </w:rPr>
      </w:pPr>
      <w:r w:rsidRPr="009B4719">
        <w:rPr>
          <w:b w:val="0"/>
          <w:sz w:val="28"/>
          <w:szCs w:val="28"/>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9B4719" w:rsidRDefault="00AD45F9" w:rsidP="009B4719">
      <w:pPr>
        <w:pStyle w:val="ConsPlusNormal"/>
        <w:ind w:firstLine="709"/>
        <w:jc w:val="both"/>
        <w:rPr>
          <w:rFonts w:ascii="Times New Roman" w:hAnsi="Times New Roman" w:cs="Times New Roman"/>
          <w:sz w:val="28"/>
          <w:szCs w:val="28"/>
        </w:rPr>
      </w:pPr>
      <w:r w:rsidRPr="00D832EA">
        <w:rPr>
          <w:rFonts w:ascii="Times New Roman" w:hAnsi="Times New Roman" w:cs="Times New Roman"/>
          <w:sz w:val="28"/>
          <w:szCs w:val="28"/>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9B4719" w:rsidRDefault="00AD45F9" w:rsidP="009B4719">
      <w:pPr>
        <w:pStyle w:val="ConsPlusNormal"/>
        <w:ind w:firstLine="709"/>
        <w:jc w:val="both"/>
        <w:rPr>
          <w:rFonts w:ascii="Times New Roman" w:hAnsi="Times New Roman" w:cs="Times New Roman"/>
          <w:sz w:val="28"/>
          <w:szCs w:val="28"/>
        </w:rPr>
      </w:pPr>
      <w:r w:rsidRPr="00D832EA">
        <w:rPr>
          <w:rFonts w:ascii="Times New Roman" w:hAnsi="Times New Roman" w:cs="Times New Roman"/>
          <w:sz w:val="28"/>
          <w:szCs w:val="28"/>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AD45F9" w:rsidRDefault="00AD45F9" w:rsidP="009B4719">
      <w:pPr>
        <w:pStyle w:val="ConsPlusNormal"/>
        <w:ind w:firstLine="709"/>
        <w:jc w:val="both"/>
        <w:rPr>
          <w:rFonts w:ascii="Times New Roman" w:hAnsi="Times New Roman" w:cs="Times New Roman"/>
          <w:sz w:val="28"/>
          <w:szCs w:val="28"/>
        </w:rPr>
      </w:pPr>
      <w:r w:rsidRPr="00D832EA">
        <w:rPr>
          <w:rFonts w:ascii="Times New Roman" w:hAnsi="Times New Roman" w:cs="Times New Roman"/>
          <w:sz w:val="28"/>
          <w:szCs w:val="28"/>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0B24E2" w:rsidRDefault="000B24E2" w:rsidP="009B4719">
      <w:pPr>
        <w:pStyle w:val="ConsPlusNormal"/>
        <w:ind w:firstLine="709"/>
        <w:jc w:val="both"/>
        <w:rPr>
          <w:rFonts w:ascii="Times New Roman" w:hAnsi="Times New Roman" w:cs="Times New Roman"/>
          <w:sz w:val="28"/>
          <w:szCs w:val="28"/>
        </w:rPr>
      </w:pPr>
    </w:p>
    <w:p w:rsidR="009B4719" w:rsidRDefault="009B4719" w:rsidP="009B4719">
      <w:pPr>
        <w:pStyle w:val="30"/>
        <w:shd w:val="clear" w:color="auto" w:fill="auto"/>
        <w:tabs>
          <w:tab w:val="left" w:pos="1037"/>
        </w:tabs>
        <w:spacing w:after="0" w:line="240" w:lineRule="auto"/>
        <w:ind w:firstLine="709"/>
        <w:jc w:val="both"/>
        <w:rPr>
          <w:color w:val="000000"/>
          <w:sz w:val="28"/>
          <w:szCs w:val="28"/>
          <w:lang w:eastAsia="ru-RU" w:bidi="ru-RU"/>
        </w:rPr>
      </w:pPr>
      <w:r>
        <w:rPr>
          <w:color w:val="000000"/>
          <w:sz w:val="28"/>
          <w:szCs w:val="28"/>
          <w:lang w:eastAsia="ru-RU" w:bidi="ru-RU"/>
        </w:rPr>
        <w:t xml:space="preserve">3. </w:t>
      </w:r>
      <w:r w:rsidR="00AD45F9" w:rsidRPr="00D832EA">
        <w:rPr>
          <w:color w:val="000000"/>
          <w:sz w:val="28"/>
          <w:szCs w:val="28"/>
          <w:lang w:eastAsia="ru-RU" w:bidi="ru-RU"/>
        </w:rPr>
        <w:t>Принятие решения о заключении концессионного соглашения с единственным инвестором, либо о проведении конкурса на право заключения концессионного соглашения.</w:t>
      </w:r>
    </w:p>
    <w:p w:rsidR="00AD45F9" w:rsidRPr="009B4719" w:rsidRDefault="00AD45F9" w:rsidP="00E95277">
      <w:pPr>
        <w:pStyle w:val="30"/>
        <w:shd w:val="clear" w:color="auto" w:fill="auto"/>
        <w:tabs>
          <w:tab w:val="left" w:pos="1037"/>
        </w:tabs>
        <w:spacing w:after="0" w:line="240" w:lineRule="auto"/>
        <w:ind w:firstLine="709"/>
        <w:jc w:val="both"/>
        <w:rPr>
          <w:b w:val="0"/>
          <w:sz w:val="28"/>
          <w:szCs w:val="28"/>
        </w:rPr>
      </w:pPr>
      <w:r w:rsidRPr="009B4719">
        <w:rPr>
          <w:b w:val="0"/>
          <w:color w:val="000000"/>
          <w:sz w:val="28"/>
          <w:szCs w:val="28"/>
          <w:lang w:eastAsia="ru-RU" w:bidi="ru-RU"/>
        </w:rPr>
        <w:t xml:space="preserve">В случае, если в </w:t>
      </w:r>
      <w:proofErr w:type="spellStart"/>
      <w:r w:rsidRPr="009B4719">
        <w:rPr>
          <w:b w:val="0"/>
          <w:color w:val="000000"/>
          <w:sz w:val="28"/>
          <w:szCs w:val="28"/>
          <w:lang w:eastAsia="ru-RU" w:bidi="ru-RU"/>
        </w:rPr>
        <w:t>сорокапятидневный</w:t>
      </w:r>
      <w:proofErr w:type="spellEnd"/>
      <w:r w:rsidRPr="009B4719">
        <w:rPr>
          <w:b w:val="0"/>
          <w:color w:val="000000"/>
          <w:sz w:val="28"/>
          <w:szCs w:val="28"/>
          <w:lang w:eastAsia="ru-RU" w:bidi="ru-RU"/>
        </w:rPr>
        <w:t xml:space="preserve">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w:t>
      </w:r>
      <w:r w:rsidRPr="009B4719">
        <w:rPr>
          <w:b w:val="0"/>
          <w:color w:val="000000"/>
          <w:sz w:val="28"/>
          <w:szCs w:val="28"/>
          <w:lang w:eastAsia="ru-RU" w:bidi="ru-RU"/>
        </w:rPr>
        <w:lastRenderedPageBreak/>
        <w:t>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Федеральным законом от 21 июля 2005 г. № 115-ФЗ «О концессионных соглашениях», орган, уполномоченный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Федеральным законом от 21 июля 2005 г. № 115-ФЗ «О концессионных соглашениях».</w:t>
      </w:r>
    </w:p>
    <w:p w:rsidR="00AD45F9" w:rsidRPr="00D832EA" w:rsidRDefault="00AD45F9" w:rsidP="00D832EA">
      <w:pPr>
        <w:pStyle w:val="20"/>
        <w:shd w:val="clear" w:color="auto" w:fill="auto"/>
        <w:tabs>
          <w:tab w:val="left" w:pos="3970"/>
          <w:tab w:val="left" w:pos="5678"/>
        </w:tabs>
        <w:spacing w:before="0" w:after="0" w:line="240" w:lineRule="auto"/>
        <w:ind w:firstLine="709"/>
        <w:jc w:val="both"/>
      </w:pPr>
      <w:r w:rsidRPr="009B4719">
        <w:rPr>
          <w:color w:val="000000"/>
          <w:lang w:eastAsia="ru-RU" w:bidi="ru-RU"/>
        </w:rPr>
        <w:t xml:space="preserve">В случае, если в </w:t>
      </w:r>
      <w:proofErr w:type="spellStart"/>
      <w:r w:rsidRPr="009B4719">
        <w:rPr>
          <w:color w:val="000000"/>
          <w:lang w:eastAsia="ru-RU" w:bidi="ru-RU"/>
        </w:rPr>
        <w:t>сорокапятидневный</w:t>
      </w:r>
      <w:proofErr w:type="spellEnd"/>
      <w:r w:rsidRPr="009B4719">
        <w:rPr>
          <w:color w:val="000000"/>
          <w:lang w:eastAsia="ru-RU" w:bidi="ru-RU"/>
        </w:rPr>
        <w:t xml:space="preserve">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w:t>
      </w:r>
      <w:r w:rsidRPr="00D832EA">
        <w:rPr>
          <w:color w:val="000000"/>
          <w:lang w:eastAsia="ru-RU" w:bidi="ru-RU"/>
        </w:rPr>
        <w:t>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от 21 июля 2005 г. № 115-ФЗ «О концессионных соглашениях» к концессионеру, с лицом, выступившим с инициативой о заключении концессионного соглашения, концессионное</w:t>
      </w:r>
      <w:r w:rsidRPr="00D832EA">
        <w:rPr>
          <w:color w:val="000000"/>
          <w:lang w:eastAsia="ru-RU" w:bidi="ru-RU"/>
        </w:rPr>
        <w:tab/>
        <w:t>соглашение</w:t>
      </w:r>
      <w:r w:rsidRPr="00D832EA">
        <w:rPr>
          <w:color w:val="000000"/>
          <w:lang w:eastAsia="ru-RU" w:bidi="ru-RU"/>
        </w:rPr>
        <w:tab/>
        <w:t>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Федеральным законом от 21 июля 2005 г. № 115-ФЗ «О концессионных соглашениях», с учетом следующих особенностей:</w:t>
      </w:r>
    </w:p>
    <w:p w:rsidR="00AD45F9" w:rsidRPr="00D832EA" w:rsidRDefault="00AD45F9" w:rsidP="00D832EA">
      <w:pPr>
        <w:pStyle w:val="20"/>
        <w:numPr>
          <w:ilvl w:val="0"/>
          <w:numId w:val="3"/>
        </w:numPr>
        <w:shd w:val="clear" w:color="auto" w:fill="auto"/>
        <w:tabs>
          <w:tab w:val="left" w:pos="1057"/>
        </w:tabs>
        <w:spacing w:before="0" w:after="0" w:line="240" w:lineRule="auto"/>
        <w:ind w:firstLine="709"/>
        <w:jc w:val="both"/>
      </w:pPr>
      <w:r w:rsidRPr="00D832EA">
        <w:rPr>
          <w:color w:val="000000"/>
          <w:lang w:eastAsia="ru-RU" w:bidi="ru-RU"/>
        </w:rPr>
        <w:t>Решение о заключении концессионного соглашения, предусмотренное статьей 22 Федерального закона 21 июля 2005 г. № 115-ФЗ «О концессионных соглашениях», принимается в течение тридцати календарных дней после истечения срока, установленного частью 4.10 статьи 37 Федерального закона 21 июля 2005 г. № 115-ФЗ «О концессионных соглашениях»;</w:t>
      </w:r>
    </w:p>
    <w:p w:rsidR="00AD45F9" w:rsidRPr="00D832EA" w:rsidRDefault="00AD45F9" w:rsidP="00D832EA">
      <w:pPr>
        <w:pStyle w:val="20"/>
        <w:numPr>
          <w:ilvl w:val="0"/>
          <w:numId w:val="3"/>
        </w:numPr>
        <w:shd w:val="clear" w:color="auto" w:fill="auto"/>
        <w:tabs>
          <w:tab w:val="left" w:pos="1320"/>
        </w:tabs>
        <w:spacing w:before="0" w:after="0" w:line="240" w:lineRule="auto"/>
        <w:ind w:firstLine="709"/>
        <w:jc w:val="both"/>
      </w:pPr>
      <w:r w:rsidRPr="00D832EA">
        <w:rPr>
          <w:color w:val="000000"/>
          <w:lang w:eastAsia="ru-RU" w:bidi="ru-RU"/>
        </w:rPr>
        <w:t>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AD45F9" w:rsidRPr="00D832EA" w:rsidRDefault="00AD45F9" w:rsidP="002174A5">
      <w:pPr>
        <w:pStyle w:val="20"/>
        <w:numPr>
          <w:ilvl w:val="0"/>
          <w:numId w:val="3"/>
        </w:numPr>
        <w:shd w:val="clear" w:color="auto" w:fill="auto"/>
        <w:tabs>
          <w:tab w:val="left" w:pos="1062"/>
        </w:tabs>
        <w:spacing w:before="0" w:after="0" w:line="240" w:lineRule="auto"/>
        <w:ind w:firstLine="709"/>
        <w:jc w:val="both"/>
      </w:pPr>
      <w:r w:rsidRPr="00D832EA">
        <w:rPr>
          <w:color w:val="000000"/>
          <w:lang w:eastAsia="ru-RU" w:bidi="ru-RU"/>
        </w:rPr>
        <w:t>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AF21A8" w:rsidRDefault="00AF21A8" w:rsidP="00106374">
      <w:pPr>
        <w:pStyle w:val="20"/>
        <w:shd w:val="clear" w:color="auto" w:fill="auto"/>
        <w:spacing w:before="0" w:after="0" w:line="240" w:lineRule="auto"/>
        <w:jc w:val="left"/>
        <w:rPr>
          <w:color w:val="000000"/>
          <w:lang w:eastAsia="ru-RU" w:bidi="ru-RU"/>
        </w:rPr>
      </w:pPr>
    </w:p>
    <w:sectPr w:rsidR="00AF21A8" w:rsidSect="001337DD">
      <w:pgSz w:w="11906" w:h="16838"/>
      <w:pgMar w:top="1134" w:right="424"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8471C"/>
    <w:multiLevelType w:val="multilevel"/>
    <w:tmpl w:val="8B7A4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9060D2"/>
    <w:multiLevelType w:val="hybridMultilevel"/>
    <w:tmpl w:val="25DCF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D6365F"/>
    <w:multiLevelType w:val="multilevel"/>
    <w:tmpl w:val="360854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237589"/>
    <w:multiLevelType w:val="multilevel"/>
    <w:tmpl w:val="9ED49F3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051F7B"/>
    <w:multiLevelType w:val="multilevel"/>
    <w:tmpl w:val="D3B457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05EFF"/>
    <w:rsid w:val="0003092D"/>
    <w:rsid w:val="000B24E2"/>
    <w:rsid w:val="000B3F28"/>
    <w:rsid w:val="000C1304"/>
    <w:rsid w:val="000D474A"/>
    <w:rsid w:val="00105EFF"/>
    <w:rsid w:val="00106374"/>
    <w:rsid w:val="001142A2"/>
    <w:rsid w:val="00116206"/>
    <w:rsid w:val="001337DD"/>
    <w:rsid w:val="00140147"/>
    <w:rsid w:val="00175FC2"/>
    <w:rsid w:val="00177B16"/>
    <w:rsid w:val="001E6A85"/>
    <w:rsid w:val="001E7ADB"/>
    <w:rsid w:val="002174A5"/>
    <w:rsid w:val="00242406"/>
    <w:rsid w:val="00266EB1"/>
    <w:rsid w:val="002959AF"/>
    <w:rsid w:val="0029731D"/>
    <w:rsid w:val="002F7DDC"/>
    <w:rsid w:val="00300568"/>
    <w:rsid w:val="00335F78"/>
    <w:rsid w:val="00365238"/>
    <w:rsid w:val="00386CF2"/>
    <w:rsid w:val="00390908"/>
    <w:rsid w:val="003C5891"/>
    <w:rsid w:val="0040609F"/>
    <w:rsid w:val="00444F94"/>
    <w:rsid w:val="0046529A"/>
    <w:rsid w:val="00467416"/>
    <w:rsid w:val="00476595"/>
    <w:rsid w:val="004D41B4"/>
    <w:rsid w:val="004F454A"/>
    <w:rsid w:val="00522A8D"/>
    <w:rsid w:val="0052678D"/>
    <w:rsid w:val="00592449"/>
    <w:rsid w:val="00595BDC"/>
    <w:rsid w:val="005B1D2E"/>
    <w:rsid w:val="005C3CBF"/>
    <w:rsid w:val="00615E9A"/>
    <w:rsid w:val="00693408"/>
    <w:rsid w:val="00694797"/>
    <w:rsid w:val="0072612A"/>
    <w:rsid w:val="007E1E59"/>
    <w:rsid w:val="00804A67"/>
    <w:rsid w:val="008050EE"/>
    <w:rsid w:val="00831505"/>
    <w:rsid w:val="00837578"/>
    <w:rsid w:val="00861301"/>
    <w:rsid w:val="00872CC8"/>
    <w:rsid w:val="00873D50"/>
    <w:rsid w:val="0089321A"/>
    <w:rsid w:val="008A4F2E"/>
    <w:rsid w:val="008A7C28"/>
    <w:rsid w:val="008F3DCB"/>
    <w:rsid w:val="00914443"/>
    <w:rsid w:val="00920AB5"/>
    <w:rsid w:val="00926559"/>
    <w:rsid w:val="00930791"/>
    <w:rsid w:val="009341AB"/>
    <w:rsid w:val="009444B1"/>
    <w:rsid w:val="009958EC"/>
    <w:rsid w:val="009A0EC9"/>
    <w:rsid w:val="009B4719"/>
    <w:rsid w:val="009D244C"/>
    <w:rsid w:val="009D46D3"/>
    <w:rsid w:val="009F045A"/>
    <w:rsid w:val="009F08B9"/>
    <w:rsid w:val="00A36441"/>
    <w:rsid w:val="00A668E8"/>
    <w:rsid w:val="00A7003C"/>
    <w:rsid w:val="00AC7C97"/>
    <w:rsid w:val="00AD45F9"/>
    <w:rsid w:val="00AF21A8"/>
    <w:rsid w:val="00B155EE"/>
    <w:rsid w:val="00B16C8C"/>
    <w:rsid w:val="00B55987"/>
    <w:rsid w:val="00B957E6"/>
    <w:rsid w:val="00BD4819"/>
    <w:rsid w:val="00C36576"/>
    <w:rsid w:val="00C55594"/>
    <w:rsid w:val="00C8251D"/>
    <w:rsid w:val="00C827F4"/>
    <w:rsid w:val="00D361DF"/>
    <w:rsid w:val="00D42D74"/>
    <w:rsid w:val="00D449F3"/>
    <w:rsid w:val="00D56AA8"/>
    <w:rsid w:val="00D8118D"/>
    <w:rsid w:val="00D832EA"/>
    <w:rsid w:val="00D93BF8"/>
    <w:rsid w:val="00DF7D07"/>
    <w:rsid w:val="00E02872"/>
    <w:rsid w:val="00E47EA2"/>
    <w:rsid w:val="00E834AE"/>
    <w:rsid w:val="00E95277"/>
    <w:rsid w:val="00EB0800"/>
    <w:rsid w:val="00EF1D04"/>
    <w:rsid w:val="00F76B06"/>
    <w:rsid w:val="00FD39B8"/>
    <w:rsid w:val="00FE6CA7"/>
    <w:rsid w:val="00FE7649"/>
    <w:rsid w:val="00FF54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8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797"/>
    <w:pPr>
      <w:ind w:left="720"/>
      <w:contextualSpacing/>
    </w:pPr>
  </w:style>
  <w:style w:type="character" w:styleId="a4">
    <w:name w:val="Hyperlink"/>
    <w:basedOn w:val="a0"/>
    <w:uiPriority w:val="99"/>
    <w:unhideWhenUsed/>
    <w:rsid w:val="00592449"/>
    <w:rPr>
      <w:color w:val="0563C1" w:themeColor="hyperlink"/>
      <w:u w:val="single"/>
    </w:rPr>
  </w:style>
  <w:style w:type="character" w:customStyle="1" w:styleId="paragraph">
    <w:name w:val="paragraph"/>
    <w:rsid w:val="00C827F4"/>
    <w:rPr>
      <w:rFonts w:ascii="Arial" w:hAnsi="Arial" w:cs="Arial"/>
      <w:strike w:val="0"/>
      <w:dstrike w:val="0"/>
      <w:sz w:val="18"/>
      <w:u w:val="none"/>
    </w:rPr>
  </w:style>
  <w:style w:type="character" w:customStyle="1" w:styleId="2">
    <w:name w:val="Основной текст (2)_"/>
    <w:basedOn w:val="a0"/>
    <w:link w:val="20"/>
    <w:rsid w:val="00EB080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B0800"/>
    <w:pPr>
      <w:widowControl w:val="0"/>
      <w:shd w:val="clear" w:color="auto" w:fill="FFFFFF"/>
      <w:spacing w:before="780" w:after="640" w:line="310" w:lineRule="exact"/>
      <w:jc w:val="right"/>
    </w:pPr>
    <w:rPr>
      <w:rFonts w:ascii="Times New Roman" w:eastAsia="Times New Roman" w:hAnsi="Times New Roman" w:cs="Times New Roman"/>
      <w:sz w:val="28"/>
      <w:szCs w:val="28"/>
    </w:rPr>
  </w:style>
  <w:style w:type="character" w:customStyle="1" w:styleId="3">
    <w:name w:val="Основной текст (3)_"/>
    <w:basedOn w:val="a0"/>
    <w:link w:val="30"/>
    <w:rsid w:val="00AD45F9"/>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AD45F9"/>
    <w:pPr>
      <w:widowControl w:val="0"/>
      <w:shd w:val="clear" w:color="auto" w:fill="FFFFFF"/>
      <w:spacing w:after="180" w:line="266" w:lineRule="exact"/>
      <w:jc w:val="center"/>
    </w:pPr>
    <w:rPr>
      <w:rFonts w:ascii="Times New Roman" w:eastAsia="Times New Roman" w:hAnsi="Times New Roman" w:cs="Times New Roman"/>
      <w:b/>
      <w:bCs/>
    </w:rPr>
  </w:style>
  <w:style w:type="paragraph" w:customStyle="1" w:styleId="ConsPlusNormal">
    <w:name w:val="ConsPlusNormal"/>
    <w:rsid w:val="00AD45F9"/>
    <w:pPr>
      <w:widowControl w:val="0"/>
      <w:autoSpaceDE w:val="0"/>
      <w:autoSpaceDN w:val="0"/>
      <w:spacing w:after="0" w:line="240" w:lineRule="auto"/>
    </w:pPr>
    <w:rPr>
      <w:rFonts w:ascii="Calibri" w:eastAsia="Times New Roman" w:hAnsi="Calibri" w:cs="Calibri"/>
      <w:szCs w:val="20"/>
      <w:lang w:eastAsia="ru-RU"/>
    </w:rPr>
  </w:style>
  <w:style w:type="character" w:customStyle="1" w:styleId="4">
    <w:name w:val="Основной текст (4)_"/>
    <w:basedOn w:val="a0"/>
    <w:link w:val="40"/>
    <w:rsid w:val="00AD45F9"/>
    <w:rPr>
      <w:rFonts w:ascii="Times New Roman" w:eastAsia="Times New Roman" w:hAnsi="Times New Roman" w:cs="Times New Roman"/>
      <w:b/>
      <w:bCs/>
      <w:shd w:val="clear" w:color="auto" w:fill="FFFFFF"/>
    </w:rPr>
  </w:style>
  <w:style w:type="character" w:customStyle="1" w:styleId="4Exact">
    <w:name w:val="Основной текст (4) Exact"/>
    <w:basedOn w:val="a0"/>
    <w:rsid w:val="00AD45F9"/>
    <w:rPr>
      <w:rFonts w:ascii="Times New Roman" w:eastAsia="Times New Roman" w:hAnsi="Times New Roman" w:cs="Times New Roman"/>
      <w:b/>
      <w:bCs/>
      <w:i w:val="0"/>
      <w:iCs w:val="0"/>
      <w:smallCaps w:val="0"/>
      <w:strike w:val="0"/>
      <w:sz w:val="22"/>
      <w:szCs w:val="22"/>
      <w:u w:val="none"/>
    </w:rPr>
  </w:style>
  <w:style w:type="paragraph" w:customStyle="1" w:styleId="40">
    <w:name w:val="Основной текст (4)"/>
    <w:basedOn w:val="a"/>
    <w:link w:val="4"/>
    <w:rsid w:val="00AD45F9"/>
    <w:pPr>
      <w:widowControl w:val="0"/>
      <w:shd w:val="clear" w:color="auto" w:fill="FFFFFF"/>
      <w:spacing w:before="560" w:after="0" w:line="326" w:lineRule="exact"/>
      <w:jc w:val="center"/>
    </w:pPr>
    <w:rPr>
      <w:rFonts w:ascii="Times New Roman" w:eastAsia="Times New Roman" w:hAnsi="Times New Roman" w:cs="Times New Roman"/>
      <w:b/>
      <w:bCs/>
    </w:rPr>
  </w:style>
  <w:style w:type="table" w:styleId="a5">
    <w:name w:val="Table Grid"/>
    <w:basedOn w:val="a1"/>
    <w:uiPriority w:val="39"/>
    <w:rsid w:val="00873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309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092D"/>
    <w:rPr>
      <w:rFonts w:ascii="Tahoma" w:hAnsi="Tahoma" w:cs="Tahoma"/>
      <w:sz w:val="16"/>
      <w:szCs w:val="16"/>
    </w:rPr>
  </w:style>
  <w:style w:type="paragraph" w:customStyle="1" w:styleId="ConsPlusNonformat">
    <w:name w:val="ConsPlusNonformat"/>
    <w:rsid w:val="00FD3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Normal (Web)"/>
    <w:basedOn w:val="a"/>
    <w:uiPriority w:val="99"/>
    <w:unhideWhenUsed/>
    <w:rsid w:val="001337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1272</Words>
  <Characters>7257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SBK8</dc:creator>
  <cp:lastModifiedBy>user</cp:lastModifiedBy>
  <cp:revision>9</cp:revision>
  <cp:lastPrinted>2018-10-19T09:20:00Z</cp:lastPrinted>
  <dcterms:created xsi:type="dcterms:W3CDTF">2023-04-21T03:40:00Z</dcterms:created>
  <dcterms:modified xsi:type="dcterms:W3CDTF">2023-04-21T04:07:00Z</dcterms:modified>
</cp:coreProperties>
</file>