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7A44" w:rsidRPr="00CA7A44" w:rsidRDefault="00CA7A44" w:rsidP="00CA7A44">
      <w:pPr>
        <w:autoSpaceDN w:val="0"/>
        <w:jc w:val="center"/>
        <w:rPr>
          <w:rFonts w:eastAsia="Calibri"/>
          <w:bCs/>
          <w:sz w:val="28"/>
          <w:szCs w:val="28"/>
          <w:lang w:eastAsia="en-US"/>
        </w:rPr>
      </w:pPr>
      <w:r w:rsidRPr="00CA7A44">
        <w:rPr>
          <w:rFonts w:eastAsia="Calibri"/>
          <w:bCs/>
          <w:sz w:val="28"/>
          <w:szCs w:val="28"/>
          <w:lang w:eastAsia="en-US"/>
        </w:rPr>
        <w:t>МУНИЦИПАЛЬНОЕ КАЗЕННОЕ УЧРЕЖДЕНИЕ</w:t>
      </w:r>
    </w:p>
    <w:p w:rsidR="00CA7A44" w:rsidRPr="00CA7A44" w:rsidRDefault="00CA7A44" w:rsidP="00CA7A44">
      <w:pPr>
        <w:autoSpaceDN w:val="0"/>
        <w:jc w:val="center"/>
        <w:rPr>
          <w:rFonts w:eastAsia="Calibri"/>
          <w:bCs/>
          <w:sz w:val="28"/>
          <w:szCs w:val="28"/>
          <w:lang w:eastAsia="en-US"/>
        </w:rPr>
      </w:pPr>
      <w:r w:rsidRPr="00CA7A44">
        <w:rPr>
          <w:rFonts w:eastAsia="Calibri"/>
          <w:bCs/>
          <w:sz w:val="28"/>
          <w:szCs w:val="28"/>
          <w:lang w:eastAsia="en-US"/>
        </w:rPr>
        <w:t xml:space="preserve"> «УПРАВЛЕНИЕ КУЛЬТУРЫ И МУНИЦИПАЛЬНОГО АРХИВА» ШАРЫПОВСКОГО РАЙОНА  </w:t>
      </w:r>
    </w:p>
    <w:p w:rsidR="00CA7A44" w:rsidRPr="00CA7A44" w:rsidRDefault="00CA7A44" w:rsidP="00CA7A44">
      <w:pPr>
        <w:pBdr>
          <w:bottom w:val="single" w:sz="6" w:space="1" w:color="auto"/>
        </w:pBdr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CA7A44">
        <w:rPr>
          <w:rFonts w:eastAsia="Calibri"/>
          <w:sz w:val="28"/>
          <w:szCs w:val="28"/>
          <w:lang w:eastAsia="en-US"/>
        </w:rPr>
        <w:t xml:space="preserve">(МКУ «УК и МА» Шарыповского района) </w:t>
      </w:r>
    </w:p>
    <w:p w:rsidR="00CA7A44" w:rsidRPr="00CA7A44" w:rsidRDefault="00CA7A44" w:rsidP="00CA7A44">
      <w:pPr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CA7A44">
        <w:rPr>
          <w:rFonts w:eastAsia="Calibri"/>
          <w:sz w:val="28"/>
          <w:szCs w:val="28"/>
          <w:lang w:eastAsia="en-US"/>
        </w:rPr>
        <w:t>ПРИКАЗ</w:t>
      </w:r>
    </w:p>
    <w:p w:rsidR="00CA7A44" w:rsidRPr="00CA7A44" w:rsidRDefault="00CA7A44" w:rsidP="00CA7A44">
      <w:pPr>
        <w:autoSpaceDN w:val="0"/>
        <w:jc w:val="both"/>
        <w:rPr>
          <w:rFonts w:eastAsia="Calibri"/>
          <w:sz w:val="28"/>
          <w:szCs w:val="28"/>
          <w:lang w:eastAsia="en-US"/>
        </w:rPr>
      </w:pPr>
      <w:r w:rsidRPr="00CA7A44">
        <w:rPr>
          <w:rFonts w:eastAsia="Calibri"/>
          <w:sz w:val="28"/>
          <w:szCs w:val="28"/>
          <w:lang w:eastAsia="en-US"/>
        </w:rPr>
        <w:t xml:space="preserve"> </w:t>
      </w:r>
      <w:r w:rsidR="00194CAC">
        <w:rPr>
          <w:rFonts w:eastAsia="Calibri"/>
          <w:sz w:val="28"/>
          <w:szCs w:val="28"/>
          <w:lang w:eastAsia="en-US"/>
        </w:rPr>
        <w:t>08.09.2020</w:t>
      </w:r>
      <w:r w:rsidRPr="00CA7A44">
        <w:rPr>
          <w:rFonts w:eastAsia="Calibri"/>
          <w:sz w:val="28"/>
          <w:szCs w:val="28"/>
          <w:lang w:eastAsia="en-US"/>
        </w:rPr>
        <w:tab/>
      </w:r>
      <w:r w:rsidRPr="00CA7A44">
        <w:rPr>
          <w:rFonts w:eastAsia="Calibri"/>
          <w:sz w:val="28"/>
          <w:szCs w:val="28"/>
          <w:lang w:eastAsia="en-US"/>
        </w:rPr>
        <w:tab/>
        <w:t xml:space="preserve">  </w:t>
      </w:r>
      <w:r w:rsidRPr="00CA7A44">
        <w:rPr>
          <w:rFonts w:eastAsia="Calibri"/>
          <w:bCs/>
          <w:sz w:val="28"/>
          <w:szCs w:val="28"/>
          <w:lang w:eastAsia="en-US"/>
        </w:rPr>
        <w:t xml:space="preserve">                                 </w:t>
      </w:r>
      <w:r w:rsidRPr="00CA7A44">
        <w:rPr>
          <w:rFonts w:eastAsia="Calibri"/>
          <w:sz w:val="28"/>
          <w:szCs w:val="28"/>
          <w:lang w:eastAsia="en-US"/>
        </w:rPr>
        <w:t xml:space="preserve">                        </w:t>
      </w:r>
      <w:r w:rsidR="00194CAC">
        <w:rPr>
          <w:rFonts w:eastAsia="Calibri"/>
          <w:sz w:val="28"/>
          <w:szCs w:val="28"/>
          <w:lang w:eastAsia="en-US"/>
        </w:rPr>
        <w:t xml:space="preserve">                     </w:t>
      </w:r>
      <w:r w:rsidRPr="00CA7A44">
        <w:rPr>
          <w:rFonts w:eastAsia="Calibri"/>
          <w:sz w:val="28"/>
          <w:szCs w:val="28"/>
          <w:lang w:eastAsia="en-US"/>
        </w:rPr>
        <w:t xml:space="preserve">№ </w:t>
      </w:r>
      <w:r w:rsidR="00194CAC">
        <w:rPr>
          <w:rFonts w:eastAsia="Calibri"/>
          <w:sz w:val="28"/>
          <w:szCs w:val="28"/>
          <w:lang w:eastAsia="en-US"/>
        </w:rPr>
        <w:t xml:space="preserve">53-ОД </w:t>
      </w:r>
    </w:p>
    <w:p w:rsidR="002301DC" w:rsidRDefault="002301DC" w:rsidP="002301DC">
      <w:pPr>
        <w:rPr>
          <w:sz w:val="28"/>
          <w:szCs w:val="28"/>
        </w:rPr>
      </w:pPr>
    </w:p>
    <w:p w:rsidR="0061386A" w:rsidRPr="004965A0" w:rsidRDefault="00C923D8" w:rsidP="0061386A">
      <w:pPr>
        <w:tabs>
          <w:tab w:val="left" w:pos="0"/>
        </w:tabs>
        <w:jc w:val="both"/>
        <w:rPr>
          <w:rStyle w:val="FontStyle29"/>
          <w:i/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64D9F" w:rsidRPr="00664D9F" w:rsidRDefault="00664D9F" w:rsidP="00664D9F">
      <w:pPr>
        <w:jc w:val="both"/>
        <w:rPr>
          <w:sz w:val="28"/>
          <w:szCs w:val="28"/>
        </w:rPr>
      </w:pPr>
      <w:r w:rsidRPr="00664D9F">
        <w:rPr>
          <w:sz w:val="28"/>
          <w:szCs w:val="28"/>
        </w:rPr>
        <w:t xml:space="preserve">О проведении </w:t>
      </w:r>
      <w:r w:rsidRPr="00664D9F">
        <w:rPr>
          <w:rStyle w:val="FontStyle29"/>
          <w:sz w:val="28"/>
          <w:szCs w:val="28"/>
        </w:rPr>
        <w:t>в 20</w:t>
      </w:r>
      <w:r w:rsidR="000F4A4D">
        <w:rPr>
          <w:rStyle w:val="FontStyle29"/>
          <w:sz w:val="28"/>
          <w:szCs w:val="28"/>
        </w:rPr>
        <w:t>20</w:t>
      </w:r>
      <w:r w:rsidRPr="00664D9F">
        <w:rPr>
          <w:rStyle w:val="FontStyle29"/>
          <w:sz w:val="28"/>
          <w:szCs w:val="28"/>
        </w:rPr>
        <w:t xml:space="preserve"> году </w:t>
      </w:r>
      <w:r w:rsidRPr="00664D9F">
        <w:rPr>
          <w:sz w:val="28"/>
          <w:szCs w:val="28"/>
        </w:rPr>
        <w:t xml:space="preserve">конкурса на получение социально ориентированными некоммерческими организациями субсидии из бюджета Шарыповского района на реализацию программ (проектов), связанных с оказанием общественно полезных услуг в сфере </w:t>
      </w:r>
      <w:r w:rsidR="00087882">
        <w:rPr>
          <w:sz w:val="28"/>
          <w:szCs w:val="28"/>
        </w:rPr>
        <w:t>культуры</w:t>
      </w:r>
    </w:p>
    <w:p w:rsidR="0061386A" w:rsidRPr="0061386A" w:rsidRDefault="0061386A" w:rsidP="00C923D8">
      <w:pPr>
        <w:tabs>
          <w:tab w:val="left" w:pos="0"/>
        </w:tabs>
        <w:jc w:val="both"/>
        <w:rPr>
          <w:sz w:val="28"/>
          <w:szCs w:val="28"/>
        </w:rPr>
      </w:pPr>
    </w:p>
    <w:p w:rsidR="007A78D2" w:rsidRPr="007A78D2" w:rsidRDefault="007A78D2" w:rsidP="00B05D21">
      <w:pPr>
        <w:tabs>
          <w:tab w:val="left" w:pos="0"/>
        </w:tabs>
        <w:jc w:val="both"/>
        <w:rPr>
          <w:sz w:val="28"/>
          <w:szCs w:val="28"/>
        </w:rPr>
      </w:pPr>
      <w:proofErr w:type="gramStart"/>
      <w:r w:rsidRPr="007A78D2">
        <w:rPr>
          <w:sz w:val="28"/>
          <w:szCs w:val="28"/>
        </w:rPr>
        <w:t xml:space="preserve">В соответствии с постановлением администрации Шарыповского района </w:t>
      </w:r>
      <w:r w:rsidRPr="007A78D2">
        <w:rPr>
          <w:sz w:val="28"/>
          <w:szCs w:val="28"/>
        </w:rPr>
        <w:br/>
        <w:t xml:space="preserve">от 31.05.2019 № 230-п «Об утверждении Порядка предоставления субсидий из районного бюджета социально ориентированным некоммерческим организациям, не являющимся государственными (муниципальными) учреждениями», </w:t>
      </w:r>
      <w:r w:rsidR="0036546F">
        <w:rPr>
          <w:sz w:val="28"/>
          <w:szCs w:val="28"/>
        </w:rPr>
        <w:t>распоряж</w:t>
      </w:r>
      <w:r w:rsidR="0036546F" w:rsidRPr="007A78D2">
        <w:rPr>
          <w:sz w:val="28"/>
          <w:szCs w:val="28"/>
        </w:rPr>
        <w:t xml:space="preserve">ением администрации Шарыповского района </w:t>
      </w:r>
      <w:r w:rsidR="0036546F" w:rsidRPr="007A78D2">
        <w:rPr>
          <w:sz w:val="28"/>
          <w:szCs w:val="28"/>
        </w:rPr>
        <w:br/>
        <w:t xml:space="preserve">от </w:t>
      </w:r>
      <w:r w:rsidR="00B05D21">
        <w:rPr>
          <w:sz w:val="28"/>
          <w:szCs w:val="28"/>
        </w:rPr>
        <w:t xml:space="preserve"> 27</w:t>
      </w:r>
      <w:r w:rsidR="0036546F" w:rsidRPr="007A78D2">
        <w:rPr>
          <w:sz w:val="28"/>
          <w:szCs w:val="28"/>
        </w:rPr>
        <w:t>.</w:t>
      </w:r>
      <w:r w:rsidR="00B05D21">
        <w:rPr>
          <w:sz w:val="28"/>
          <w:szCs w:val="28"/>
        </w:rPr>
        <w:t>11</w:t>
      </w:r>
      <w:r w:rsidR="0036546F" w:rsidRPr="007A78D2">
        <w:rPr>
          <w:sz w:val="28"/>
          <w:szCs w:val="28"/>
        </w:rPr>
        <w:t>.201</w:t>
      </w:r>
      <w:r w:rsidR="00B05D21">
        <w:rPr>
          <w:sz w:val="28"/>
          <w:szCs w:val="28"/>
        </w:rPr>
        <w:t xml:space="preserve">8 </w:t>
      </w:r>
      <w:r w:rsidR="0036546F" w:rsidRPr="007A78D2">
        <w:rPr>
          <w:sz w:val="28"/>
          <w:szCs w:val="28"/>
        </w:rPr>
        <w:t xml:space="preserve"> № </w:t>
      </w:r>
      <w:r w:rsidR="0036546F">
        <w:rPr>
          <w:sz w:val="28"/>
          <w:szCs w:val="28"/>
        </w:rPr>
        <w:t xml:space="preserve">282-р </w:t>
      </w:r>
      <w:r w:rsidR="00B05D21">
        <w:rPr>
          <w:sz w:val="28"/>
          <w:szCs w:val="28"/>
        </w:rPr>
        <w:t xml:space="preserve"> «</w:t>
      </w:r>
      <w:r w:rsidR="0036546F" w:rsidRPr="00382A15">
        <w:rPr>
          <w:sz w:val="28"/>
          <w:szCs w:val="28"/>
        </w:rPr>
        <w:t xml:space="preserve">Об утверждении перечня </w:t>
      </w:r>
      <w:r w:rsidR="0036546F">
        <w:rPr>
          <w:sz w:val="28"/>
          <w:szCs w:val="28"/>
        </w:rPr>
        <w:t xml:space="preserve"> </w:t>
      </w:r>
      <w:r w:rsidR="0036546F" w:rsidRPr="00382A15">
        <w:rPr>
          <w:sz w:val="28"/>
          <w:szCs w:val="28"/>
        </w:rPr>
        <w:t>услуг, которые могут быть переданы на исполнение</w:t>
      </w:r>
      <w:r w:rsidR="0036546F">
        <w:rPr>
          <w:sz w:val="28"/>
          <w:szCs w:val="28"/>
        </w:rPr>
        <w:t xml:space="preserve"> </w:t>
      </w:r>
      <w:r w:rsidR="0036546F" w:rsidRPr="00382A15">
        <w:rPr>
          <w:sz w:val="28"/>
          <w:szCs w:val="28"/>
        </w:rPr>
        <w:t xml:space="preserve"> негосударственным организациям,</w:t>
      </w:r>
      <w:r w:rsidR="00B05D21">
        <w:rPr>
          <w:sz w:val="28"/>
          <w:szCs w:val="28"/>
        </w:rPr>
        <w:t xml:space="preserve"> </w:t>
      </w:r>
      <w:r w:rsidR="0036546F" w:rsidRPr="00382A15">
        <w:rPr>
          <w:sz w:val="28"/>
          <w:szCs w:val="28"/>
        </w:rPr>
        <w:t xml:space="preserve"> в том числе социально ориентированным некоммерческим организациям</w:t>
      </w:r>
      <w:r w:rsidR="00B05D21">
        <w:rPr>
          <w:sz w:val="28"/>
          <w:szCs w:val="28"/>
        </w:rPr>
        <w:t xml:space="preserve">», </w:t>
      </w:r>
      <w:r w:rsidR="0017307C">
        <w:rPr>
          <w:sz w:val="28"/>
          <w:szCs w:val="28"/>
        </w:rPr>
        <w:t xml:space="preserve"> </w:t>
      </w:r>
      <w:r w:rsidRPr="007A78D2">
        <w:rPr>
          <w:sz w:val="28"/>
          <w:szCs w:val="28"/>
        </w:rPr>
        <w:t>в целях обеспечения доступа социально ориентированных некоммерческих</w:t>
      </w:r>
      <w:proofErr w:type="gramEnd"/>
      <w:r w:rsidRPr="007A78D2">
        <w:rPr>
          <w:sz w:val="28"/>
          <w:szCs w:val="28"/>
        </w:rPr>
        <w:t xml:space="preserve"> </w:t>
      </w:r>
      <w:proofErr w:type="gramStart"/>
      <w:r w:rsidRPr="007A78D2">
        <w:rPr>
          <w:sz w:val="28"/>
          <w:szCs w:val="28"/>
        </w:rPr>
        <w:t>организаций к предоставлению услуг в физической культуры и спорта,</w:t>
      </w:r>
      <w:proofErr w:type="gramEnd"/>
    </w:p>
    <w:p w:rsidR="00C923D8" w:rsidRDefault="00C923D8" w:rsidP="00775851">
      <w:pPr>
        <w:tabs>
          <w:tab w:val="left" w:pos="0"/>
        </w:tabs>
        <w:jc w:val="both"/>
        <w:rPr>
          <w:sz w:val="28"/>
          <w:szCs w:val="28"/>
        </w:rPr>
      </w:pPr>
      <w:r>
        <w:rPr>
          <w:sz w:val="28"/>
          <w:szCs w:val="28"/>
        </w:rPr>
        <w:t>ПРИКАЗЫВАЮ:</w:t>
      </w:r>
    </w:p>
    <w:p w:rsidR="00FE2B20" w:rsidRPr="007A78D2" w:rsidRDefault="007A78D2" w:rsidP="00FE2B20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7A78D2">
        <w:rPr>
          <w:sz w:val="28"/>
          <w:szCs w:val="28"/>
        </w:rPr>
        <w:t>П</w:t>
      </w:r>
      <w:r w:rsidR="00FE2B20" w:rsidRPr="007A78D2">
        <w:rPr>
          <w:sz w:val="28"/>
          <w:szCs w:val="28"/>
        </w:rPr>
        <w:t xml:space="preserve">ровести с </w:t>
      </w:r>
      <w:r w:rsidR="00AE66F7" w:rsidRPr="003D35DB">
        <w:rPr>
          <w:sz w:val="28"/>
          <w:szCs w:val="28"/>
        </w:rPr>
        <w:t>14</w:t>
      </w:r>
      <w:r w:rsidRPr="003D35DB">
        <w:rPr>
          <w:sz w:val="28"/>
          <w:szCs w:val="28"/>
        </w:rPr>
        <w:t>.</w:t>
      </w:r>
      <w:r w:rsidR="00B407EF" w:rsidRPr="003D35DB">
        <w:rPr>
          <w:sz w:val="28"/>
          <w:szCs w:val="28"/>
        </w:rPr>
        <w:t>09</w:t>
      </w:r>
      <w:r w:rsidR="00AE66F7" w:rsidRPr="003D35DB">
        <w:rPr>
          <w:sz w:val="28"/>
          <w:szCs w:val="28"/>
        </w:rPr>
        <w:t>.</w:t>
      </w:r>
      <w:r w:rsidRPr="003D35DB">
        <w:rPr>
          <w:sz w:val="28"/>
          <w:szCs w:val="28"/>
        </w:rPr>
        <w:t>20</w:t>
      </w:r>
      <w:r w:rsidR="000F4A4D" w:rsidRPr="003D35DB">
        <w:rPr>
          <w:sz w:val="28"/>
          <w:szCs w:val="28"/>
        </w:rPr>
        <w:t>20</w:t>
      </w:r>
      <w:r w:rsidR="00FE2B20" w:rsidRPr="003D35DB">
        <w:rPr>
          <w:sz w:val="28"/>
          <w:szCs w:val="28"/>
        </w:rPr>
        <w:t xml:space="preserve"> по </w:t>
      </w:r>
      <w:r w:rsidR="00AE66F7" w:rsidRPr="003D35DB">
        <w:rPr>
          <w:sz w:val="28"/>
          <w:szCs w:val="28"/>
        </w:rPr>
        <w:t>27</w:t>
      </w:r>
      <w:r w:rsidRPr="003D35DB">
        <w:rPr>
          <w:sz w:val="28"/>
          <w:szCs w:val="28"/>
        </w:rPr>
        <w:t>.</w:t>
      </w:r>
      <w:r w:rsidR="00B407EF" w:rsidRPr="003D35DB">
        <w:rPr>
          <w:sz w:val="28"/>
          <w:szCs w:val="28"/>
        </w:rPr>
        <w:t>09</w:t>
      </w:r>
      <w:r w:rsidRPr="003D35DB">
        <w:rPr>
          <w:sz w:val="28"/>
          <w:szCs w:val="28"/>
        </w:rPr>
        <w:t>.20</w:t>
      </w:r>
      <w:r w:rsidR="000F4A4D">
        <w:rPr>
          <w:sz w:val="28"/>
          <w:szCs w:val="28"/>
        </w:rPr>
        <w:t>20</w:t>
      </w:r>
      <w:r w:rsidRPr="007A78D2">
        <w:rPr>
          <w:sz w:val="28"/>
          <w:szCs w:val="28"/>
        </w:rPr>
        <w:t xml:space="preserve"> </w:t>
      </w:r>
      <w:r w:rsidR="00FE2B20" w:rsidRPr="007A78D2">
        <w:rPr>
          <w:sz w:val="28"/>
          <w:szCs w:val="28"/>
        </w:rPr>
        <w:t xml:space="preserve">года конкурс на предоставление субсидий некоммерческим организациям (в том числе социально ориентированным некоммерческим организациям), не являющимся государственными (муниципальными) учреждениями, осуществляющими деятельность в сфере </w:t>
      </w:r>
      <w:r w:rsidR="00AE66F7">
        <w:rPr>
          <w:sz w:val="28"/>
          <w:szCs w:val="28"/>
        </w:rPr>
        <w:t>культуры</w:t>
      </w:r>
      <w:r w:rsidR="00FE2B20" w:rsidRPr="007A78D2">
        <w:rPr>
          <w:sz w:val="28"/>
          <w:szCs w:val="28"/>
        </w:rPr>
        <w:t xml:space="preserve"> (далее – Конкурс) </w:t>
      </w:r>
      <w:r w:rsidR="00FE2B20" w:rsidRPr="007A78D2">
        <w:rPr>
          <w:sz w:val="28"/>
          <w:szCs w:val="28"/>
          <w:lang w:eastAsia="zh-CN"/>
        </w:rPr>
        <w:t>по направлению:</w:t>
      </w:r>
    </w:p>
    <w:p w:rsidR="007A78D2" w:rsidRPr="007A78D2" w:rsidRDefault="007A78D2" w:rsidP="007A78D2">
      <w:pPr>
        <w:ind w:firstLine="708"/>
        <w:jc w:val="both"/>
        <w:rPr>
          <w:rFonts w:ascii="Times NR Cyr MT" w:hAnsi="Times NR Cyr MT"/>
          <w:sz w:val="28"/>
          <w:szCs w:val="28"/>
        </w:rPr>
      </w:pPr>
      <w:r w:rsidRPr="007A78D2">
        <w:rPr>
          <w:sz w:val="28"/>
          <w:szCs w:val="28"/>
        </w:rPr>
        <w:t xml:space="preserve">- </w:t>
      </w:r>
      <w:r w:rsidR="00AE66F7">
        <w:rPr>
          <w:sz w:val="28"/>
          <w:szCs w:val="28"/>
        </w:rPr>
        <w:t>организация и проведение мероприятий.</w:t>
      </w:r>
    </w:p>
    <w:p w:rsidR="00FE2B20" w:rsidRPr="00187B6B" w:rsidRDefault="00FE2B20" w:rsidP="00FE2B20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87B6B">
        <w:rPr>
          <w:sz w:val="28"/>
          <w:szCs w:val="28"/>
        </w:rPr>
        <w:t xml:space="preserve">Утвердить состав конкурсной комиссии по </w:t>
      </w:r>
      <w:r w:rsidR="00187B6B" w:rsidRPr="00187B6B">
        <w:rPr>
          <w:sz w:val="28"/>
          <w:szCs w:val="28"/>
        </w:rPr>
        <w:t>отбору программ (проектов) социально ориентированных некоммерческих организаций</w:t>
      </w:r>
      <w:r w:rsidRPr="00187B6B">
        <w:rPr>
          <w:sz w:val="28"/>
          <w:szCs w:val="28"/>
        </w:rPr>
        <w:t xml:space="preserve">, связанных с оказанием общественно полезных услуг в сфере </w:t>
      </w:r>
      <w:r w:rsidR="00AE66F7">
        <w:rPr>
          <w:sz w:val="28"/>
          <w:szCs w:val="28"/>
        </w:rPr>
        <w:t>культуры</w:t>
      </w:r>
      <w:r w:rsidRPr="00187B6B">
        <w:rPr>
          <w:sz w:val="28"/>
          <w:szCs w:val="28"/>
        </w:rPr>
        <w:t xml:space="preserve"> (приложение № 1).</w:t>
      </w:r>
    </w:p>
    <w:p w:rsidR="00187B6B" w:rsidRPr="00187B6B" w:rsidRDefault="00187B6B" w:rsidP="00FE2B20">
      <w:pPr>
        <w:pStyle w:val="a5"/>
        <w:numPr>
          <w:ilvl w:val="0"/>
          <w:numId w:val="6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 w:rsidRPr="00187B6B">
        <w:rPr>
          <w:rStyle w:val="FontStyle31"/>
          <w:rFonts w:ascii="Times New Roman" w:hAnsi="Times New Roman" w:cs="Times New Roman"/>
          <w:sz w:val="28"/>
          <w:szCs w:val="28"/>
        </w:rPr>
        <w:t>Утвердить техническое задание</w:t>
      </w:r>
      <w:r w:rsidRPr="00187B6B">
        <w:rPr>
          <w:sz w:val="28"/>
          <w:szCs w:val="28"/>
        </w:rPr>
        <w:t xml:space="preserve"> по направлению «</w:t>
      </w:r>
      <w:r w:rsidR="00403927">
        <w:rPr>
          <w:sz w:val="28"/>
          <w:szCs w:val="28"/>
        </w:rPr>
        <w:t xml:space="preserve">Организация и проведение мероприятий» </w:t>
      </w:r>
      <w:r w:rsidRPr="00187B6B">
        <w:rPr>
          <w:sz w:val="28"/>
          <w:szCs w:val="28"/>
        </w:rPr>
        <w:t>(приложение №2).</w:t>
      </w:r>
    </w:p>
    <w:p w:rsidR="00FE2B20" w:rsidRPr="0017307C" w:rsidRDefault="00FE2B20" w:rsidP="00FE2B20">
      <w:pPr>
        <w:pStyle w:val="a5"/>
        <w:numPr>
          <w:ilvl w:val="0"/>
          <w:numId w:val="6"/>
        </w:numPr>
        <w:tabs>
          <w:tab w:val="left" w:pos="1134"/>
        </w:tabs>
        <w:ind w:left="0" w:firstLine="709"/>
        <w:jc w:val="both"/>
        <w:rPr>
          <w:sz w:val="28"/>
          <w:szCs w:val="28"/>
        </w:rPr>
      </w:pPr>
      <w:r w:rsidRPr="0017307C">
        <w:rPr>
          <w:sz w:val="28"/>
          <w:szCs w:val="28"/>
        </w:rPr>
        <w:t>Определить:</w:t>
      </w:r>
    </w:p>
    <w:p w:rsidR="000308E9" w:rsidRDefault="008F5B22" w:rsidP="000308E9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Срок приема документов, представляемых некоммерческими организациями (в том числе социально ориентированными некоммерческими организациями), в течени</w:t>
      </w:r>
      <w:r w:rsidR="0036546F" w:rsidRPr="000308E9">
        <w:rPr>
          <w:rFonts w:ascii="Times New Roman" w:hAnsi="Times New Roman" w:cs="Times New Roman"/>
          <w:sz w:val="28"/>
          <w:szCs w:val="28"/>
        </w:rPr>
        <w:t>е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17307C" w:rsidRPr="00403927">
        <w:rPr>
          <w:rFonts w:ascii="Times New Roman" w:hAnsi="Times New Roman" w:cs="Times New Roman"/>
          <w:b w:val="0"/>
          <w:sz w:val="28"/>
          <w:szCs w:val="28"/>
        </w:rPr>
        <w:t>14</w:t>
      </w:r>
      <w:r w:rsidR="0017307C" w:rsidRPr="000308E9">
        <w:rPr>
          <w:rFonts w:ascii="Times New Roman" w:hAnsi="Times New Roman" w:cs="Times New Roman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рабочих дней </w:t>
      </w:r>
      <w:proofErr w:type="gramStart"/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с даты опубликования</w:t>
      </w:r>
      <w:proofErr w:type="gramEnd"/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настоящего приказа.</w:t>
      </w:r>
      <w:r w:rsidR="000308E9" w:rsidRPr="000308E9">
        <w:rPr>
          <w:rFonts w:ascii="Times New Roman" w:hAnsi="Times New Roman" w:cs="Times New Roman"/>
          <w:sz w:val="28"/>
          <w:szCs w:val="28"/>
        </w:rPr>
        <w:t xml:space="preserve"> </w:t>
      </w:r>
    </w:p>
    <w:p w:rsidR="00FE2B20" w:rsidRPr="000308E9" w:rsidRDefault="0017307C" w:rsidP="000308E9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proofErr w:type="gramStart"/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Место и способ подачи документов: для участия в конкурсе социально ориентированные некоммерческие организации представляют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lastRenderedPageBreak/>
        <w:t>необходимые документы в соответствии с приложени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ями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№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№ 1-2 </w:t>
      </w:r>
      <w:r w:rsidRPr="000308E9">
        <w:rPr>
          <w:rFonts w:ascii="Times New Roman" w:hAnsi="Times New Roman" w:cs="Times New Roman"/>
          <w:b w:val="0"/>
          <w:sz w:val="28"/>
          <w:szCs w:val="28"/>
        </w:rPr>
        <w:t xml:space="preserve">к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«</w:t>
      </w:r>
      <w:r w:rsidRPr="000308E9">
        <w:rPr>
          <w:rFonts w:ascii="Times New Roman" w:hAnsi="Times New Roman" w:cs="Times New Roman"/>
          <w:b w:val="0"/>
          <w:bCs/>
          <w:sz w:val="28"/>
          <w:szCs w:val="28"/>
        </w:rPr>
        <w:t xml:space="preserve">Порядку </w:t>
      </w:r>
      <w:r w:rsidRPr="000308E9">
        <w:rPr>
          <w:rFonts w:ascii="Times New Roman" w:hAnsi="Times New Roman" w:cs="Times New Roman"/>
          <w:b w:val="0"/>
          <w:sz w:val="28"/>
          <w:szCs w:val="28"/>
        </w:rPr>
        <w:t>предоставления субсидий из районного бюджета социально ориентированным некоммерческим организациям,  не являющимся государственными (муниципальными) учреждениями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»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непосредственно в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МКУ «Управление </w:t>
      </w:r>
      <w:r w:rsidR="00403927">
        <w:rPr>
          <w:rFonts w:ascii="Times New Roman" w:hAnsi="Times New Roman" w:cs="Times New Roman"/>
          <w:b w:val="0"/>
          <w:sz w:val="28"/>
          <w:szCs w:val="28"/>
        </w:rPr>
        <w:t>культуры и муниципального архива»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Шарыпов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ского района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в рабочие дни с 08.30 часов  до 17.00 часов (обед с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2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.00 до</w:t>
      </w:r>
      <w:proofErr w:type="gramEnd"/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 1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>3.15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 xml:space="preserve">) или направляют почтовой связью по адресу: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  <w:shd w:val="clear" w:color="auto" w:fill="FFFFFF"/>
        </w:rPr>
        <w:t>г. Шарыпово, пл. Революции, 12</w:t>
      </w:r>
      <w:r w:rsidR="00FE2B20" w:rsidRPr="000308E9">
        <w:rPr>
          <w:rFonts w:ascii="Times New Roman" w:hAnsi="Times New Roman" w:cs="Times New Roman"/>
          <w:b w:val="0"/>
          <w:sz w:val="28"/>
          <w:szCs w:val="28"/>
        </w:rPr>
        <w:t>. При почтовом отправлении датой принятия заявки и документов считается дата, указанная на штампе почтового отделения.</w:t>
      </w:r>
    </w:p>
    <w:p w:rsidR="0017307C" w:rsidRPr="000308E9" w:rsidRDefault="00403927" w:rsidP="000308E9">
      <w:pPr>
        <w:pStyle w:val="Style6"/>
        <w:widowControl/>
        <w:numPr>
          <w:ilvl w:val="0"/>
          <w:numId w:val="10"/>
        </w:numPr>
        <w:spacing w:before="67" w:line="240" w:lineRule="auto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proofErr w:type="spellStart"/>
      <w:r>
        <w:rPr>
          <w:rStyle w:val="FontStyle31"/>
          <w:rFonts w:ascii="Times New Roman" w:hAnsi="Times New Roman" w:cs="Times New Roman"/>
          <w:sz w:val="28"/>
          <w:szCs w:val="28"/>
        </w:rPr>
        <w:t>Кунаевой</w:t>
      </w:r>
      <w:proofErr w:type="spellEnd"/>
      <w:r>
        <w:rPr>
          <w:rStyle w:val="FontStyle31"/>
          <w:rFonts w:ascii="Times New Roman" w:hAnsi="Times New Roman" w:cs="Times New Roman"/>
          <w:sz w:val="28"/>
          <w:szCs w:val="28"/>
        </w:rPr>
        <w:t xml:space="preserve"> Ольге Владимировне, начальнику отдела информации 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>обеспечить</w:t>
      </w:r>
      <w:r w:rsidR="0017307C" w:rsidRPr="000308E9">
        <w:rPr>
          <w:rStyle w:val="FontStyle31"/>
          <w:rFonts w:ascii="Times New Roman" w:hAnsi="Times New Roman" w:cs="Times New Roman"/>
          <w:sz w:val="28"/>
          <w:szCs w:val="28"/>
        </w:rPr>
        <w:t>:</w:t>
      </w:r>
    </w:p>
    <w:p w:rsidR="00187B6B" w:rsidRPr="000308E9" w:rsidRDefault="0017307C" w:rsidP="000308E9">
      <w:pPr>
        <w:pStyle w:val="Style6"/>
        <w:widowControl/>
        <w:numPr>
          <w:ilvl w:val="1"/>
          <w:numId w:val="10"/>
        </w:numPr>
        <w:spacing w:before="19" w:line="341" w:lineRule="exact"/>
        <w:ind w:left="0" w:firstLine="709"/>
        <w:rPr>
          <w:rStyle w:val="FontStyle31"/>
          <w:rFonts w:ascii="Times New Roman" w:hAnsi="Times New Roman" w:cs="Times New Roman"/>
          <w:sz w:val="28"/>
          <w:szCs w:val="28"/>
        </w:rPr>
      </w:pPr>
      <w:r w:rsidRPr="000308E9">
        <w:rPr>
          <w:rStyle w:val="FontStyle31"/>
          <w:rFonts w:ascii="Times New Roman" w:hAnsi="Times New Roman" w:cs="Times New Roman"/>
          <w:sz w:val="28"/>
          <w:szCs w:val="28"/>
        </w:rPr>
        <w:t>П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>роведение</w:t>
      </w:r>
      <w:r w:rsidRPr="000308E9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>консультаци</w:t>
      </w:r>
      <w:r w:rsidRPr="000308E9">
        <w:rPr>
          <w:rStyle w:val="FontStyle31"/>
          <w:rFonts w:ascii="Times New Roman" w:hAnsi="Times New Roman" w:cs="Times New Roman"/>
          <w:sz w:val="28"/>
          <w:szCs w:val="28"/>
        </w:rPr>
        <w:t xml:space="preserve">й (в том числе по телефону 8 (39153) </w:t>
      </w:r>
      <w:r w:rsidR="00403927">
        <w:rPr>
          <w:rStyle w:val="FontStyle31"/>
          <w:rFonts w:ascii="Times New Roman" w:hAnsi="Times New Roman" w:cs="Times New Roman"/>
          <w:sz w:val="28"/>
          <w:szCs w:val="28"/>
        </w:rPr>
        <w:t>21775</w:t>
      </w:r>
      <w:r w:rsidRPr="000308E9">
        <w:rPr>
          <w:rStyle w:val="FontStyle31"/>
          <w:rFonts w:ascii="Times New Roman" w:hAnsi="Times New Roman" w:cs="Times New Roman"/>
          <w:sz w:val="28"/>
          <w:szCs w:val="28"/>
        </w:rPr>
        <w:t>)</w:t>
      </w:r>
      <w:r w:rsidR="00403927">
        <w:rPr>
          <w:rStyle w:val="FontStyle31"/>
          <w:rFonts w:ascii="Times New Roman" w:hAnsi="Times New Roman" w:cs="Times New Roman"/>
          <w:sz w:val="28"/>
          <w:szCs w:val="28"/>
        </w:rPr>
        <w:t xml:space="preserve"> </w:t>
      </w:r>
      <w:r w:rsidR="00187B6B" w:rsidRPr="000308E9">
        <w:rPr>
          <w:rStyle w:val="FontStyle31"/>
          <w:rFonts w:ascii="Times New Roman" w:hAnsi="Times New Roman" w:cs="Times New Roman"/>
          <w:sz w:val="28"/>
          <w:szCs w:val="28"/>
        </w:rPr>
        <w:t xml:space="preserve"> по вопросам подготовки заявок на участие в Конкурсе и организовать прием заявок на участие в Конкурсе.</w:t>
      </w:r>
    </w:p>
    <w:p w:rsidR="00187B6B" w:rsidRPr="000308E9" w:rsidRDefault="000F4A4D" w:rsidP="0017307C">
      <w:pPr>
        <w:pStyle w:val="ConsPlusTitle"/>
        <w:widowControl/>
        <w:numPr>
          <w:ilvl w:val="1"/>
          <w:numId w:val="10"/>
        </w:numPr>
        <w:tabs>
          <w:tab w:val="left" w:pos="1134"/>
        </w:tabs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Style w:val="FontStyle31"/>
          <w:rFonts w:ascii="Times New Roman" w:hAnsi="Times New Roman" w:cs="Times New Roman"/>
          <w:b w:val="0"/>
          <w:sz w:val="28"/>
          <w:szCs w:val="28"/>
        </w:rPr>
        <w:t xml:space="preserve"> О</w:t>
      </w:r>
      <w:r w:rsidR="000308E9"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t xml:space="preserve">рганизовать размещение </w:t>
      </w:r>
      <w:r w:rsidR="000308E9" w:rsidRPr="000308E9">
        <w:rPr>
          <w:rFonts w:ascii="Times New Roman" w:hAnsi="Times New Roman" w:cs="Times New Roman"/>
          <w:b w:val="0"/>
          <w:sz w:val="28"/>
          <w:szCs w:val="28"/>
        </w:rPr>
        <w:t xml:space="preserve">на официальном сайте Шарыповского района в информационно-телекоммуникационной сети «Интернет» </w:t>
      </w:r>
      <w:r w:rsidR="000308E9"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t>объявления о проведении Конкурса по направлению, указанному в пункте 1</w:t>
      </w:r>
      <w:r w:rsidR="000308E9"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br/>
        <w:t xml:space="preserve">настоящего приказа, в течение </w:t>
      </w:r>
      <w:r w:rsidR="000308E9" w:rsidRPr="00A656C8">
        <w:rPr>
          <w:rStyle w:val="FontStyle31"/>
          <w:rFonts w:ascii="Times New Roman" w:hAnsi="Times New Roman" w:cs="Times New Roman"/>
          <w:b w:val="0"/>
          <w:sz w:val="28"/>
          <w:szCs w:val="28"/>
        </w:rPr>
        <w:t>трех</w:t>
      </w:r>
      <w:r w:rsidR="000308E9"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t xml:space="preserve"> рабочих дней со дня подписания</w:t>
      </w:r>
      <w:r w:rsidR="000308E9" w:rsidRPr="000308E9">
        <w:rPr>
          <w:rStyle w:val="FontStyle31"/>
          <w:rFonts w:ascii="Times New Roman" w:hAnsi="Times New Roman" w:cs="Times New Roman"/>
          <w:b w:val="0"/>
          <w:sz w:val="28"/>
          <w:szCs w:val="28"/>
        </w:rPr>
        <w:br/>
        <w:t>настоящего приказа.</w:t>
      </w:r>
    </w:p>
    <w:p w:rsidR="00C923D8" w:rsidRDefault="00C923D8" w:rsidP="00C923D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8F5B22" w:rsidRDefault="008F5B22" w:rsidP="00C923D8">
      <w:pPr>
        <w:tabs>
          <w:tab w:val="left" w:pos="0"/>
        </w:tabs>
        <w:ind w:firstLine="709"/>
        <w:jc w:val="both"/>
        <w:rPr>
          <w:sz w:val="28"/>
          <w:szCs w:val="28"/>
        </w:rPr>
      </w:pPr>
    </w:p>
    <w:p w:rsidR="00C923D8" w:rsidRDefault="000F4A4D" w:rsidP="00C923D8">
      <w:pPr>
        <w:tabs>
          <w:tab w:val="left" w:pos="0"/>
        </w:tabs>
        <w:rPr>
          <w:sz w:val="28"/>
          <w:szCs w:val="28"/>
        </w:rPr>
      </w:pPr>
      <w:r>
        <w:rPr>
          <w:sz w:val="28"/>
          <w:szCs w:val="28"/>
        </w:rPr>
        <w:t>Руководитель</w:t>
      </w:r>
      <w:r w:rsidR="00A656C8">
        <w:rPr>
          <w:sz w:val="28"/>
          <w:szCs w:val="28"/>
        </w:rPr>
        <w:t xml:space="preserve">                                     </w:t>
      </w:r>
      <w:r w:rsidR="00C923D8" w:rsidRPr="00865B12">
        <w:rPr>
          <w:sz w:val="28"/>
          <w:szCs w:val="28"/>
        </w:rPr>
        <w:tab/>
      </w:r>
      <w:r w:rsidR="00C923D8">
        <w:rPr>
          <w:sz w:val="28"/>
          <w:szCs w:val="28"/>
        </w:rPr>
        <w:t xml:space="preserve">                                             </w:t>
      </w:r>
      <w:r w:rsidR="00A656C8">
        <w:rPr>
          <w:sz w:val="28"/>
          <w:szCs w:val="28"/>
        </w:rPr>
        <w:t xml:space="preserve">   </w:t>
      </w:r>
      <w:r w:rsidR="00C923D8">
        <w:rPr>
          <w:sz w:val="28"/>
          <w:szCs w:val="28"/>
        </w:rPr>
        <w:t xml:space="preserve"> </w:t>
      </w:r>
      <w:r w:rsidR="00A656C8">
        <w:rPr>
          <w:sz w:val="28"/>
          <w:szCs w:val="28"/>
        </w:rPr>
        <w:t>Ю.В. Легких</w:t>
      </w: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C923D8" w:rsidRDefault="00C923D8" w:rsidP="00C923D8">
      <w:pPr>
        <w:tabs>
          <w:tab w:val="left" w:pos="0"/>
        </w:tabs>
        <w:jc w:val="center"/>
        <w:rPr>
          <w:sz w:val="28"/>
          <w:szCs w:val="28"/>
        </w:rPr>
      </w:pPr>
    </w:p>
    <w:p w:rsidR="00CA7A44" w:rsidRDefault="00CA7A44" w:rsidP="00CA7A44">
      <w:pPr>
        <w:autoSpaceDN w:val="0"/>
        <w:rPr>
          <w:sz w:val="28"/>
          <w:szCs w:val="28"/>
        </w:rPr>
      </w:pPr>
      <w:r w:rsidRPr="00CA7A44">
        <w:rPr>
          <w:sz w:val="28"/>
          <w:szCs w:val="28"/>
        </w:rPr>
        <w:t>С приказом ознакомле</w:t>
      </w:r>
      <w:proofErr w:type="gramStart"/>
      <w:r w:rsidRPr="00CA7A44">
        <w:rPr>
          <w:sz w:val="28"/>
          <w:szCs w:val="28"/>
        </w:rPr>
        <w:t>н(</w:t>
      </w:r>
      <w:proofErr w:type="gramEnd"/>
      <w:r w:rsidRPr="00CA7A44">
        <w:rPr>
          <w:sz w:val="28"/>
          <w:szCs w:val="28"/>
        </w:rPr>
        <w:t>а):</w:t>
      </w:r>
    </w:p>
    <w:p w:rsidR="00CA7A44" w:rsidRDefault="00CA7A44" w:rsidP="00CA7A44">
      <w:pPr>
        <w:autoSpaceDN w:val="0"/>
        <w:rPr>
          <w:sz w:val="28"/>
          <w:szCs w:val="28"/>
        </w:rPr>
      </w:pPr>
    </w:p>
    <w:p w:rsidR="00CA7A44" w:rsidRPr="00CA7A44" w:rsidRDefault="00CA7A44" w:rsidP="00CA7A44">
      <w:pPr>
        <w:autoSpaceDN w:val="0"/>
        <w:rPr>
          <w:sz w:val="28"/>
          <w:szCs w:val="28"/>
        </w:rPr>
      </w:pPr>
      <w:r w:rsidRPr="00CA7A44">
        <w:rPr>
          <w:sz w:val="28"/>
          <w:szCs w:val="28"/>
        </w:rPr>
        <w:t xml:space="preserve">___________________                  _______________                </w:t>
      </w:r>
      <w:r>
        <w:rPr>
          <w:sz w:val="28"/>
          <w:szCs w:val="28"/>
        </w:rPr>
        <w:t xml:space="preserve">О.В. </w:t>
      </w:r>
      <w:proofErr w:type="spellStart"/>
      <w:r>
        <w:rPr>
          <w:sz w:val="28"/>
          <w:szCs w:val="28"/>
        </w:rPr>
        <w:t>Кунаева</w:t>
      </w:r>
      <w:proofErr w:type="spellEnd"/>
      <w:r w:rsidRPr="00CA7A44">
        <w:rPr>
          <w:sz w:val="28"/>
          <w:szCs w:val="28"/>
        </w:rPr>
        <w:t xml:space="preserve">          </w:t>
      </w:r>
    </w:p>
    <w:p w:rsidR="00CA7A44" w:rsidRPr="00CA7A44" w:rsidRDefault="00CA7A44" w:rsidP="00CA7A44">
      <w:pPr>
        <w:autoSpaceDN w:val="0"/>
        <w:ind w:firstLine="709"/>
      </w:pPr>
      <w:r>
        <w:t xml:space="preserve">  </w:t>
      </w:r>
      <w:r w:rsidRPr="00CA7A44">
        <w:t xml:space="preserve">    (дата)                                                      </w:t>
      </w:r>
      <w:r>
        <w:t xml:space="preserve"> </w:t>
      </w:r>
      <w:r w:rsidRPr="00CA7A44">
        <w:t xml:space="preserve">     (подпись)</w:t>
      </w:r>
    </w:p>
    <w:p w:rsidR="00CA7A44" w:rsidRPr="00CA7A44" w:rsidRDefault="00CA7A44" w:rsidP="00CA7A44">
      <w:pPr>
        <w:autoSpaceDN w:val="0"/>
        <w:rPr>
          <w:sz w:val="28"/>
          <w:szCs w:val="28"/>
        </w:rPr>
      </w:pPr>
    </w:p>
    <w:p w:rsidR="00CA7A44" w:rsidRPr="00CA7A44" w:rsidRDefault="00CA7A44" w:rsidP="00CA7A44">
      <w:pPr>
        <w:autoSpaceDN w:val="0"/>
        <w:rPr>
          <w:sz w:val="28"/>
          <w:szCs w:val="28"/>
        </w:rPr>
      </w:pPr>
      <w:r w:rsidRPr="00CA7A44">
        <w:rPr>
          <w:sz w:val="28"/>
          <w:szCs w:val="28"/>
        </w:rPr>
        <w:t xml:space="preserve">___________________                  _______________                </w:t>
      </w:r>
      <w:r>
        <w:rPr>
          <w:sz w:val="28"/>
          <w:szCs w:val="28"/>
        </w:rPr>
        <w:t>А.С. Волкова</w:t>
      </w:r>
      <w:r w:rsidRPr="00CA7A44">
        <w:rPr>
          <w:sz w:val="28"/>
          <w:szCs w:val="28"/>
        </w:rPr>
        <w:t xml:space="preserve">          </w:t>
      </w:r>
    </w:p>
    <w:p w:rsidR="00CA7A44" w:rsidRPr="00CA7A44" w:rsidRDefault="00CA7A44" w:rsidP="00CA7A44">
      <w:pPr>
        <w:autoSpaceDN w:val="0"/>
        <w:ind w:firstLine="709"/>
      </w:pPr>
      <w:r>
        <w:t xml:space="preserve">  </w:t>
      </w:r>
      <w:r w:rsidRPr="00CA7A44">
        <w:t xml:space="preserve">    (дата)                                                      </w:t>
      </w:r>
      <w:r>
        <w:t xml:space="preserve"> </w:t>
      </w:r>
      <w:r w:rsidRPr="00CA7A44">
        <w:t xml:space="preserve">     (подпись)</w:t>
      </w:r>
    </w:p>
    <w:p w:rsidR="00CA7A44" w:rsidRDefault="00CA7A44" w:rsidP="00CA7A44">
      <w:pPr>
        <w:autoSpaceDN w:val="0"/>
        <w:rPr>
          <w:sz w:val="28"/>
          <w:szCs w:val="28"/>
        </w:rPr>
      </w:pPr>
    </w:p>
    <w:p w:rsidR="00CA7A44" w:rsidRPr="00CA7A44" w:rsidRDefault="00CA7A44" w:rsidP="00CA7A44">
      <w:pPr>
        <w:autoSpaceDN w:val="0"/>
        <w:rPr>
          <w:sz w:val="28"/>
          <w:szCs w:val="28"/>
        </w:rPr>
      </w:pPr>
      <w:r w:rsidRPr="00CA7A44">
        <w:rPr>
          <w:sz w:val="28"/>
          <w:szCs w:val="28"/>
        </w:rPr>
        <w:t xml:space="preserve">___________________                  _______________                </w:t>
      </w:r>
      <w:r>
        <w:rPr>
          <w:sz w:val="28"/>
          <w:szCs w:val="28"/>
        </w:rPr>
        <w:t>В.А. Мальцева</w:t>
      </w:r>
      <w:r w:rsidRPr="00CA7A44">
        <w:rPr>
          <w:sz w:val="28"/>
          <w:szCs w:val="28"/>
        </w:rPr>
        <w:t xml:space="preserve">          </w:t>
      </w:r>
    </w:p>
    <w:p w:rsidR="00CA7A44" w:rsidRDefault="00CA7A44" w:rsidP="00CA7A44">
      <w:pPr>
        <w:autoSpaceDN w:val="0"/>
        <w:ind w:firstLine="709"/>
      </w:pPr>
      <w:r>
        <w:t xml:space="preserve">  </w:t>
      </w:r>
      <w:r w:rsidRPr="00CA7A44">
        <w:t xml:space="preserve">    (дата)                                                      </w:t>
      </w:r>
      <w:r>
        <w:t xml:space="preserve"> </w:t>
      </w:r>
      <w:r w:rsidRPr="00CA7A44">
        <w:t xml:space="preserve">     (подпись)</w:t>
      </w:r>
    </w:p>
    <w:p w:rsidR="00CA7A44" w:rsidRPr="00CA7A44" w:rsidRDefault="00CA7A44" w:rsidP="00CA7A44">
      <w:pPr>
        <w:autoSpaceDN w:val="0"/>
        <w:ind w:firstLine="709"/>
      </w:pPr>
    </w:p>
    <w:p w:rsidR="00CA7A44" w:rsidRPr="00CA7A44" w:rsidRDefault="00CA7A44" w:rsidP="00CA7A44">
      <w:pPr>
        <w:autoSpaceDN w:val="0"/>
        <w:rPr>
          <w:sz w:val="28"/>
          <w:szCs w:val="28"/>
        </w:rPr>
      </w:pPr>
      <w:r w:rsidRPr="00CA7A44">
        <w:rPr>
          <w:sz w:val="28"/>
          <w:szCs w:val="28"/>
        </w:rPr>
        <w:t xml:space="preserve">___________________                  _______________                О.В. </w:t>
      </w:r>
      <w:proofErr w:type="spellStart"/>
      <w:r w:rsidRPr="00CA7A44">
        <w:rPr>
          <w:sz w:val="28"/>
          <w:szCs w:val="28"/>
        </w:rPr>
        <w:t>Свиридович</w:t>
      </w:r>
      <w:proofErr w:type="spellEnd"/>
      <w:r w:rsidRPr="00CA7A44">
        <w:rPr>
          <w:sz w:val="28"/>
          <w:szCs w:val="28"/>
        </w:rPr>
        <w:t xml:space="preserve">          </w:t>
      </w:r>
    </w:p>
    <w:p w:rsidR="00CA7A44" w:rsidRPr="00CA7A44" w:rsidRDefault="00CA7A44" w:rsidP="00CA7A44">
      <w:pPr>
        <w:autoSpaceDN w:val="0"/>
        <w:ind w:firstLine="709"/>
      </w:pPr>
      <w:r>
        <w:t xml:space="preserve">  </w:t>
      </w:r>
      <w:r w:rsidRPr="00CA7A44">
        <w:t xml:space="preserve">    (дата)                                                      </w:t>
      </w:r>
      <w:r>
        <w:t xml:space="preserve"> </w:t>
      </w:r>
      <w:r w:rsidRPr="00CA7A44">
        <w:t xml:space="preserve">     (подпись)</w:t>
      </w:r>
    </w:p>
    <w:p w:rsidR="00CA7A44" w:rsidRDefault="00CA7A44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Pr="00271F90" w:rsidRDefault="00271F90" w:rsidP="00271F90">
      <w:pPr>
        <w:shd w:val="clear" w:color="auto" w:fill="FFFFFF"/>
        <w:jc w:val="right"/>
        <w:rPr>
          <w:sz w:val="24"/>
          <w:szCs w:val="24"/>
        </w:rPr>
      </w:pPr>
      <w:r w:rsidRPr="00271F90">
        <w:rPr>
          <w:sz w:val="24"/>
          <w:szCs w:val="24"/>
        </w:rPr>
        <w:lastRenderedPageBreak/>
        <w:t>Приложение № 1</w:t>
      </w:r>
    </w:p>
    <w:p w:rsidR="00271F90" w:rsidRPr="00271F90" w:rsidRDefault="00271F90" w:rsidP="00271F90">
      <w:pPr>
        <w:shd w:val="clear" w:color="auto" w:fill="FFFFFF"/>
        <w:jc w:val="right"/>
        <w:rPr>
          <w:sz w:val="24"/>
          <w:szCs w:val="24"/>
        </w:rPr>
      </w:pPr>
      <w:r w:rsidRPr="00271F90">
        <w:rPr>
          <w:sz w:val="24"/>
          <w:szCs w:val="24"/>
        </w:rPr>
        <w:t>к приказу МКУ «УК и МА»</w:t>
      </w:r>
    </w:p>
    <w:p w:rsidR="00271F90" w:rsidRPr="00271F90" w:rsidRDefault="00271F90" w:rsidP="00271F90">
      <w:pPr>
        <w:shd w:val="clear" w:color="auto" w:fill="FFFFFF"/>
        <w:jc w:val="right"/>
        <w:rPr>
          <w:sz w:val="24"/>
          <w:szCs w:val="24"/>
        </w:rPr>
      </w:pPr>
      <w:r w:rsidRPr="00271F90">
        <w:rPr>
          <w:sz w:val="24"/>
          <w:szCs w:val="24"/>
        </w:rPr>
        <w:t xml:space="preserve"> Шарыповского района</w:t>
      </w:r>
    </w:p>
    <w:p w:rsidR="00271F90" w:rsidRPr="00271F90" w:rsidRDefault="00271F90" w:rsidP="00271F90">
      <w:pPr>
        <w:widowControl w:val="0"/>
        <w:autoSpaceDE w:val="0"/>
        <w:autoSpaceDN w:val="0"/>
        <w:adjustRightInd w:val="0"/>
        <w:jc w:val="right"/>
        <w:rPr>
          <w:sz w:val="24"/>
          <w:szCs w:val="24"/>
          <w:lang w:eastAsia="ar-SA"/>
        </w:rPr>
      </w:pPr>
      <w:r w:rsidRPr="00271F90">
        <w:rPr>
          <w:sz w:val="24"/>
          <w:szCs w:val="24"/>
          <w:lang w:eastAsia="ar-SA"/>
        </w:rPr>
        <w:t>от 08.09.2020 г. № 53-ОД</w:t>
      </w:r>
    </w:p>
    <w:p w:rsidR="00271F90" w:rsidRPr="00271F90" w:rsidRDefault="00271F90" w:rsidP="00271F90">
      <w:pPr>
        <w:jc w:val="right"/>
        <w:rPr>
          <w:sz w:val="24"/>
          <w:szCs w:val="24"/>
        </w:rPr>
      </w:pPr>
    </w:p>
    <w:p w:rsidR="00271F90" w:rsidRPr="00271F90" w:rsidRDefault="00271F90" w:rsidP="00271F90">
      <w:pPr>
        <w:jc w:val="right"/>
        <w:rPr>
          <w:sz w:val="28"/>
          <w:szCs w:val="28"/>
        </w:rPr>
      </w:pPr>
    </w:p>
    <w:p w:rsidR="00271F90" w:rsidRPr="00271F90" w:rsidRDefault="00271F90" w:rsidP="00271F90">
      <w:pPr>
        <w:jc w:val="right"/>
        <w:rPr>
          <w:sz w:val="28"/>
          <w:szCs w:val="28"/>
        </w:rPr>
      </w:pPr>
    </w:p>
    <w:p w:rsidR="00271F90" w:rsidRPr="00271F90" w:rsidRDefault="00271F90" w:rsidP="00271F90">
      <w:pPr>
        <w:jc w:val="right"/>
        <w:rPr>
          <w:sz w:val="28"/>
          <w:szCs w:val="28"/>
        </w:rPr>
      </w:pPr>
    </w:p>
    <w:p w:rsidR="00271F90" w:rsidRPr="00271F90" w:rsidRDefault="00271F90" w:rsidP="00271F90">
      <w:pPr>
        <w:jc w:val="center"/>
        <w:rPr>
          <w:sz w:val="28"/>
          <w:szCs w:val="28"/>
        </w:rPr>
      </w:pPr>
      <w:r w:rsidRPr="00271F90">
        <w:rPr>
          <w:sz w:val="28"/>
          <w:szCs w:val="28"/>
        </w:rPr>
        <w:t>Состав</w:t>
      </w:r>
    </w:p>
    <w:p w:rsidR="00271F90" w:rsidRPr="00271F90" w:rsidRDefault="00271F90" w:rsidP="00271F90">
      <w:pPr>
        <w:jc w:val="center"/>
        <w:rPr>
          <w:sz w:val="28"/>
          <w:szCs w:val="28"/>
        </w:rPr>
      </w:pPr>
      <w:r w:rsidRPr="00271F90">
        <w:rPr>
          <w:sz w:val="28"/>
          <w:szCs w:val="28"/>
        </w:rPr>
        <w:t xml:space="preserve">конкурсной комиссии по отбору программ (проектов) </w:t>
      </w:r>
    </w:p>
    <w:p w:rsidR="00271F90" w:rsidRPr="00271F90" w:rsidRDefault="00271F90" w:rsidP="00271F90">
      <w:pPr>
        <w:jc w:val="center"/>
        <w:rPr>
          <w:sz w:val="28"/>
          <w:szCs w:val="28"/>
        </w:rPr>
      </w:pPr>
      <w:r w:rsidRPr="00271F90">
        <w:rPr>
          <w:sz w:val="28"/>
          <w:szCs w:val="28"/>
        </w:rPr>
        <w:t xml:space="preserve">оказания общественно полезных услуг </w:t>
      </w:r>
    </w:p>
    <w:p w:rsidR="00271F90" w:rsidRPr="00271F90" w:rsidRDefault="00271F90" w:rsidP="00271F90">
      <w:pPr>
        <w:jc w:val="center"/>
        <w:rPr>
          <w:sz w:val="28"/>
          <w:szCs w:val="28"/>
        </w:rPr>
      </w:pPr>
      <w:r w:rsidRPr="00271F90">
        <w:rPr>
          <w:sz w:val="28"/>
          <w:szCs w:val="28"/>
        </w:rPr>
        <w:t>социально ориентированными некоммерческими организациями</w:t>
      </w:r>
    </w:p>
    <w:p w:rsidR="00271F90" w:rsidRPr="00271F90" w:rsidRDefault="00271F90" w:rsidP="00271F90">
      <w:pPr>
        <w:jc w:val="center"/>
        <w:rPr>
          <w:sz w:val="28"/>
          <w:szCs w:val="28"/>
        </w:rPr>
      </w:pPr>
    </w:p>
    <w:p w:rsidR="00271F90" w:rsidRPr="00271F90" w:rsidRDefault="00271F90" w:rsidP="00271F90">
      <w:pPr>
        <w:numPr>
          <w:ilvl w:val="0"/>
          <w:numId w:val="13"/>
        </w:numPr>
        <w:spacing w:after="200" w:line="276" w:lineRule="auto"/>
        <w:contextualSpacing/>
        <w:jc w:val="both"/>
        <w:rPr>
          <w:sz w:val="28"/>
          <w:szCs w:val="28"/>
        </w:rPr>
      </w:pPr>
      <w:r w:rsidRPr="00271F90">
        <w:rPr>
          <w:sz w:val="28"/>
          <w:szCs w:val="28"/>
        </w:rPr>
        <w:t>Легких Юлия Валерьевна – начальник МКУ «УК и МА» Шарыповского района;</w:t>
      </w:r>
    </w:p>
    <w:p w:rsidR="00271F90" w:rsidRPr="00271F90" w:rsidRDefault="00271F90" w:rsidP="00271F90">
      <w:pPr>
        <w:numPr>
          <w:ilvl w:val="0"/>
          <w:numId w:val="13"/>
        </w:numPr>
        <w:spacing w:after="200" w:line="276" w:lineRule="auto"/>
        <w:contextualSpacing/>
        <w:rPr>
          <w:sz w:val="28"/>
          <w:szCs w:val="28"/>
        </w:rPr>
      </w:pPr>
      <w:proofErr w:type="spellStart"/>
      <w:r w:rsidRPr="00271F90">
        <w:rPr>
          <w:sz w:val="28"/>
          <w:szCs w:val="28"/>
        </w:rPr>
        <w:t>Кунаева</w:t>
      </w:r>
      <w:proofErr w:type="spellEnd"/>
      <w:r w:rsidRPr="00271F90">
        <w:rPr>
          <w:sz w:val="28"/>
          <w:szCs w:val="28"/>
        </w:rPr>
        <w:t xml:space="preserve"> Ольга Владимировна – начальник отдела информации МКУ «УК и МА» Шарыповского района;</w:t>
      </w:r>
    </w:p>
    <w:p w:rsidR="00271F90" w:rsidRPr="00271F90" w:rsidRDefault="00271F90" w:rsidP="00271F90">
      <w:pPr>
        <w:numPr>
          <w:ilvl w:val="0"/>
          <w:numId w:val="13"/>
        </w:numPr>
        <w:spacing w:after="200" w:line="276" w:lineRule="auto"/>
        <w:contextualSpacing/>
        <w:rPr>
          <w:sz w:val="28"/>
          <w:szCs w:val="28"/>
        </w:rPr>
      </w:pPr>
      <w:r w:rsidRPr="00271F90">
        <w:rPr>
          <w:sz w:val="28"/>
          <w:szCs w:val="28"/>
        </w:rPr>
        <w:t>Волкова Анастасия Сергеевна – юрисконсульт МКУ «УК и МА» Шарыповского района;</w:t>
      </w:r>
    </w:p>
    <w:p w:rsidR="00271F90" w:rsidRPr="00271F90" w:rsidRDefault="00271F90" w:rsidP="00271F90">
      <w:pPr>
        <w:numPr>
          <w:ilvl w:val="0"/>
          <w:numId w:val="13"/>
        </w:numPr>
        <w:spacing w:after="200" w:line="276" w:lineRule="auto"/>
        <w:contextualSpacing/>
        <w:rPr>
          <w:sz w:val="28"/>
          <w:szCs w:val="28"/>
        </w:rPr>
      </w:pPr>
      <w:r w:rsidRPr="00271F90">
        <w:rPr>
          <w:sz w:val="28"/>
          <w:szCs w:val="28"/>
        </w:rPr>
        <w:t>Мальцева Валентина Александровна – экономист МКУ «УК и МА» Шарыповского района;</w:t>
      </w:r>
    </w:p>
    <w:p w:rsidR="00271F90" w:rsidRPr="00271F90" w:rsidRDefault="00271F90" w:rsidP="00271F90">
      <w:pPr>
        <w:numPr>
          <w:ilvl w:val="0"/>
          <w:numId w:val="13"/>
        </w:numPr>
        <w:spacing w:after="200" w:line="276" w:lineRule="auto"/>
        <w:contextualSpacing/>
        <w:rPr>
          <w:sz w:val="28"/>
          <w:szCs w:val="28"/>
        </w:rPr>
      </w:pPr>
      <w:proofErr w:type="spellStart"/>
      <w:r w:rsidRPr="00271F90">
        <w:rPr>
          <w:sz w:val="28"/>
          <w:szCs w:val="28"/>
        </w:rPr>
        <w:t>Свиридович</w:t>
      </w:r>
      <w:proofErr w:type="spellEnd"/>
      <w:r w:rsidRPr="00271F90">
        <w:rPr>
          <w:sz w:val="28"/>
          <w:szCs w:val="28"/>
        </w:rPr>
        <w:t xml:space="preserve"> Ольга Васильевна – руководитель МБУК «ЦКС» Шарыповского района</w:t>
      </w: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Default="00271F90" w:rsidP="00CA7A44">
      <w:pPr>
        <w:autoSpaceDN w:val="0"/>
        <w:rPr>
          <w:sz w:val="28"/>
          <w:szCs w:val="28"/>
        </w:rPr>
      </w:pPr>
    </w:p>
    <w:p w:rsidR="00271F90" w:rsidRPr="00271F90" w:rsidRDefault="00271F90" w:rsidP="00271F90">
      <w:pPr>
        <w:shd w:val="clear" w:color="auto" w:fill="FFFFFF"/>
        <w:jc w:val="right"/>
        <w:rPr>
          <w:sz w:val="24"/>
          <w:szCs w:val="24"/>
        </w:rPr>
      </w:pPr>
      <w:r w:rsidRPr="00271F90">
        <w:rPr>
          <w:sz w:val="24"/>
          <w:szCs w:val="24"/>
        </w:rPr>
        <w:lastRenderedPageBreak/>
        <w:t>Приложение № 2</w:t>
      </w:r>
    </w:p>
    <w:p w:rsidR="00271F90" w:rsidRPr="00271F90" w:rsidRDefault="00271F90" w:rsidP="00271F90">
      <w:pPr>
        <w:shd w:val="clear" w:color="auto" w:fill="FFFFFF"/>
        <w:jc w:val="right"/>
        <w:rPr>
          <w:sz w:val="24"/>
          <w:szCs w:val="24"/>
        </w:rPr>
      </w:pPr>
      <w:r w:rsidRPr="00271F90">
        <w:rPr>
          <w:sz w:val="24"/>
          <w:szCs w:val="24"/>
        </w:rPr>
        <w:t>к приказу МКУ «УК и МА»</w:t>
      </w:r>
    </w:p>
    <w:p w:rsidR="00271F90" w:rsidRPr="00271F90" w:rsidRDefault="00271F90" w:rsidP="00271F90">
      <w:pPr>
        <w:shd w:val="clear" w:color="auto" w:fill="FFFFFF"/>
        <w:jc w:val="right"/>
        <w:rPr>
          <w:sz w:val="24"/>
          <w:szCs w:val="24"/>
        </w:rPr>
      </w:pPr>
      <w:r w:rsidRPr="00271F90">
        <w:rPr>
          <w:sz w:val="24"/>
          <w:szCs w:val="24"/>
        </w:rPr>
        <w:t xml:space="preserve"> Шарыповского района</w:t>
      </w:r>
    </w:p>
    <w:p w:rsidR="00271F90" w:rsidRPr="00271F90" w:rsidRDefault="00271F90" w:rsidP="00271F90">
      <w:pPr>
        <w:widowControl w:val="0"/>
        <w:autoSpaceDE w:val="0"/>
        <w:autoSpaceDN w:val="0"/>
        <w:adjustRightInd w:val="0"/>
        <w:jc w:val="right"/>
        <w:rPr>
          <w:sz w:val="24"/>
          <w:szCs w:val="24"/>
          <w:lang w:eastAsia="ar-SA"/>
        </w:rPr>
      </w:pPr>
      <w:r w:rsidRPr="00271F90">
        <w:rPr>
          <w:sz w:val="24"/>
          <w:szCs w:val="24"/>
          <w:lang w:eastAsia="ar-SA"/>
        </w:rPr>
        <w:t>от 08.09.2020 г. № 53-ОД</w:t>
      </w:r>
    </w:p>
    <w:p w:rsidR="00271F90" w:rsidRPr="00271F90" w:rsidRDefault="00271F90" w:rsidP="00271F90">
      <w:pPr>
        <w:jc w:val="center"/>
        <w:rPr>
          <w:rFonts w:eastAsia="Calibri"/>
          <w:sz w:val="24"/>
          <w:szCs w:val="24"/>
          <w:lang w:eastAsia="en-US"/>
        </w:rPr>
      </w:pPr>
    </w:p>
    <w:p w:rsidR="00271F90" w:rsidRPr="00271F90" w:rsidRDefault="00271F90" w:rsidP="00271F90">
      <w:pPr>
        <w:jc w:val="center"/>
        <w:rPr>
          <w:rFonts w:eastAsia="Calibri"/>
          <w:sz w:val="24"/>
          <w:szCs w:val="24"/>
          <w:lang w:eastAsia="en-US"/>
        </w:rPr>
      </w:pPr>
    </w:p>
    <w:p w:rsidR="00271F90" w:rsidRPr="00271F90" w:rsidRDefault="00271F90" w:rsidP="00271F90">
      <w:pPr>
        <w:jc w:val="center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ТЕХНИЧЕСКОЕ ЗАДАНИЕ</w:t>
      </w:r>
    </w:p>
    <w:p w:rsidR="00271F90" w:rsidRPr="00271F90" w:rsidRDefault="00271F90" w:rsidP="00271F90">
      <w:pPr>
        <w:jc w:val="center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на оказание услуг по организации и проведению фестиваля народного творчества</w:t>
      </w:r>
    </w:p>
    <w:p w:rsidR="00271F90" w:rsidRPr="00271F90" w:rsidRDefault="00271F90" w:rsidP="00271F90">
      <w:pPr>
        <w:jc w:val="center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 xml:space="preserve"> «Сохраняя традиции»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1. Общие сведения о Заказчике: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Муниципальное казенное учреждение «Управление культуры и муниципального архива» Шарыповского района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2. Описание места проведения работ: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Красноярский край, Шарыповский район, село Березовское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3. Время проведения работ: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04ноября 2020 года с 15:00 до 17:30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4. Количество участников мероприятия: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Ориентировочно не менее 100 человек.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5. Участники конкурса: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Все желающие.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6. Цель: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Сохранение и развитие народного певческого и хореографического искусства, как основного вида нематериального культурного наследия Красноярского края.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7. Общие положения: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 xml:space="preserve">7.1. Все работы производятся персоналом Исполнителя, с </w:t>
      </w:r>
      <w:proofErr w:type="spellStart"/>
      <w:r w:rsidRPr="00271F90">
        <w:rPr>
          <w:rFonts w:eastAsia="Calibri"/>
          <w:sz w:val="24"/>
          <w:szCs w:val="24"/>
          <w:lang w:eastAsia="en-US"/>
        </w:rPr>
        <w:t>использованиемоборудования</w:t>
      </w:r>
      <w:proofErr w:type="spellEnd"/>
      <w:r w:rsidRPr="00271F90">
        <w:rPr>
          <w:rFonts w:eastAsia="Calibri"/>
          <w:sz w:val="24"/>
          <w:szCs w:val="24"/>
          <w:lang w:eastAsia="en-US"/>
        </w:rPr>
        <w:t xml:space="preserve"> Исполнителя, а также материалами, предоставленными Исполнителем.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 xml:space="preserve">7.2. Все предложения по изготовлению презентационных материалов, оформления должны </w:t>
      </w:r>
      <w:proofErr w:type="spellStart"/>
      <w:r w:rsidRPr="00271F90">
        <w:rPr>
          <w:rFonts w:eastAsia="Calibri"/>
          <w:sz w:val="24"/>
          <w:szCs w:val="24"/>
          <w:lang w:eastAsia="en-US"/>
        </w:rPr>
        <w:t>бытьсогласованы</w:t>
      </w:r>
      <w:proofErr w:type="spellEnd"/>
      <w:r w:rsidRPr="00271F90">
        <w:rPr>
          <w:rFonts w:eastAsia="Calibri"/>
          <w:sz w:val="24"/>
          <w:szCs w:val="24"/>
          <w:lang w:eastAsia="en-US"/>
        </w:rPr>
        <w:t xml:space="preserve"> с </w:t>
      </w:r>
      <w:proofErr w:type="spellStart"/>
      <w:r w:rsidRPr="00271F90">
        <w:rPr>
          <w:rFonts w:eastAsia="Calibri"/>
          <w:sz w:val="24"/>
          <w:szCs w:val="24"/>
          <w:lang w:eastAsia="en-US"/>
        </w:rPr>
        <w:t>Заказчиком</w:t>
      </w:r>
      <w:proofErr w:type="gramStart"/>
      <w:r w:rsidRPr="00271F90">
        <w:rPr>
          <w:rFonts w:eastAsia="Calibri"/>
          <w:sz w:val="24"/>
          <w:szCs w:val="24"/>
          <w:lang w:eastAsia="en-US"/>
        </w:rPr>
        <w:t>,п</w:t>
      </w:r>
      <w:proofErr w:type="gramEnd"/>
      <w:r w:rsidRPr="00271F90">
        <w:rPr>
          <w:rFonts w:eastAsia="Calibri"/>
          <w:sz w:val="24"/>
          <w:szCs w:val="24"/>
          <w:lang w:eastAsia="en-US"/>
        </w:rPr>
        <w:t>редложений</w:t>
      </w:r>
      <w:proofErr w:type="spellEnd"/>
      <w:r w:rsidRPr="00271F90">
        <w:rPr>
          <w:rFonts w:eastAsia="Calibri"/>
          <w:sz w:val="24"/>
          <w:szCs w:val="24"/>
          <w:lang w:eastAsia="en-US"/>
        </w:rPr>
        <w:t xml:space="preserve"> по количеству и качеству носителей, местам их расположения, </w:t>
      </w:r>
      <w:proofErr w:type="spellStart"/>
      <w:r w:rsidRPr="00271F90">
        <w:rPr>
          <w:rFonts w:eastAsia="Calibri"/>
          <w:sz w:val="24"/>
          <w:szCs w:val="24"/>
          <w:lang w:eastAsia="en-US"/>
        </w:rPr>
        <w:t>образцовматериалов</w:t>
      </w:r>
      <w:proofErr w:type="spellEnd"/>
      <w:r w:rsidRPr="00271F90">
        <w:rPr>
          <w:rFonts w:eastAsia="Calibri"/>
          <w:sz w:val="24"/>
          <w:szCs w:val="24"/>
          <w:lang w:eastAsia="en-US"/>
        </w:rPr>
        <w:t>, используемых для их изготовления и тому подобным параметрам.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7.3. Обязательно предоставление Заказчику графиков всех процессов:</w:t>
      </w:r>
    </w:p>
    <w:p w:rsidR="00271F90" w:rsidRPr="00271F90" w:rsidRDefault="00271F90" w:rsidP="00271F90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Оформительские работы;</w:t>
      </w:r>
    </w:p>
    <w:p w:rsidR="00271F90" w:rsidRPr="00271F90" w:rsidRDefault="00271F90" w:rsidP="00271F90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Тестирование оборудования и проведения технических репетиций (не менее 2-х);</w:t>
      </w:r>
    </w:p>
    <w:p w:rsidR="00271F90" w:rsidRPr="00271F90" w:rsidRDefault="00271F90" w:rsidP="00271F90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proofErr w:type="spellStart"/>
      <w:r w:rsidRPr="00271F90">
        <w:rPr>
          <w:rFonts w:eastAsia="Calibri"/>
          <w:sz w:val="24"/>
          <w:szCs w:val="24"/>
          <w:lang w:eastAsia="en-US"/>
        </w:rPr>
        <w:t>Тайминг</w:t>
      </w:r>
      <w:proofErr w:type="spellEnd"/>
      <w:r w:rsidRPr="00271F90">
        <w:rPr>
          <w:rFonts w:eastAsia="Calibri"/>
          <w:sz w:val="24"/>
          <w:szCs w:val="24"/>
          <w:lang w:eastAsia="en-US"/>
        </w:rPr>
        <w:t xml:space="preserve"> мероприятия;</w:t>
      </w:r>
    </w:p>
    <w:p w:rsidR="00271F90" w:rsidRPr="00271F90" w:rsidRDefault="00271F90" w:rsidP="00271F90">
      <w:pPr>
        <w:numPr>
          <w:ilvl w:val="0"/>
          <w:numId w:val="14"/>
        </w:numPr>
        <w:spacing w:after="200" w:line="276" w:lineRule="auto"/>
        <w:contextualSpacing/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Сценарий проведения мероприятия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8. Максимальный размер субсидии: 30000, 00 (тридцать тысяч) рублей 00 копеек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9. Требования к минимальным размерам финансирования программы (проекта) за счет средств из внебюджетных источников: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 xml:space="preserve">В расчет оценки обеспеченности проекта внебюджетными средствами может включаться труд добровольцев, денежное выражение которого производится по формуле: кол-во </w:t>
      </w:r>
      <w:r w:rsidRPr="00271F90">
        <w:rPr>
          <w:rFonts w:eastAsia="Calibri"/>
          <w:sz w:val="24"/>
          <w:szCs w:val="24"/>
          <w:lang w:eastAsia="en-US"/>
        </w:rPr>
        <w:lastRenderedPageBreak/>
        <w:t>добровольцев * оценка стоимости часа (МРОТ)* количество часов, аренда помещения, оборудования.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10. Объем выполняемых работ: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Оказание услуг по организации и проведению фестиваля народного творчества «Сохраняя традиции»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663"/>
        <w:gridCol w:w="2167"/>
        <w:gridCol w:w="3534"/>
        <w:gridCol w:w="3109"/>
      </w:tblGrid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№</w:t>
            </w:r>
          </w:p>
        </w:tc>
        <w:tc>
          <w:tcPr>
            <w:tcW w:w="5768" w:type="dxa"/>
            <w:gridSpan w:val="2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Наименование работ</w:t>
            </w:r>
          </w:p>
        </w:tc>
        <w:tc>
          <w:tcPr>
            <w:tcW w:w="3135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Описание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903" w:type="dxa"/>
            <w:gridSpan w:val="3"/>
          </w:tcPr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Помещения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Все помещения должны соответствовать санитарно-техническим требованиям. Помещения, предназначенные для массового размещения людей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должны иметь аварийные выходы, обозначенные </w:t>
            </w:r>
            <w:proofErr w:type="spellStart"/>
            <w:r w:rsidRPr="00271F90">
              <w:rPr>
                <w:rFonts w:eastAsia="Calibri"/>
                <w:sz w:val="24"/>
                <w:szCs w:val="24"/>
                <w:lang w:eastAsia="en-US"/>
              </w:rPr>
              <w:t>соответствующимиуказателями</w:t>
            </w:r>
            <w:proofErr w:type="spellEnd"/>
            <w:r w:rsidRPr="00271F90">
              <w:rPr>
                <w:rFonts w:eastAsia="Calibri"/>
                <w:sz w:val="24"/>
                <w:szCs w:val="24"/>
                <w:lang w:eastAsia="en-US"/>
              </w:rPr>
              <w:t>, а также отвечать всем соответствующим требованиям безопасности.</w:t>
            </w:r>
          </w:p>
          <w:p w:rsidR="00271F90" w:rsidRPr="00271F90" w:rsidRDefault="00271F90" w:rsidP="00271F90">
            <w:pPr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Все помещения должны быть оснащенными </w:t>
            </w:r>
            <w:proofErr w:type="gramStart"/>
            <w:r w:rsidRPr="00271F90">
              <w:rPr>
                <w:rFonts w:eastAsia="Calibri"/>
                <w:sz w:val="24"/>
                <w:szCs w:val="24"/>
                <w:lang w:eastAsia="en-US"/>
              </w:rPr>
              <w:t>согласно настоящего</w:t>
            </w:r>
            <w:proofErr w:type="gramEnd"/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 ТЗ, а также обладать достаточным освещением.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1.1</w:t>
            </w:r>
          </w:p>
        </w:tc>
        <w:tc>
          <w:tcPr>
            <w:tcW w:w="2167" w:type="dxa"/>
          </w:tcPr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Помещения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для проведения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мероприятия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736" w:type="dxa"/>
            <w:gridSpan w:val="2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Помещение должно включать:</w:t>
            </w:r>
          </w:p>
          <w:p w:rsidR="00271F90" w:rsidRPr="00271F90" w:rsidRDefault="00271F90" w:rsidP="00271F90">
            <w:pPr>
              <w:numPr>
                <w:ilvl w:val="0"/>
                <w:numId w:val="15"/>
              </w:num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концертный зал с посадочными местами на 200 человек;</w:t>
            </w:r>
          </w:p>
          <w:p w:rsidR="00271F90" w:rsidRPr="00271F90" w:rsidRDefault="00271F90" w:rsidP="00271F90">
            <w:pPr>
              <w:numPr>
                <w:ilvl w:val="0"/>
                <w:numId w:val="15"/>
              </w:num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наличие отдельного туалета и гардероба обязательно;</w:t>
            </w:r>
          </w:p>
          <w:p w:rsidR="00271F90" w:rsidRPr="00271F90" w:rsidRDefault="00271F90" w:rsidP="00271F90">
            <w:pPr>
              <w:numPr>
                <w:ilvl w:val="0"/>
                <w:numId w:val="15"/>
              </w:num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наличие сцены, звукового оборудования;</w:t>
            </w:r>
          </w:p>
          <w:p w:rsidR="00271F90" w:rsidRPr="00271F90" w:rsidRDefault="00271F90" w:rsidP="00271F90">
            <w:pPr>
              <w:numPr>
                <w:ilvl w:val="0"/>
                <w:numId w:val="15"/>
              </w:num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гардероб, включающий работу сотрудника гардероба;</w:t>
            </w:r>
          </w:p>
          <w:p w:rsidR="00271F90" w:rsidRPr="00271F90" w:rsidRDefault="00271F90" w:rsidP="00271F90">
            <w:pPr>
              <w:numPr>
                <w:ilvl w:val="0"/>
                <w:numId w:val="15"/>
              </w:numPr>
              <w:ind w:left="0" w:firstLine="36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гримерная комната для размещения артистов – не менее 1-ой комнаты;</w:t>
            </w:r>
          </w:p>
          <w:p w:rsidR="00271F90" w:rsidRPr="00271F90" w:rsidRDefault="00271F90" w:rsidP="00271F90">
            <w:pPr>
              <w:numPr>
                <w:ilvl w:val="0"/>
                <w:numId w:val="15"/>
              </w:numPr>
              <w:ind w:left="34" w:firstLine="326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площадка проведения фестиваля должна находиться в черте Шарыповского района, иметь парковку;</w:t>
            </w:r>
          </w:p>
          <w:p w:rsidR="00271F90" w:rsidRPr="00271F90" w:rsidRDefault="00271F90" w:rsidP="00271F90">
            <w:pPr>
              <w:numPr>
                <w:ilvl w:val="0"/>
                <w:numId w:val="15"/>
              </w:numPr>
              <w:ind w:left="0" w:firstLine="36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помещение должно быть свободно </w:t>
            </w:r>
            <w:proofErr w:type="spellStart"/>
            <w:r w:rsidRPr="00271F90">
              <w:rPr>
                <w:rFonts w:eastAsia="Calibri"/>
                <w:sz w:val="24"/>
                <w:szCs w:val="24"/>
                <w:lang w:eastAsia="en-US"/>
              </w:rPr>
              <w:t>дляоформительских</w:t>
            </w:r>
            <w:proofErr w:type="spellEnd"/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 работ, а также время репетиций, не менее1-го дня до начала фестиваля.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8903" w:type="dxa"/>
            <w:gridSpan w:val="3"/>
          </w:tcPr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Оформление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Оформление всех помещений проведения фестиваля должно соответствовать общей концепции мероприятия, иметь единый стиль оформления, цветовую гамму, а также декоративные элементы, соответствующие концепции.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2.1</w:t>
            </w:r>
          </w:p>
        </w:tc>
        <w:tc>
          <w:tcPr>
            <w:tcW w:w="2167" w:type="dxa"/>
          </w:tcPr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Оформление сцены</w:t>
            </w:r>
          </w:p>
          <w:p w:rsidR="00271F90" w:rsidRPr="00271F90" w:rsidRDefault="00271F90" w:rsidP="00271F90">
            <w:pPr>
              <w:ind w:right="-38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736" w:type="dxa"/>
            <w:gridSpan w:val="2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Оформление сцены включает в себя монтаж баннеров и </w:t>
            </w:r>
            <w:proofErr w:type="spellStart"/>
            <w:r w:rsidRPr="00271F90">
              <w:rPr>
                <w:rFonts w:eastAsia="Calibri"/>
                <w:sz w:val="24"/>
                <w:szCs w:val="24"/>
                <w:lang w:eastAsia="en-US"/>
              </w:rPr>
              <w:t>конструкций</w:t>
            </w:r>
            <w:proofErr w:type="gramStart"/>
            <w:r w:rsidRPr="00271F90">
              <w:rPr>
                <w:rFonts w:eastAsia="Calibri"/>
                <w:sz w:val="24"/>
                <w:szCs w:val="24"/>
                <w:lang w:eastAsia="en-US"/>
              </w:rPr>
              <w:t>,и</w:t>
            </w:r>
            <w:proofErr w:type="gramEnd"/>
            <w:r w:rsidRPr="00271F90">
              <w:rPr>
                <w:rFonts w:eastAsia="Calibri"/>
                <w:sz w:val="24"/>
                <w:szCs w:val="24"/>
                <w:lang w:eastAsia="en-US"/>
              </w:rPr>
              <w:t>спользование</w:t>
            </w:r>
            <w:proofErr w:type="spellEnd"/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 декораций, арт-объектов. Украшение сцены концертного зала производиться не менее чем за 1 день до начала проведения фестиваля.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8903" w:type="dxa"/>
            <w:gridSpan w:val="3"/>
          </w:tcPr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Персонал, задействованный при организации фестиваля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Персонал должен обладать уровнем профессиональной компетенции, соответствующим выполняемым работам. Численность персонала должна быть достаточной для выполнения работ в указанные сроки.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3.1</w:t>
            </w:r>
          </w:p>
        </w:tc>
        <w:tc>
          <w:tcPr>
            <w:tcW w:w="2167" w:type="dxa"/>
          </w:tcPr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Служба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технической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поддержки</w:t>
            </w:r>
          </w:p>
          <w:p w:rsidR="00271F90" w:rsidRPr="00271F90" w:rsidRDefault="00271F90" w:rsidP="00271F9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736" w:type="dxa"/>
            <w:gridSpan w:val="2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Технический персонал, отвечающий за работу мультимедийного, проекционного, звукового и светового оборудования на фестивале в бесперебойном режиме.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Требования: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Опыт работы с техническим оборудованием.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Наличие гражданства РФ.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Количество: не менее 1 человека на все время проведения фестиваля.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3.2</w:t>
            </w:r>
          </w:p>
        </w:tc>
        <w:tc>
          <w:tcPr>
            <w:tcW w:w="2167" w:type="dxa"/>
          </w:tcPr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Наградная группа</w:t>
            </w:r>
          </w:p>
        </w:tc>
        <w:tc>
          <w:tcPr>
            <w:tcW w:w="6736" w:type="dxa"/>
            <w:gridSpan w:val="2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Девушки и юноши, выносят дипломы и сувениры на сцену во время проведения награждения.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Требования: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lastRenderedPageBreak/>
              <w:t xml:space="preserve">Опрятный внешний вид, презентабельная </w:t>
            </w:r>
            <w:proofErr w:type="spellStart"/>
            <w:r w:rsidRPr="00271F90">
              <w:rPr>
                <w:rFonts w:eastAsia="Calibri"/>
                <w:sz w:val="24"/>
                <w:szCs w:val="24"/>
                <w:lang w:eastAsia="en-US"/>
              </w:rPr>
              <w:t>внешность</w:t>
            </w:r>
            <w:proofErr w:type="gramStart"/>
            <w:r w:rsidRPr="00271F90">
              <w:rPr>
                <w:rFonts w:eastAsia="Calibri"/>
                <w:sz w:val="24"/>
                <w:szCs w:val="24"/>
                <w:lang w:eastAsia="en-US"/>
              </w:rPr>
              <w:t>,с</w:t>
            </w:r>
            <w:proofErr w:type="gramEnd"/>
            <w:r w:rsidRPr="00271F90">
              <w:rPr>
                <w:rFonts w:eastAsia="Calibri"/>
                <w:sz w:val="24"/>
                <w:szCs w:val="24"/>
                <w:lang w:eastAsia="en-US"/>
              </w:rPr>
              <w:t>тройность</w:t>
            </w:r>
            <w:proofErr w:type="spellEnd"/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, подтянутость. 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Количество: не менее 2-х человек.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lastRenderedPageBreak/>
              <w:t>3.3</w:t>
            </w:r>
          </w:p>
        </w:tc>
        <w:tc>
          <w:tcPr>
            <w:tcW w:w="2167" w:type="dxa"/>
          </w:tcPr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Звукорежиссер</w:t>
            </w:r>
          </w:p>
        </w:tc>
        <w:tc>
          <w:tcPr>
            <w:tcW w:w="6736" w:type="dxa"/>
            <w:gridSpan w:val="2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Обеспечение непрерывной работы звукового оборудования, сопровождения сценарного хода фестиваля.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Требования: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Знание приемов звукорежиссуры. Опыт работы на культурно-массовых мероприятиях.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3.4</w:t>
            </w:r>
          </w:p>
        </w:tc>
        <w:tc>
          <w:tcPr>
            <w:tcW w:w="2167" w:type="dxa"/>
          </w:tcPr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Художественный руководитель</w:t>
            </w:r>
          </w:p>
        </w:tc>
        <w:tc>
          <w:tcPr>
            <w:tcW w:w="6736" w:type="dxa"/>
            <w:gridSpan w:val="2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Написание сценария и постановка фестиваля. 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Требования: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Опыт организации культурно-массовых мероприятий.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Наличие гражданства РФ.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Кандидатура согласовывается с Заказчиком.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Количество: 1 человек.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3.5</w:t>
            </w:r>
          </w:p>
        </w:tc>
        <w:tc>
          <w:tcPr>
            <w:tcW w:w="2167" w:type="dxa"/>
          </w:tcPr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Ведущие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фестиваля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736" w:type="dxa"/>
            <w:gridSpan w:val="2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Организация ведения фестиваля.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Требования: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Грамотная речь, </w:t>
            </w:r>
            <w:proofErr w:type="spellStart"/>
            <w:r w:rsidRPr="00271F90">
              <w:rPr>
                <w:rFonts w:eastAsia="Calibri"/>
                <w:sz w:val="24"/>
                <w:szCs w:val="24"/>
                <w:lang w:eastAsia="en-US"/>
              </w:rPr>
              <w:t>правильнаядикция</w:t>
            </w:r>
            <w:proofErr w:type="gramStart"/>
            <w:r w:rsidRPr="00271F90">
              <w:rPr>
                <w:rFonts w:eastAsia="Calibri"/>
                <w:sz w:val="24"/>
                <w:szCs w:val="24"/>
                <w:lang w:eastAsia="en-US"/>
              </w:rPr>
              <w:t>.П</w:t>
            </w:r>
            <w:proofErr w:type="gramEnd"/>
            <w:r w:rsidRPr="00271F90">
              <w:rPr>
                <w:rFonts w:eastAsia="Calibri"/>
                <w:sz w:val="24"/>
                <w:szCs w:val="24"/>
                <w:lang w:eastAsia="en-US"/>
              </w:rPr>
              <w:t>резентабельный</w:t>
            </w:r>
            <w:proofErr w:type="spellEnd"/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 внешний вид. Наличие гражданства РФ.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Все кандидатуры согласовываются с Заказчиком.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Количество: 2 человека.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8903" w:type="dxa"/>
            <w:gridSpan w:val="3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Культурная программа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4.1</w:t>
            </w:r>
          </w:p>
        </w:tc>
        <w:tc>
          <w:tcPr>
            <w:tcW w:w="2167" w:type="dxa"/>
          </w:tcPr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Подготовка и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согласование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сценария</w:t>
            </w:r>
          </w:p>
        </w:tc>
        <w:tc>
          <w:tcPr>
            <w:tcW w:w="6736" w:type="dxa"/>
            <w:gridSpan w:val="2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Согласование окончательной версии сценария не менее чем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за 5 дней до начала фестиваля.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Время проведения фестиваля – 2-2,5 часа.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Процесс подготовки сценария должен включать не менее 4-х репетиций, в том числе 2-х генеральных на площадке проведения фестиваля, а также написание сценария </w:t>
            </w:r>
            <w:proofErr w:type="spellStart"/>
            <w:r w:rsidRPr="00271F90">
              <w:rPr>
                <w:rFonts w:eastAsia="Calibri"/>
                <w:sz w:val="24"/>
                <w:szCs w:val="24"/>
                <w:lang w:eastAsia="en-US"/>
              </w:rPr>
              <w:t>ирежиссура</w:t>
            </w:r>
            <w:proofErr w:type="spellEnd"/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 единой сюжетной линии и концепции фестиваля.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Мероприятие должно включать:</w:t>
            </w:r>
          </w:p>
          <w:p w:rsidR="00271F90" w:rsidRPr="00271F90" w:rsidRDefault="00271F90" w:rsidP="00271F90">
            <w:pPr>
              <w:numPr>
                <w:ilvl w:val="0"/>
                <w:numId w:val="15"/>
              </w:numPr>
              <w:ind w:hanging="420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работу ведущих;</w:t>
            </w:r>
          </w:p>
          <w:p w:rsidR="00271F90" w:rsidRPr="00271F90" w:rsidRDefault="00271F90" w:rsidP="00271F90">
            <w:pPr>
              <w:numPr>
                <w:ilvl w:val="0"/>
                <w:numId w:val="16"/>
              </w:numPr>
              <w:ind w:left="16" w:firstLine="284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выступление творческих коллективов </w:t>
            </w:r>
            <w:proofErr w:type="spellStart"/>
            <w:r w:rsidRPr="00271F90">
              <w:rPr>
                <w:rFonts w:eastAsia="Calibri"/>
                <w:sz w:val="24"/>
                <w:szCs w:val="24"/>
                <w:lang w:eastAsia="en-US"/>
              </w:rPr>
              <w:t>всоответствии</w:t>
            </w:r>
            <w:proofErr w:type="spellEnd"/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 с согласованной концепцией (не менее 2-х), направление – хореография, </w:t>
            </w:r>
            <w:proofErr w:type="spellStart"/>
            <w:r w:rsidRPr="00271F90">
              <w:rPr>
                <w:rFonts w:eastAsia="Calibri"/>
                <w:sz w:val="24"/>
                <w:szCs w:val="24"/>
                <w:lang w:eastAsia="en-US"/>
              </w:rPr>
              <w:t>вокал</w:t>
            </w:r>
            <w:proofErr w:type="gramStart"/>
            <w:r w:rsidRPr="00271F90">
              <w:rPr>
                <w:rFonts w:eastAsia="Calibri"/>
                <w:sz w:val="24"/>
                <w:szCs w:val="24"/>
                <w:lang w:eastAsia="en-US"/>
              </w:rPr>
              <w:t>,а</w:t>
            </w:r>
            <w:proofErr w:type="gramEnd"/>
            <w:r w:rsidRPr="00271F90">
              <w:rPr>
                <w:rFonts w:eastAsia="Calibri"/>
                <w:sz w:val="24"/>
                <w:szCs w:val="24"/>
                <w:lang w:eastAsia="en-US"/>
              </w:rPr>
              <w:t>ртисты</w:t>
            </w:r>
            <w:proofErr w:type="spellEnd"/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 оригинального жанра;</w:t>
            </w:r>
          </w:p>
          <w:p w:rsidR="00271F90" w:rsidRPr="00271F90" w:rsidRDefault="00271F90" w:rsidP="00271F90">
            <w:pPr>
              <w:numPr>
                <w:ilvl w:val="0"/>
                <w:numId w:val="16"/>
              </w:num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работу звукового и мультимедийного оборудования;</w:t>
            </w:r>
          </w:p>
          <w:p w:rsidR="00271F90" w:rsidRPr="00271F90" w:rsidRDefault="00271F90" w:rsidP="00271F90">
            <w:pPr>
              <w:numPr>
                <w:ilvl w:val="0"/>
                <w:numId w:val="16"/>
              </w:numPr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церемонию награждения.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8903" w:type="dxa"/>
            <w:gridSpan w:val="3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Сувенирная продукция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5.1</w:t>
            </w:r>
          </w:p>
        </w:tc>
        <w:tc>
          <w:tcPr>
            <w:tcW w:w="2167" w:type="dxa"/>
          </w:tcPr>
          <w:p w:rsidR="00271F90" w:rsidRPr="00271F90" w:rsidRDefault="00271F90" w:rsidP="00271F90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Предоставление рамок для дипломов </w:t>
            </w:r>
          </w:p>
        </w:tc>
        <w:tc>
          <w:tcPr>
            <w:tcW w:w="6736" w:type="dxa"/>
            <w:gridSpan w:val="2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Рамка формата А</w:t>
            </w:r>
            <w:proofErr w:type="gramStart"/>
            <w:r w:rsidRPr="00271F90">
              <w:rPr>
                <w:rFonts w:eastAsia="Calibri"/>
                <w:sz w:val="24"/>
                <w:szCs w:val="24"/>
                <w:lang w:eastAsia="en-US"/>
              </w:rPr>
              <w:t>4</w:t>
            </w:r>
            <w:proofErr w:type="gramEnd"/>
            <w:r w:rsidRPr="00271F90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Материал багета – дерево или пластик;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Материал вставки – стекло;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Крепление задней части – поворотные зажимы;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Возможность крепления на стену.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5.2</w:t>
            </w:r>
          </w:p>
        </w:tc>
        <w:tc>
          <w:tcPr>
            <w:tcW w:w="2167" w:type="dxa"/>
          </w:tcPr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 xml:space="preserve">Изготовление </w:t>
            </w:r>
            <w:proofErr w:type="gramStart"/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пригласительных</w:t>
            </w:r>
            <w:proofErr w:type="gramEnd"/>
          </w:p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 xml:space="preserve">билетов </w:t>
            </w:r>
          </w:p>
        </w:tc>
        <w:tc>
          <w:tcPr>
            <w:tcW w:w="6736" w:type="dxa"/>
            <w:gridSpan w:val="2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Размер: 20 х10 см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Бумага: картон.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Индивидуальный дизайн, пригласительного согласно тематике фестиваля (согласовывается с Заказчиком).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5.3</w:t>
            </w:r>
          </w:p>
        </w:tc>
        <w:tc>
          <w:tcPr>
            <w:tcW w:w="2167" w:type="dxa"/>
          </w:tcPr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Сувенирная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 xml:space="preserve">продукция </w:t>
            </w:r>
            <w:proofErr w:type="gramStart"/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участников фестиваля</w:t>
            </w:r>
          </w:p>
        </w:tc>
        <w:tc>
          <w:tcPr>
            <w:tcW w:w="6736" w:type="dxa"/>
            <w:gridSpan w:val="2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Окончательный вариант сувенира, учитывая оформление и содержание, обязательно согласовывается с Заказчиком.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2167" w:type="dxa"/>
          </w:tcPr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Организация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охраны</w:t>
            </w:r>
          </w:p>
        </w:tc>
        <w:tc>
          <w:tcPr>
            <w:tcW w:w="6736" w:type="dxa"/>
            <w:gridSpan w:val="2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Обеспечение системы контроля доступа к месту проведения фестиваля.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lastRenderedPageBreak/>
              <w:t>7</w:t>
            </w:r>
          </w:p>
        </w:tc>
        <w:tc>
          <w:tcPr>
            <w:tcW w:w="8903" w:type="dxa"/>
            <w:gridSpan w:val="3"/>
          </w:tcPr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Техническое оснащение фестиваля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7.1</w:t>
            </w:r>
          </w:p>
        </w:tc>
        <w:tc>
          <w:tcPr>
            <w:tcW w:w="2167" w:type="dxa"/>
          </w:tcPr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Звуковое оборудование для проведения фестиваля</w:t>
            </w:r>
          </w:p>
          <w:p w:rsidR="00271F90" w:rsidRPr="00271F90" w:rsidRDefault="00271F90" w:rsidP="00271F9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736" w:type="dxa"/>
            <w:gridSpan w:val="2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Звуковое оборудование: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spellStart"/>
            <w:r w:rsidRPr="00271F90">
              <w:rPr>
                <w:rFonts w:eastAsia="Calibri"/>
                <w:sz w:val="24"/>
                <w:szCs w:val="24"/>
                <w:lang w:eastAsia="en-US"/>
              </w:rPr>
              <w:t>Акустическаясистема</w:t>
            </w:r>
            <w:proofErr w:type="spellEnd"/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 3-х, 4-х полосная сбалансированная;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Пульт 1шт;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Микрофоны 4 шт. 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Микрофонные стойки типа «журавль» 4 шт.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В звуковое оборудование входит </w:t>
            </w:r>
            <w:proofErr w:type="spellStart"/>
            <w:r w:rsidRPr="00271F90">
              <w:rPr>
                <w:rFonts w:eastAsia="Calibri"/>
                <w:sz w:val="24"/>
                <w:szCs w:val="24"/>
                <w:lang w:eastAsia="en-US"/>
              </w:rPr>
              <w:t>всенеобходимое</w:t>
            </w:r>
            <w:proofErr w:type="spellEnd"/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 оснащение и дополнительное оборудование в соответствии с </w:t>
            </w:r>
            <w:proofErr w:type="gramStart"/>
            <w:r w:rsidRPr="00271F90">
              <w:rPr>
                <w:rFonts w:eastAsia="Calibri"/>
                <w:sz w:val="24"/>
                <w:szCs w:val="24"/>
                <w:lang w:eastAsia="en-US"/>
              </w:rPr>
              <w:t>техническим</w:t>
            </w:r>
            <w:proofErr w:type="gramEnd"/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 райдером артистов.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7.2</w:t>
            </w:r>
          </w:p>
        </w:tc>
        <w:tc>
          <w:tcPr>
            <w:tcW w:w="2167" w:type="dxa"/>
          </w:tcPr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Мультимедийное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оборудование </w:t>
            </w:r>
            <w:proofErr w:type="gramStart"/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для</w:t>
            </w:r>
            <w:proofErr w:type="gramEnd"/>
          </w:p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проведения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фестиваля</w:t>
            </w:r>
          </w:p>
          <w:p w:rsidR="00271F90" w:rsidRPr="00271F90" w:rsidRDefault="00271F90" w:rsidP="00271F90">
            <w:pPr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6736" w:type="dxa"/>
            <w:gridSpan w:val="2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Мультимедийное оборудование: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Видеопроцессор - 1 шт.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Экран. Размеры экрана: в зависимости от площади сцены, но </w:t>
            </w:r>
            <w:proofErr w:type="spellStart"/>
            <w:r w:rsidRPr="00271F90">
              <w:rPr>
                <w:rFonts w:eastAsia="Calibri"/>
                <w:sz w:val="24"/>
                <w:szCs w:val="24"/>
                <w:lang w:eastAsia="en-US"/>
              </w:rPr>
              <w:t>неменее</w:t>
            </w:r>
            <w:proofErr w:type="spellEnd"/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 3х 3 м.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Компьютер мощностью достаточной для выпуска видео артистов.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Необходимый конструктив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8903" w:type="dxa"/>
            <w:gridSpan w:val="3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 xml:space="preserve">Обеспечение санитарных норм и </w:t>
            </w:r>
            <w:proofErr w:type="spellStart"/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клининговых</w:t>
            </w:r>
            <w:proofErr w:type="spellEnd"/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 xml:space="preserve"> мероприятий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8.1</w:t>
            </w:r>
          </w:p>
        </w:tc>
        <w:tc>
          <w:tcPr>
            <w:tcW w:w="2167" w:type="dxa"/>
          </w:tcPr>
          <w:p w:rsidR="00271F90" w:rsidRPr="00271F90" w:rsidRDefault="00271F90" w:rsidP="00271F90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Обеспечение</w:t>
            </w:r>
          </w:p>
          <w:p w:rsidR="00271F90" w:rsidRPr="00271F90" w:rsidRDefault="00271F90" w:rsidP="00271F90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санитарных</w:t>
            </w:r>
          </w:p>
          <w:p w:rsidR="00271F90" w:rsidRPr="00271F90" w:rsidRDefault="00271F90" w:rsidP="00271F90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комнат</w:t>
            </w:r>
          </w:p>
          <w:p w:rsidR="00271F90" w:rsidRPr="00271F90" w:rsidRDefault="00271F90" w:rsidP="00271F90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736" w:type="dxa"/>
            <w:gridSpan w:val="2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Перед началом мероприятия:</w:t>
            </w:r>
          </w:p>
          <w:p w:rsidR="00271F90" w:rsidRPr="00271F90" w:rsidRDefault="00271F90" w:rsidP="00271F90">
            <w:pPr>
              <w:numPr>
                <w:ilvl w:val="0"/>
                <w:numId w:val="17"/>
              </w:numPr>
              <w:ind w:left="0" w:firstLine="426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проверка технической оснащенности туалетных комнат: наличие мусорных ведер, рабочих дверных запирательных устройств, наличие туалетной бумаги;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Во время проведения мероприятия:</w:t>
            </w:r>
          </w:p>
          <w:p w:rsidR="00271F90" w:rsidRPr="00271F90" w:rsidRDefault="00271F90" w:rsidP="00271F90">
            <w:pPr>
              <w:numPr>
                <w:ilvl w:val="0"/>
                <w:numId w:val="17"/>
              </w:numPr>
              <w:ind w:left="0" w:firstLine="426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уборка (по необходимости) туалетных комнат (уборка мусора);</w:t>
            </w:r>
          </w:p>
          <w:p w:rsidR="00271F90" w:rsidRPr="00271F90" w:rsidRDefault="00271F90" w:rsidP="00271F90">
            <w:pPr>
              <w:numPr>
                <w:ilvl w:val="0"/>
                <w:numId w:val="17"/>
              </w:numPr>
              <w:ind w:left="0" w:firstLine="426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своевременное пополнение: туалетной бумаги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По окончании мероприятия:</w:t>
            </w:r>
          </w:p>
          <w:p w:rsidR="00271F90" w:rsidRPr="00271F90" w:rsidRDefault="00271F90" w:rsidP="00271F90">
            <w:pPr>
              <w:numPr>
                <w:ilvl w:val="0"/>
                <w:numId w:val="17"/>
              </w:numPr>
              <w:ind w:left="0" w:firstLine="426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уборка всей территории проведения фестиваля, вывоз мусора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proofErr w:type="gramStart"/>
            <w:r w:rsidRPr="00271F90">
              <w:rPr>
                <w:rFonts w:eastAsia="Calibri"/>
                <w:sz w:val="24"/>
                <w:szCs w:val="24"/>
                <w:lang w:eastAsia="en-US"/>
              </w:rPr>
              <w:t>Туалетные комнаты не должны быть захламлены, заставлены неприменяемыми в данном помещении мебелью и оборудованием.</w:t>
            </w:r>
            <w:proofErr w:type="gramEnd"/>
            <w:r w:rsidRPr="00271F90">
              <w:rPr>
                <w:rFonts w:eastAsia="Calibri"/>
                <w:sz w:val="24"/>
                <w:szCs w:val="24"/>
                <w:lang w:eastAsia="en-US"/>
              </w:rPr>
              <w:t xml:space="preserve"> Уборочный инвентарь находится в специально отведенном месте.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8.2</w:t>
            </w:r>
          </w:p>
        </w:tc>
        <w:tc>
          <w:tcPr>
            <w:tcW w:w="2167" w:type="dxa"/>
          </w:tcPr>
          <w:p w:rsidR="00271F90" w:rsidRPr="00271F90" w:rsidRDefault="00271F90" w:rsidP="00271F90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b/>
                <w:sz w:val="24"/>
                <w:szCs w:val="24"/>
                <w:lang w:eastAsia="en-US"/>
              </w:rPr>
              <w:t>Оказание услуг по уборке мест проведения фестиваля</w:t>
            </w:r>
          </w:p>
          <w:p w:rsidR="00271F90" w:rsidRPr="00271F90" w:rsidRDefault="00271F90" w:rsidP="00271F90">
            <w:pPr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736" w:type="dxa"/>
            <w:gridSpan w:val="2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Перед началом мероприятия:</w:t>
            </w:r>
          </w:p>
          <w:p w:rsidR="00271F90" w:rsidRPr="00271F90" w:rsidRDefault="00271F90" w:rsidP="00271F90">
            <w:pPr>
              <w:numPr>
                <w:ilvl w:val="0"/>
                <w:numId w:val="17"/>
              </w:numPr>
              <w:ind w:left="0" w:firstLine="426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Обязательная подготовка всех помещений до начала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мероприятия, уборка прилегающей территории.</w:t>
            </w:r>
          </w:p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По окончании мероприятия:</w:t>
            </w:r>
          </w:p>
          <w:p w:rsidR="00271F90" w:rsidRPr="00271F90" w:rsidRDefault="00271F90" w:rsidP="00271F90">
            <w:pPr>
              <w:numPr>
                <w:ilvl w:val="0"/>
                <w:numId w:val="17"/>
              </w:numPr>
              <w:ind w:left="0" w:firstLine="426"/>
              <w:contextualSpacing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271F90">
              <w:rPr>
                <w:rFonts w:eastAsia="Calibri"/>
                <w:sz w:val="24"/>
                <w:szCs w:val="24"/>
                <w:lang w:eastAsia="en-US"/>
              </w:rPr>
              <w:t>Уборка всей территории проведения фестиваля, вывоз крупного мусора, уборка всех помещений</w:t>
            </w:r>
          </w:p>
        </w:tc>
      </w:tr>
      <w:tr w:rsidR="00271F90" w:rsidRPr="00271F90" w:rsidTr="007247C7">
        <w:tc>
          <w:tcPr>
            <w:tcW w:w="668" w:type="dxa"/>
          </w:tcPr>
          <w:p w:rsidR="00271F90" w:rsidRPr="00271F90" w:rsidRDefault="00271F90" w:rsidP="00271F90">
            <w:pPr>
              <w:jc w:val="center"/>
              <w:rPr>
                <w:rFonts w:eastAsia="Calibri"/>
                <w:sz w:val="24"/>
                <w:szCs w:val="24"/>
                <w:lang w:eastAsia="en-US"/>
              </w:rPr>
            </w:pPr>
          </w:p>
        </w:tc>
        <w:tc>
          <w:tcPr>
            <w:tcW w:w="2167" w:type="dxa"/>
          </w:tcPr>
          <w:p w:rsidR="00271F90" w:rsidRPr="00271F90" w:rsidRDefault="00271F90" w:rsidP="00271F90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</w:tc>
        <w:tc>
          <w:tcPr>
            <w:tcW w:w="6736" w:type="dxa"/>
            <w:gridSpan w:val="2"/>
          </w:tcPr>
          <w:p w:rsidR="00271F90" w:rsidRPr="00271F90" w:rsidRDefault="00271F90" w:rsidP="00271F90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</w:tc>
      </w:tr>
    </w:tbl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>11. Гарантийные обязательства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 xml:space="preserve">11.1. Исполнитель гарантирует, что все услуги, оказанные им, будут выполнены </w:t>
      </w:r>
      <w:proofErr w:type="spellStart"/>
      <w:r w:rsidRPr="00271F90">
        <w:rPr>
          <w:rFonts w:eastAsia="Calibri"/>
          <w:sz w:val="24"/>
          <w:szCs w:val="24"/>
          <w:lang w:eastAsia="en-US"/>
        </w:rPr>
        <w:t>всоответствии</w:t>
      </w:r>
      <w:proofErr w:type="spellEnd"/>
      <w:r w:rsidRPr="00271F90">
        <w:rPr>
          <w:rFonts w:eastAsia="Calibri"/>
          <w:sz w:val="24"/>
          <w:szCs w:val="24"/>
          <w:lang w:eastAsia="en-US"/>
        </w:rPr>
        <w:t xml:space="preserve"> с требованиями и сроками, предъявленными Заказчиком.</w:t>
      </w:r>
    </w:p>
    <w:p w:rsidR="00271F90" w:rsidRPr="00271F90" w:rsidRDefault="00271F90" w:rsidP="00271F90">
      <w:pPr>
        <w:jc w:val="both"/>
        <w:rPr>
          <w:rFonts w:eastAsia="Calibri"/>
          <w:sz w:val="24"/>
          <w:szCs w:val="24"/>
          <w:lang w:eastAsia="en-US"/>
        </w:rPr>
      </w:pPr>
      <w:r w:rsidRPr="00271F90">
        <w:rPr>
          <w:rFonts w:eastAsia="Calibri"/>
          <w:sz w:val="24"/>
          <w:szCs w:val="24"/>
          <w:lang w:eastAsia="en-US"/>
        </w:rPr>
        <w:t xml:space="preserve">11.2. Исполнитель гарантирует соблюдение требований ОТ и ТБ, требований </w:t>
      </w:r>
      <w:proofErr w:type="spellStart"/>
      <w:r w:rsidRPr="00271F90">
        <w:rPr>
          <w:rFonts w:eastAsia="Calibri"/>
          <w:sz w:val="24"/>
          <w:szCs w:val="24"/>
          <w:lang w:eastAsia="en-US"/>
        </w:rPr>
        <w:t>ГОСТов</w:t>
      </w:r>
      <w:proofErr w:type="gramStart"/>
      <w:r w:rsidRPr="00271F90">
        <w:rPr>
          <w:rFonts w:eastAsia="Calibri"/>
          <w:sz w:val="24"/>
          <w:szCs w:val="24"/>
          <w:lang w:eastAsia="en-US"/>
        </w:rPr>
        <w:t>,С</w:t>
      </w:r>
      <w:proofErr w:type="gramEnd"/>
      <w:r w:rsidRPr="00271F90">
        <w:rPr>
          <w:rFonts w:eastAsia="Calibri"/>
          <w:sz w:val="24"/>
          <w:szCs w:val="24"/>
          <w:lang w:eastAsia="en-US"/>
        </w:rPr>
        <w:t>НиПов</w:t>
      </w:r>
      <w:proofErr w:type="spellEnd"/>
      <w:r w:rsidRPr="00271F90">
        <w:rPr>
          <w:rFonts w:eastAsia="Calibri"/>
          <w:sz w:val="24"/>
          <w:szCs w:val="24"/>
          <w:lang w:eastAsia="en-US"/>
        </w:rPr>
        <w:t xml:space="preserve">, иных нормативных документов, предусмотренных выполнением </w:t>
      </w:r>
      <w:proofErr w:type="spellStart"/>
      <w:r w:rsidRPr="00271F90">
        <w:rPr>
          <w:rFonts w:eastAsia="Calibri"/>
          <w:sz w:val="24"/>
          <w:szCs w:val="24"/>
          <w:lang w:eastAsia="en-US"/>
        </w:rPr>
        <w:t>договорныхобязательств</w:t>
      </w:r>
      <w:proofErr w:type="spellEnd"/>
      <w:r w:rsidRPr="00271F90">
        <w:rPr>
          <w:rFonts w:eastAsia="Calibri"/>
          <w:sz w:val="24"/>
          <w:szCs w:val="24"/>
          <w:lang w:eastAsia="en-US"/>
        </w:rPr>
        <w:t>.</w:t>
      </w:r>
    </w:p>
    <w:p w:rsidR="00271F90" w:rsidRPr="00CA7A44" w:rsidRDefault="00271F90" w:rsidP="00CA7A44">
      <w:pPr>
        <w:autoSpaceDN w:val="0"/>
        <w:rPr>
          <w:sz w:val="28"/>
          <w:szCs w:val="28"/>
        </w:rPr>
      </w:pPr>
      <w:bookmarkStart w:id="0" w:name="_GoBack"/>
      <w:bookmarkEnd w:id="0"/>
    </w:p>
    <w:sectPr w:rsidR="00271F90" w:rsidRPr="00CA7A44" w:rsidSect="005830B1">
      <w:pgSz w:w="11906" w:h="16838"/>
      <w:pgMar w:top="1560" w:right="849" w:bottom="993" w:left="1800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NR Cyr MT">
    <w:altName w:val="Times New Roman"/>
    <w:charset w:val="00"/>
    <w:family w:val="roman"/>
    <w:pitch w:val="variable"/>
    <w:sig w:usb0="00000203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13D55"/>
    <w:multiLevelType w:val="multilevel"/>
    <w:tmpl w:val="3902662A"/>
    <w:lvl w:ilvl="0">
      <w:start w:val="3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">
    <w:nsid w:val="04C81136"/>
    <w:multiLevelType w:val="hybridMultilevel"/>
    <w:tmpl w:val="15FA997E"/>
    <w:lvl w:ilvl="0" w:tplc="BDC85548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ADB36A2"/>
    <w:multiLevelType w:val="hybridMultilevel"/>
    <w:tmpl w:val="54BE6EE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AE31B58"/>
    <w:multiLevelType w:val="hybridMultilevel"/>
    <w:tmpl w:val="8F8671B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2A5C8E"/>
    <w:multiLevelType w:val="hybridMultilevel"/>
    <w:tmpl w:val="E15E92AE"/>
    <w:lvl w:ilvl="0" w:tplc="A3A6A98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">
    <w:nsid w:val="34D35382"/>
    <w:multiLevelType w:val="multilevel"/>
    <w:tmpl w:val="EB7805A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6">
    <w:nsid w:val="3666213F"/>
    <w:multiLevelType w:val="hybridMultilevel"/>
    <w:tmpl w:val="77EAD932"/>
    <w:lvl w:ilvl="0" w:tplc="0419000B">
      <w:start w:val="1"/>
      <w:numFmt w:val="bullet"/>
      <w:lvlText w:val=""/>
      <w:lvlJc w:val="left"/>
      <w:pPr>
        <w:ind w:left="1146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>
    <w:nsid w:val="43CB0120"/>
    <w:multiLevelType w:val="hybridMultilevel"/>
    <w:tmpl w:val="AC78F0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78C1694"/>
    <w:multiLevelType w:val="hybridMultilevel"/>
    <w:tmpl w:val="2E52611E"/>
    <w:lvl w:ilvl="0" w:tplc="B3A081B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4CF04AF4"/>
    <w:multiLevelType w:val="hybridMultilevel"/>
    <w:tmpl w:val="4882F0C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48F2F9E"/>
    <w:multiLevelType w:val="hybridMultilevel"/>
    <w:tmpl w:val="2CD692D0"/>
    <w:lvl w:ilvl="0" w:tplc="FD24F50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4BC4230"/>
    <w:multiLevelType w:val="hybridMultilevel"/>
    <w:tmpl w:val="1242AE7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A2149A4"/>
    <w:multiLevelType w:val="hybridMultilevel"/>
    <w:tmpl w:val="A07AE6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AFA4546"/>
    <w:multiLevelType w:val="multilevel"/>
    <w:tmpl w:val="A0FEB86E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4">
    <w:nsid w:val="6F9C72EE"/>
    <w:multiLevelType w:val="hybridMultilevel"/>
    <w:tmpl w:val="F56CECC4"/>
    <w:lvl w:ilvl="0" w:tplc="930A4E5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14667F0"/>
    <w:multiLevelType w:val="hybridMultilevel"/>
    <w:tmpl w:val="7408B4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87E3F16"/>
    <w:multiLevelType w:val="hybridMultilevel"/>
    <w:tmpl w:val="76E6E7CC"/>
    <w:lvl w:ilvl="0" w:tplc="033436F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4"/>
  </w:num>
  <w:num w:numId="2">
    <w:abstractNumId w:val="16"/>
  </w:num>
  <w:num w:numId="3">
    <w:abstractNumId w:val="8"/>
  </w:num>
  <w:num w:numId="4">
    <w:abstractNumId w:val="10"/>
  </w:num>
  <w:num w:numId="5">
    <w:abstractNumId w:val="15"/>
  </w:num>
  <w:num w:numId="6">
    <w:abstractNumId w:val="1"/>
  </w:num>
  <w:num w:numId="7">
    <w:abstractNumId w:val="4"/>
  </w:num>
  <w:num w:numId="8">
    <w:abstractNumId w:val="0"/>
  </w:num>
  <w:num w:numId="9">
    <w:abstractNumId w:val="11"/>
  </w:num>
  <w:num w:numId="10">
    <w:abstractNumId w:val="5"/>
  </w:num>
  <w:num w:numId="11">
    <w:abstractNumId w:val="13"/>
  </w:num>
  <w:num w:numId="12">
    <w:abstractNumId w:val="7"/>
  </w:num>
  <w:num w:numId="13">
    <w:abstractNumId w:val="9"/>
  </w:num>
  <w:num w:numId="14">
    <w:abstractNumId w:val="12"/>
  </w:num>
  <w:num w:numId="15">
    <w:abstractNumId w:val="3"/>
  </w:num>
  <w:num w:numId="16">
    <w:abstractNumId w:val="2"/>
  </w:num>
  <w:num w:numId="1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0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3151"/>
    <w:rsid w:val="0000117D"/>
    <w:rsid w:val="00001A7D"/>
    <w:rsid w:val="00001B76"/>
    <w:rsid w:val="00002AE4"/>
    <w:rsid w:val="0000709A"/>
    <w:rsid w:val="00013B12"/>
    <w:rsid w:val="00015F1E"/>
    <w:rsid w:val="00020888"/>
    <w:rsid w:val="0002323C"/>
    <w:rsid w:val="00030146"/>
    <w:rsid w:val="000308E9"/>
    <w:rsid w:val="000314FD"/>
    <w:rsid w:val="00040A0E"/>
    <w:rsid w:val="000411A8"/>
    <w:rsid w:val="00050EBA"/>
    <w:rsid w:val="00052A10"/>
    <w:rsid w:val="00053E2E"/>
    <w:rsid w:val="00053FB2"/>
    <w:rsid w:val="0005558E"/>
    <w:rsid w:val="00055C1E"/>
    <w:rsid w:val="0006569F"/>
    <w:rsid w:val="00067BC4"/>
    <w:rsid w:val="00070431"/>
    <w:rsid w:val="00071D62"/>
    <w:rsid w:val="00077AC2"/>
    <w:rsid w:val="000815BE"/>
    <w:rsid w:val="00082008"/>
    <w:rsid w:val="000829D8"/>
    <w:rsid w:val="00087196"/>
    <w:rsid w:val="00087882"/>
    <w:rsid w:val="00095332"/>
    <w:rsid w:val="000A01C9"/>
    <w:rsid w:val="000A20F0"/>
    <w:rsid w:val="000A3CD4"/>
    <w:rsid w:val="000A6965"/>
    <w:rsid w:val="000A79E4"/>
    <w:rsid w:val="000B3221"/>
    <w:rsid w:val="000B652D"/>
    <w:rsid w:val="000C0C5A"/>
    <w:rsid w:val="000C36BD"/>
    <w:rsid w:val="000C3EA8"/>
    <w:rsid w:val="000C40A8"/>
    <w:rsid w:val="000C4880"/>
    <w:rsid w:val="000C50AA"/>
    <w:rsid w:val="000D5D03"/>
    <w:rsid w:val="000D5E0E"/>
    <w:rsid w:val="000D7B81"/>
    <w:rsid w:val="000E247A"/>
    <w:rsid w:val="000E3743"/>
    <w:rsid w:val="000E467C"/>
    <w:rsid w:val="000E4783"/>
    <w:rsid w:val="000F4A4D"/>
    <w:rsid w:val="000F6B1C"/>
    <w:rsid w:val="00113803"/>
    <w:rsid w:val="001152DC"/>
    <w:rsid w:val="00116A74"/>
    <w:rsid w:val="00130AA7"/>
    <w:rsid w:val="0013274C"/>
    <w:rsid w:val="00133DA7"/>
    <w:rsid w:val="001359A8"/>
    <w:rsid w:val="00136139"/>
    <w:rsid w:val="001403BB"/>
    <w:rsid w:val="0014571D"/>
    <w:rsid w:val="00146A3D"/>
    <w:rsid w:val="00150A89"/>
    <w:rsid w:val="00154CFB"/>
    <w:rsid w:val="00156607"/>
    <w:rsid w:val="00160F2B"/>
    <w:rsid w:val="001653F6"/>
    <w:rsid w:val="0016757F"/>
    <w:rsid w:val="0017307C"/>
    <w:rsid w:val="0017545A"/>
    <w:rsid w:val="00176179"/>
    <w:rsid w:val="00176CD2"/>
    <w:rsid w:val="00177748"/>
    <w:rsid w:val="001842C5"/>
    <w:rsid w:val="00185488"/>
    <w:rsid w:val="00187B6B"/>
    <w:rsid w:val="00190092"/>
    <w:rsid w:val="00194354"/>
    <w:rsid w:val="00194CAC"/>
    <w:rsid w:val="001A1086"/>
    <w:rsid w:val="001A39B1"/>
    <w:rsid w:val="001A5BE9"/>
    <w:rsid w:val="001A7694"/>
    <w:rsid w:val="001B0617"/>
    <w:rsid w:val="001B5353"/>
    <w:rsid w:val="001B65DD"/>
    <w:rsid w:val="001B7D6A"/>
    <w:rsid w:val="001C5A02"/>
    <w:rsid w:val="001C5A60"/>
    <w:rsid w:val="001C702A"/>
    <w:rsid w:val="001C7A01"/>
    <w:rsid w:val="001D0EF5"/>
    <w:rsid w:val="001D4874"/>
    <w:rsid w:val="001D4FEE"/>
    <w:rsid w:val="001D6EA0"/>
    <w:rsid w:val="001E6F4B"/>
    <w:rsid w:val="001F0743"/>
    <w:rsid w:val="001F0AC6"/>
    <w:rsid w:val="001F13E3"/>
    <w:rsid w:val="001F147B"/>
    <w:rsid w:val="001F1FEC"/>
    <w:rsid w:val="001F4004"/>
    <w:rsid w:val="001F47FA"/>
    <w:rsid w:val="001F5405"/>
    <w:rsid w:val="001F62BC"/>
    <w:rsid w:val="00203537"/>
    <w:rsid w:val="00217FB2"/>
    <w:rsid w:val="002203E1"/>
    <w:rsid w:val="00230075"/>
    <w:rsid w:val="002301DC"/>
    <w:rsid w:val="00231E4A"/>
    <w:rsid w:val="00232F90"/>
    <w:rsid w:val="002340A0"/>
    <w:rsid w:val="00236CC9"/>
    <w:rsid w:val="00237491"/>
    <w:rsid w:val="002376F8"/>
    <w:rsid w:val="00242B6B"/>
    <w:rsid w:val="00245C8A"/>
    <w:rsid w:val="002534D0"/>
    <w:rsid w:val="00262265"/>
    <w:rsid w:val="00262DEE"/>
    <w:rsid w:val="0026361C"/>
    <w:rsid w:val="00263C5F"/>
    <w:rsid w:val="00271F90"/>
    <w:rsid w:val="00276B81"/>
    <w:rsid w:val="00282D58"/>
    <w:rsid w:val="0028677C"/>
    <w:rsid w:val="00286DCC"/>
    <w:rsid w:val="002902C1"/>
    <w:rsid w:val="0029034C"/>
    <w:rsid w:val="00296E45"/>
    <w:rsid w:val="002A04B2"/>
    <w:rsid w:val="002A1455"/>
    <w:rsid w:val="002A1644"/>
    <w:rsid w:val="002A5C9F"/>
    <w:rsid w:val="002B0D7F"/>
    <w:rsid w:val="002B3581"/>
    <w:rsid w:val="002B73B3"/>
    <w:rsid w:val="002C5146"/>
    <w:rsid w:val="002C53AF"/>
    <w:rsid w:val="002C7C73"/>
    <w:rsid w:val="002D118B"/>
    <w:rsid w:val="002D6034"/>
    <w:rsid w:val="002E2FBD"/>
    <w:rsid w:val="002E50D1"/>
    <w:rsid w:val="002E5E6E"/>
    <w:rsid w:val="002F1AB5"/>
    <w:rsid w:val="002F1AC5"/>
    <w:rsid w:val="00304FD5"/>
    <w:rsid w:val="00305570"/>
    <w:rsid w:val="00307393"/>
    <w:rsid w:val="003104B6"/>
    <w:rsid w:val="0031201B"/>
    <w:rsid w:val="00312628"/>
    <w:rsid w:val="00313698"/>
    <w:rsid w:val="00314BC7"/>
    <w:rsid w:val="00314C0B"/>
    <w:rsid w:val="00324F20"/>
    <w:rsid w:val="0032525E"/>
    <w:rsid w:val="00325E17"/>
    <w:rsid w:val="00325E40"/>
    <w:rsid w:val="0032622B"/>
    <w:rsid w:val="00333575"/>
    <w:rsid w:val="00350AD0"/>
    <w:rsid w:val="00352883"/>
    <w:rsid w:val="00353BDC"/>
    <w:rsid w:val="00361F35"/>
    <w:rsid w:val="00362D16"/>
    <w:rsid w:val="00363A5E"/>
    <w:rsid w:val="0036546F"/>
    <w:rsid w:val="00366AEA"/>
    <w:rsid w:val="00366E46"/>
    <w:rsid w:val="00367055"/>
    <w:rsid w:val="00371174"/>
    <w:rsid w:val="0037374C"/>
    <w:rsid w:val="0037379A"/>
    <w:rsid w:val="003812E3"/>
    <w:rsid w:val="00382791"/>
    <w:rsid w:val="00383770"/>
    <w:rsid w:val="00387545"/>
    <w:rsid w:val="003969AC"/>
    <w:rsid w:val="00397C85"/>
    <w:rsid w:val="003B1BA0"/>
    <w:rsid w:val="003B3CC3"/>
    <w:rsid w:val="003B428B"/>
    <w:rsid w:val="003B7D26"/>
    <w:rsid w:val="003C161A"/>
    <w:rsid w:val="003C199A"/>
    <w:rsid w:val="003C2FE4"/>
    <w:rsid w:val="003C36F0"/>
    <w:rsid w:val="003C3A80"/>
    <w:rsid w:val="003C756F"/>
    <w:rsid w:val="003C7D70"/>
    <w:rsid w:val="003D1EA1"/>
    <w:rsid w:val="003D35DB"/>
    <w:rsid w:val="003D3FD9"/>
    <w:rsid w:val="003D76E5"/>
    <w:rsid w:val="003E3F03"/>
    <w:rsid w:val="003E48A4"/>
    <w:rsid w:val="003E67A5"/>
    <w:rsid w:val="0040199F"/>
    <w:rsid w:val="00403927"/>
    <w:rsid w:val="00403BF3"/>
    <w:rsid w:val="00406933"/>
    <w:rsid w:val="00410F45"/>
    <w:rsid w:val="00412D7B"/>
    <w:rsid w:val="00416B92"/>
    <w:rsid w:val="00422856"/>
    <w:rsid w:val="00430BF5"/>
    <w:rsid w:val="00431477"/>
    <w:rsid w:val="0043557F"/>
    <w:rsid w:val="00435A35"/>
    <w:rsid w:val="00441624"/>
    <w:rsid w:val="00451B1C"/>
    <w:rsid w:val="00452FF6"/>
    <w:rsid w:val="004542DA"/>
    <w:rsid w:val="00456F35"/>
    <w:rsid w:val="00460D75"/>
    <w:rsid w:val="00467571"/>
    <w:rsid w:val="00471475"/>
    <w:rsid w:val="00473F64"/>
    <w:rsid w:val="0047494C"/>
    <w:rsid w:val="00475366"/>
    <w:rsid w:val="00476252"/>
    <w:rsid w:val="0047744E"/>
    <w:rsid w:val="00481694"/>
    <w:rsid w:val="00482178"/>
    <w:rsid w:val="00482990"/>
    <w:rsid w:val="00482F10"/>
    <w:rsid w:val="00483151"/>
    <w:rsid w:val="00483612"/>
    <w:rsid w:val="00490D79"/>
    <w:rsid w:val="0049279B"/>
    <w:rsid w:val="00493975"/>
    <w:rsid w:val="004A7F74"/>
    <w:rsid w:val="004B0A1A"/>
    <w:rsid w:val="004B4CDD"/>
    <w:rsid w:val="004C1436"/>
    <w:rsid w:val="004C292B"/>
    <w:rsid w:val="004C3FB4"/>
    <w:rsid w:val="004C58F0"/>
    <w:rsid w:val="004D0680"/>
    <w:rsid w:val="004D0D8A"/>
    <w:rsid w:val="004D1C8D"/>
    <w:rsid w:val="004D3AEC"/>
    <w:rsid w:val="004D6D24"/>
    <w:rsid w:val="004E0129"/>
    <w:rsid w:val="004E11F9"/>
    <w:rsid w:val="004E1DCB"/>
    <w:rsid w:val="004E3F1B"/>
    <w:rsid w:val="004F5C35"/>
    <w:rsid w:val="004F75C9"/>
    <w:rsid w:val="00500909"/>
    <w:rsid w:val="00501253"/>
    <w:rsid w:val="005046BE"/>
    <w:rsid w:val="00506DE5"/>
    <w:rsid w:val="00511129"/>
    <w:rsid w:val="0051117E"/>
    <w:rsid w:val="00511184"/>
    <w:rsid w:val="00516321"/>
    <w:rsid w:val="00521C93"/>
    <w:rsid w:val="00530E07"/>
    <w:rsid w:val="005328D9"/>
    <w:rsid w:val="00532A3A"/>
    <w:rsid w:val="00534348"/>
    <w:rsid w:val="0054048C"/>
    <w:rsid w:val="00545469"/>
    <w:rsid w:val="005467B0"/>
    <w:rsid w:val="0054776B"/>
    <w:rsid w:val="0055621D"/>
    <w:rsid w:val="00562D4B"/>
    <w:rsid w:val="00563A6B"/>
    <w:rsid w:val="005670E7"/>
    <w:rsid w:val="00571289"/>
    <w:rsid w:val="00572932"/>
    <w:rsid w:val="00572D94"/>
    <w:rsid w:val="005758F0"/>
    <w:rsid w:val="00580C4D"/>
    <w:rsid w:val="005830B1"/>
    <w:rsid w:val="00583507"/>
    <w:rsid w:val="00583EF4"/>
    <w:rsid w:val="00584630"/>
    <w:rsid w:val="005850F5"/>
    <w:rsid w:val="00586069"/>
    <w:rsid w:val="00586CD7"/>
    <w:rsid w:val="005A1FC0"/>
    <w:rsid w:val="005A29A3"/>
    <w:rsid w:val="005A3E4D"/>
    <w:rsid w:val="005A5491"/>
    <w:rsid w:val="005B1381"/>
    <w:rsid w:val="005B3B2E"/>
    <w:rsid w:val="005C0144"/>
    <w:rsid w:val="005C2A96"/>
    <w:rsid w:val="005D049C"/>
    <w:rsid w:val="005D0739"/>
    <w:rsid w:val="005D24DD"/>
    <w:rsid w:val="005D4C0F"/>
    <w:rsid w:val="005D4F15"/>
    <w:rsid w:val="005D5652"/>
    <w:rsid w:val="005E243F"/>
    <w:rsid w:val="005E2A1E"/>
    <w:rsid w:val="005E4374"/>
    <w:rsid w:val="005F0FB2"/>
    <w:rsid w:val="005F2DAE"/>
    <w:rsid w:val="005F4B85"/>
    <w:rsid w:val="005F5335"/>
    <w:rsid w:val="005F5516"/>
    <w:rsid w:val="00601DCD"/>
    <w:rsid w:val="0060667F"/>
    <w:rsid w:val="0061156E"/>
    <w:rsid w:val="0061254A"/>
    <w:rsid w:val="0061386A"/>
    <w:rsid w:val="006171C6"/>
    <w:rsid w:val="00621CE1"/>
    <w:rsid w:val="00623104"/>
    <w:rsid w:val="00624E2B"/>
    <w:rsid w:val="00627CBC"/>
    <w:rsid w:val="00631D0B"/>
    <w:rsid w:val="00633E40"/>
    <w:rsid w:val="0063557F"/>
    <w:rsid w:val="006361A2"/>
    <w:rsid w:val="00643BC9"/>
    <w:rsid w:val="006449DC"/>
    <w:rsid w:val="00645D04"/>
    <w:rsid w:val="00646005"/>
    <w:rsid w:val="00650B8F"/>
    <w:rsid w:val="00652712"/>
    <w:rsid w:val="00657F6C"/>
    <w:rsid w:val="0066374B"/>
    <w:rsid w:val="00664C3D"/>
    <w:rsid w:val="00664D9F"/>
    <w:rsid w:val="00667135"/>
    <w:rsid w:val="00667D4C"/>
    <w:rsid w:val="0067133E"/>
    <w:rsid w:val="00672B87"/>
    <w:rsid w:val="006735B3"/>
    <w:rsid w:val="00674788"/>
    <w:rsid w:val="006756AF"/>
    <w:rsid w:val="006A6678"/>
    <w:rsid w:val="006A79AD"/>
    <w:rsid w:val="006A7BFD"/>
    <w:rsid w:val="006B6D8D"/>
    <w:rsid w:val="006D2189"/>
    <w:rsid w:val="006D4648"/>
    <w:rsid w:val="006E391A"/>
    <w:rsid w:val="006F57F3"/>
    <w:rsid w:val="006F5F97"/>
    <w:rsid w:val="0070003A"/>
    <w:rsid w:val="00700EDB"/>
    <w:rsid w:val="0070208C"/>
    <w:rsid w:val="007069FF"/>
    <w:rsid w:val="00712487"/>
    <w:rsid w:val="00717813"/>
    <w:rsid w:val="00720FE0"/>
    <w:rsid w:val="00724014"/>
    <w:rsid w:val="007346DE"/>
    <w:rsid w:val="00736003"/>
    <w:rsid w:val="007375AA"/>
    <w:rsid w:val="0074082B"/>
    <w:rsid w:val="0074240D"/>
    <w:rsid w:val="0074349B"/>
    <w:rsid w:val="007450F6"/>
    <w:rsid w:val="00753263"/>
    <w:rsid w:val="00754697"/>
    <w:rsid w:val="00754CDD"/>
    <w:rsid w:val="00756347"/>
    <w:rsid w:val="007573F7"/>
    <w:rsid w:val="00761DBA"/>
    <w:rsid w:val="00761FFC"/>
    <w:rsid w:val="00763B44"/>
    <w:rsid w:val="0076667C"/>
    <w:rsid w:val="00770C1B"/>
    <w:rsid w:val="00771C17"/>
    <w:rsid w:val="00772C1B"/>
    <w:rsid w:val="00775851"/>
    <w:rsid w:val="0078057E"/>
    <w:rsid w:val="00781333"/>
    <w:rsid w:val="0078134E"/>
    <w:rsid w:val="00781C73"/>
    <w:rsid w:val="007848D0"/>
    <w:rsid w:val="00785DED"/>
    <w:rsid w:val="00786150"/>
    <w:rsid w:val="007865C0"/>
    <w:rsid w:val="00793E16"/>
    <w:rsid w:val="0079548C"/>
    <w:rsid w:val="007A5A3E"/>
    <w:rsid w:val="007A78D2"/>
    <w:rsid w:val="007B4AB1"/>
    <w:rsid w:val="007B4B1A"/>
    <w:rsid w:val="007B51FE"/>
    <w:rsid w:val="007B69C4"/>
    <w:rsid w:val="007B6CFC"/>
    <w:rsid w:val="007B7A6D"/>
    <w:rsid w:val="007C1184"/>
    <w:rsid w:val="007C1A90"/>
    <w:rsid w:val="007C4620"/>
    <w:rsid w:val="007C60B0"/>
    <w:rsid w:val="007D07CC"/>
    <w:rsid w:val="007D2B13"/>
    <w:rsid w:val="007E414E"/>
    <w:rsid w:val="007E566E"/>
    <w:rsid w:val="007E5A00"/>
    <w:rsid w:val="007E5D3D"/>
    <w:rsid w:val="007E5E54"/>
    <w:rsid w:val="007F0729"/>
    <w:rsid w:val="007F15C0"/>
    <w:rsid w:val="007F173D"/>
    <w:rsid w:val="007F4495"/>
    <w:rsid w:val="007F54A4"/>
    <w:rsid w:val="008013A2"/>
    <w:rsid w:val="00802724"/>
    <w:rsid w:val="008048E0"/>
    <w:rsid w:val="0080652D"/>
    <w:rsid w:val="00811689"/>
    <w:rsid w:val="00813AE6"/>
    <w:rsid w:val="00814E28"/>
    <w:rsid w:val="00815F49"/>
    <w:rsid w:val="00817893"/>
    <w:rsid w:val="00823D61"/>
    <w:rsid w:val="00826663"/>
    <w:rsid w:val="00836A98"/>
    <w:rsid w:val="008408DF"/>
    <w:rsid w:val="00842EF4"/>
    <w:rsid w:val="008447D5"/>
    <w:rsid w:val="00844D44"/>
    <w:rsid w:val="00846400"/>
    <w:rsid w:val="00850A3C"/>
    <w:rsid w:val="00854002"/>
    <w:rsid w:val="00857D7F"/>
    <w:rsid w:val="00860A01"/>
    <w:rsid w:val="008712D7"/>
    <w:rsid w:val="00872D1B"/>
    <w:rsid w:val="00874608"/>
    <w:rsid w:val="00876308"/>
    <w:rsid w:val="0088186D"/>
    <w:rsid w:val="008844A7"/>
    <w:rsid w:val="00886993"/>
    <w:rsid w:val="008872DD"/>
    <w:rsid w:val="00887A79"/>
    <w:rsid w:val="00890968"/>
    <w:rsid w:val="008942EA"/>
    <w:rsid w:val="00895477"/>
    <w:rsid w:val="00895C8A"/>
    <w:rsid w:val="00895CD8"/>
    <w:rsid w:val="008A02E7"/>
    <w:rsid w:val="008A440E"/>
    <w:rsid w:val="008A765C"/>
    <w:rsid w:val="008B64AE"/>
    <w:rsid w:val="008B77ED"/>
    <w:rsid w:val="008C0B09"/>
    <w:rsid w:val="008C1053"/>
    <w:rsid w:val="008C28DB"/>
    <w:rsid w:val="008C589E"/>
    <w:rsid w:val="008C5AE7"/>
    <w:rsid w:val="008D5860"/>
    <w:rsid w:val="008D6150"/>
    <w:rsid w:val="008D7567"/>
    <w:rsid w:val="008E0E0A"/>
    <w:rsid w:val="008E17BA"/>
    <w:rsid w:val="008E1B34"/>
    <w:rsid w:val="008F2874"/>
    <w:rsid w:val="008F4B1E"/>
    <w:rsid w:val="008F5B22"/>
    <w:rsid w:val="009008E2"/>
    <w:rsid w:val="00901C00"/>
    <w:rsid w:val="00901FEC"/>
    <w:rsid w:val="009025A9"/>
    <w:rsid w:val="0090685E"/>
    <w:rsid w:val="0091047F"/>
    <w:rsid w:val="00910CB6"/>
    <w:rsid w:val="009127A1"/>
    <w:rsid w:val="00912C00"/>
    <w:rsid w:val="0091535B"/>
    <w:rsid w:val="0091756C"/>
    <w:rsid w:val="0092056F"/>
    <w:rsid w:val="00926BFC"/>
    <w:rsid w:val="0092781C"/>
    <w:rsid w:val="00934F8A"/>
    <w:rsid w:val="00936847"/>
    <w:rsid w:val="00937AC0"/>
    <w:rsid w:val="0094507C"/>
    <w:rsid w:val="00947BE4"/>
    <w:rsid w:val="00954F4E"/>
    <w:rsid w:val="0095678C"/>
    <w:rsid w:val="00956F66"/>
    <w:rsid w:val="0095792B"/>
    <w:rsid w:val="00961B37"/>
    <w:rsid w:val="0096355B"/>
    <w:rsid w:val="009635E0"/>
    <w:rsid w:val="009722D1"/>
    <w:rsid w:val="00973681"/>
    <w:rsid w:val="009774C5"/>
    <w:rsid w:val="00981CA6"/>
    <w:rsid w:val="009834BC"/>
    <w:rsid w:val="00996671"/>
    <w:rsid w:val="009A580F"/>
    <w:rsid w:val="009A6278"/>
    <w:rsid w:val="009A719C"/>
    <w:rsid w:val="009A7F38"/>
    <w:rsid w:val="009B0BA2"/>
    <w:rsid w:val="009B408C"/>
    <w:rsid w:val="009C25AD"/>
    <w:rsid w:val="009C5156"/>
    <w:rsid w:val="009D01FD"/>
    <w:rsid w:val="009D07F3"/>
    <w:rsid w:val="009D3747"/>
    <w:rsid w:val="009D466A"/>
    <w:rsid w:val="009E0401"/>
    <w:rsid w:val="009E204E"/>
    <w:rsid w:val="009E40C1"/>
    <w:rsid w:val="009E7E43"/>
    <w:rsid w:val="009F1FE7"/>
    <w:rsid w:val="009F6A6E"/>
    <w:rsid w:val="009F6B92"/>
    <w:rsid w:val="009F7255"/>
    <w:rsid w:val="00A00C8A"/>
    <w:rsid w:val="00A011B3"/>
    <w:rsid w:val="00A03489"/>
    <w:rsid w:val="00A03818"/>
    <w:rsid w:val="00A03835"/>
    <w:rsid w:val="00A03E1C"/>
    <w:rsid w:val="00A10156"/>
    <w:rsid w:val="00A102AF"/>
    <w:rsid w:val="00A116FB"/>
    <w:rsid w:val="00A12120"/>
    <w:rsid w:val="00A20DD6"/>
    <w:rsid w:val="00A24965"/>
    <w:rsid w:val="00A2619C"/>
    <w:rsid w:val="00A263FE"/>
    <w:rsid w:val="00A26E02"/>
    <w:rsid w:val="00A3069D"/>
    <w:rsid w:val="00A33F64"/>
    <w:rsid w:val="00A36702"/>
    <w:rsid w:val="00A373D8"/>
    <w:rsid w:val="00A42D86"/>
    <w:rsid w:val="00A4388E"/>
    <w:rsid w:val="00A5450D"/>
    <w:rsid w:val="00A57344"/>
    <w:rsid w:val="00A62E42"/>
    <w:rsid w:val="00A644B8"/>
    <w:rsid w:val="00A656C8"/>
    <w:rsid w:val="00A65D24"/>
    <w:rsid w:val="00A6672C"/>
    <w:rsid w:val="00A7439E"/>
    <w:rsid w:val="00A755D1"/>
    <w:rsid w:val="00A75A08"/>
    <w:rsid w:val="00A75E4B"/>
    <w:rsid w:val="00A82E57"/>
    <w:rsid w:val="00A84D12"/>
    <w:rsid w:val="00A86FC7"/>
    <w:rsid w:val="00A92CC8"/>
    <w:rsid w:val="00A9381D"/>
    <w:rsid w:val="00A94690"/>
    <w:rsid w:val="00A95148"/>
    <w:rsid w:val="00A95A3D"/>
    <w:rsid w:val="00AA2B6E"/>
    <w:rsid w:val="00AA61E6"/>
    <w:rsid w:val="00AA7AB1"/>
    <w:rsid w:val="00AA7E79"/>
    <w:rsid w:val="00AB3086"/>
    <w:rsid w:val="00AB3E10"/>
    <w:rsid w:val="00AC429E"/>
    <w:rsid w:val="00AC53B0"/>
    <w:rsid w:val="00AC55FF"/>
    <w:rsid w:val="00AC59FC"/>
    <w:rsid w:val="00AC6F88"/>
    <w:rsid w:val="00AC7531"/>
    <w:rsid w:val="00AC7A10"/>
    <w:rsid w:val="00AC7F9F"/>
    <w:rsid w:val="00AD52F6"/>
    <w:rsid w:val="00AE0A4D"/>
    <w:rsid w:val="00AE1CB9"/>
    <w:rsid w:val="00AE66F7"/>
    <w:rsid w:val="00AF0192"/>
    <w:rsid w:val="00AF120A"/>
    <w:rsid w:val="00AF3A14"/>
    <w:rsid w:val="00AF5880"/>
    <w:rsid w:val="00AF6479"/>
    <w:rsid w:val="00AF6753"/>
    <w:rsid w:val="00AF7BD3"/>
    <w:rsid w:val="00B003A4"/>
    <w:rsid w:val="00B00F97"/>
    <w:rsid w:val="00B05D21"/>
    <w:rsid w:val="00B1037D"/>
    <w:rsid w:val="00B12A0F"/>
    <w:rsid w:val="00B14501"/>
    <w:rsid w:val="00B17BF9"/>
    <w:rsid w:val="00B201D9"/>
    <w:rsid w:val="00B2421B"/>
    <w:rsid w:val="00B248D7"/>
    <w:rsid w:val="00B27949"/>
    <w:rsid w:val="00B35D05"/>
    <w:rsid w:val="00B35FF9"/>
    <w:rsid w:val="00B36C61"/>
    <w:rsid w:val="00B407EF"/>
    <w:rsid w:val="00B45F8C"/>
    <w:rsid w:val="00B464FF"/>
    <w:rsid w:val="00B4712C"/>
    <w:rsid w:val="00B554F4"/>
    <w:rsid w:val="00B6377D"/>
    <w:rsid w:val="00B64528"/>
    <w:rsid w:val="00B75DD6"/>
    <w:rsid w:val="00B807EE"/>
    <w:rsid w:val="00B8170E"/>
    <w:rsid w:val="00B8559A"/>
    <w:rsid w:val="00B85A37"/>
    <w:rsid w:val="00B90D81"/>
    <w:rsid w:val="00B91003"/>
    <w:rsid w:val="00B92157"/>
    <w:rsid w:val="00B96EB1"/>
    <w:rsid w:val="00BA0CC7"/>
    <w:rsid w:val="00BA0E43"/>
    <w:rsid w:val="00BA447D"/>
    <w:rsid w:val="00BA62BF"/>
    <w:rsid w:val="00BA6697"/>
    <w:rsid w:val="00BA6803"/>
    <w:rsid w:val="00BB229D"/>
    <w:rsid w:val="00BB51E2"/>
    <w:rsid w:val="00BB5BC1"/>
    <w:rsid w:val="00BB65F8"/>
    <w:rsid w:val="00BB744A"/>
    <w:rsid w:val="00BC025B"/>
    <w:rsid w:val="00BC2FCE"/>
    <w:rsid w:val="00BC4FFD"/>
    <w:rsid w:val="00BC7D8C"/>
    <w:rsid w:val="00BD3265"/>
    <w:rsid w:val="00BD6A8F"/>
    <w:rsid w:val="00BE3248"/>
    <w:rsid w:val="00BE4143"/>
    <w:rsid w:val="00BE4580"/>
    <w:rsid w:val="00BE5776"/>
    <w:rsid w:val="00BE5846"/>
    <w:rsid w:val="00BF2C67"/>
    <w:rsid w:val="00C00D54"/>
    <w:rsid w:val="00C07527"/>
    <w:rsid w:val="00C10E8F"/>
    <w:rsid w:val="00C15B39"/>
    <w:rsid w:val="00C220BC"/>
    <w:rsid w:val="00C26FF5"/>
    <w:rsid w:val="00C3311F"/>
    <w:rsid w:val="00C33E5A"/>
    <w:rsid w:val="00C36399"/>
    <w:rsid w:val="00C37A71"/>
    <w:rsid w:val="00C43BEF"/>
    <w:rsid w:val="00C44092"/>
    <w:rsid w:val="00C47DBC"/>
    <w:rsid w:val="00C526F3"/>
    <w:rsid w:val="00C55312"/>
    <w:rsid w:val="00C55417"/>
    <w:rsid w:val="00C57AFC"/>
    <w:rsid w:val="00C6160E"/>
    <w:rsid w:val="00C64880"/>
    <w:rsid w:val="00C747A2"/>
    <w:rsid w:val="00C77B51"/>
    <w:rsid w:val="00C80884"/>
    <w:rsid w:val="00C81EC7"/>
    <w:rsid w:val="00C869D0"/>
    <w:rsid w:val="00C86D3E"/>
    <w:rsid w:val="00C87BD7"/>
    <w:rsid w:val="00C923D8"/>
    <w:rsid w:val="00C92F30"/>
    <w:rsid w:val="00C955A0"/>
    <w:rsid w:val="00C9566C"/>
    <w:rsid w:val="00CA31FA"/>
    <w:rsid w:val="00CA5759"/>
    <w:rsid w:val="00CA7A44"/>
    <w:rsid w:val="00CB4690"/>
    <w:rsid w:val="00CB549D"/>
    <w:rsid w:val="00CB6E6C"/>
    <w:rsid w:val="00CB7388"/>
    <w:rsid w:val="00CC041F"/>
    <w:rsid w:val="00CC3732"/>
    <w:rsid w:val="00CC4F94"/>
    <w:rsid w:val="00CC5323"/>
    <w:rsid w:val="00CC6DD1"/>
    <w:rsid w:val="00CC7B2A"/>
    <w:rsid w:val="00CD183E"/>
    <w:rsid w:val="00CD1A88"/>
    <w:rsid w:val="00CD4943"/>
    <w:rsid w:val="00CE4EE6"/>
    <w:rsid w:val="00CF750A"/>
    <w:rsid w:val="00D006FD"/>
    <w:rsid w:val="00D05246"/>
    <w:rsid w:val="00D10120"/>
    <w:rsid w:val="00D14641"/>
    <w:rsid w:val="00D1612B"/>
    <w:rsid w:val="00D21862"/>
    <w:rsid w:val="00D22CA6"/>
    <w:rsid w:val="00D2416E"/>
    <w:rsid w:val="00D25A40"/>
    <w:rsid w:val="00D304E9"/>
    <w:rsid w:val="00D31967"/>
    <w:rsid w:val="00D3628A"/>
    <w:rsid w:val="00D36698"/>
    <w:rsid w:val="00D3699D"/>
    <w:rsid w:val="00D472F9"/>
    <w:rsid w:val="00D477BA"/>
    <w:rsid w:val="00D478B9"/>
    <w:rsid w:val="00D52EAA"/>
    <w:rsid w:val="00D53927"/>
    <w:rsid w:val="00D540B7"/>
    <w:rsid w:val="00D56DB4"/>
    <w:rsid w:val="00D56FE1"/>
    <w:rsid w:val="00D65C39"/>
    <w:rsid w:val="00D6699B"/>
    <w:rsid w:val="00D731F0"/>
    <w:rsid w:val="00D74AFD"/>
    <w:rsid w:val="00D864D3"/>
    <w:rsid w:val="00D90F5A"/>
    <w:rsid w:val="00DA2764"/>
    <w:rsid w:val="00DA2808"/>
    <w:rsid w:val="00DA2968"/>
    <w:rsid w:val="00DA70C4"/>
    <w:rsid w:val="00DB01A9"/>
    <w:rsid w:val="00DB2550"/>
    <w:rsid w:val="00DB2E57"/>
    <w:rsid w:val="00DB39C8"/>
    <w:rsid w:val="00DC2E85"/>
    <w:rsid w:val="00DC36E8"/>
    <w:rsid w:val="00DD0B22"/>
    <w:rsid w:val="00DD155D"/>
    <w:rsid w:val="00DD1A0C"/>
    <w:rsid w:val="00DE436A"/>
    <w:rsid w:val="00DF0BCD"/>
    <w:rsid w:val="00DF160F"/>
    <w:rsid w:val="00DF1E69"/>
    <w:rsid w:val="00DF4ED8"/>
    <w:rsid w:val="00DF52FA"/>
    <w:rsid w:val="00DF616A"/>
    <w:rsid w:val="00DF6DA4"/>
    <w:rsid w:val="00E05793"/>
    <w:rsid w:val="00E146D6"/>
    <w:rsid w:val="00E16276"/>
    <w:rsid w:val="00E222D7"/>
    <w:rsid w:val="00E22432"/>
    <w:rsid w:val="00E22FA0"/>
    <w:rsid w:val="00E27653"/>
    <w:rsid w:val="00E312A6"/>
    <w:rsid w:val="00E351E5"/>
    <w:rsid w:val="00E418EE"/>
    <w:rsid w:val="00E43DDE"/>
    <w:rsid w:val="00E4763D"/>
    <w:rsid w:val="00E618B4"/>
    <w:rsid w:val="00E62ACC"/>
    <w:rsid w:val="00E62C8A"/>
    <w:rsid w:val="00E71024"/>
    <w:rsid w:val="00E738B9"/>
    <w:rsid w:val="00E73C11"/>
    <w:rsid w:val="00E743D4"/>
    <w:rsid w:val="00E877CD"/>
    <w:rsid w:val="00E901A5"/>
    <w:rsid w:val="00E95213"/>
    <w:rsid w:val="00E954FB"/>
    <w:rsid w:val="00E95E59"/>
    <w:rsid w:val="00E96547"/>
    <w:rsid w:val="00E96635"/>
    <w:rsid w:val="00E976ED"/>
    <w:rsid w:val="00E97ACA"/>
    <w:rsid w:val="00EA23CF"/>
    <w:rsid w:val="00EA3BE1"/>
    <w:rsid w:val="00EB040D"/>
    <w:rsid w:val="00EB2478"/>
    <w:rsid w:val="00EB26F7"/>
    <w:rsid w:val="00EB3C8F"/>
    <w:rsid w:val="00EB5E0F"/>
    <w:rsid w:val="00EC06CB"/>
    <w:rsid w:val="00EC4295"/>
    <w:rsid w:val="00EC50CC"/>
    <w:rsid w:val="00EC6567"/>
    <w:rsid w:val="00EC6EDD"/>
    <w:rsid w:val="00EC70A0"/>
    <w:rsid w:val="00EC7A7A"/>
    <w:rsid w:val="00ED1107"/>
    <w:rsid w:val="00ED237A"/>
    <w:rsid w:val="00EE1CE9"/>
    <w:rsid w:val="00EE222F"/>
    <w:rsid w:val="00EE2706"/>
    <w:rsid w:val="00EF4006"/>
    <w:rsid w:val="00EF7751"/>
    <w:rsid w:val="00F016E3"/>
    <w:rsid w:val="00F0341C"/>
    <w:rsid w:val="00F042FC"/>
    <w:rsid w:val="00F043BF"/>
    <w:rsid w:val="00F04446"/>
    <w:rsid w:val="00F130D5"/>
    <w:rsid w:val="00F2239C"/>
    <w:rsid w:val="00F234C9"/>
    <w:rsid w:val="00F24252"/>
    <w:rsid w:val="00F260BA"/>
    <w:rsid w:val="00F3397F"/>
    <w:rsid w:val="00F34DCC"/>
    <w:rsid w:val="00F4316F"/>
    <w:rsid w:val="00F4672E"/>
    <w:rsid w:val="00F47BA1"/>
    <w:rsid w:val="00F50A53"/>
    <w:rsid w:val="00F53070"/>
    <w:rsid w:val="00F53C28"/>
    <w:rsid w:val="00F53D07"/>
    <w:rsid w:val="00F567B8"/>
    <w:rsid w:val="00F56C2B"/>
    <w:rsid w:val="00F57E3B"/>
    <w:rsid w:val="00F6564D"/>
    <w:rsid w:val="00F67296"/>
    <w:rsid w:val="00F67A8E"/>
    <w:rsid w:val="00F70DBF"/>
    <w:rsid w:val="00F70EEC"/>
    <w:rsid w:val="00F71A2B"/>
    <w:rsid w:val="00F75B45"/>
    <w:rsid w:val="00F763C8"/>
    <w:rsid w:val="00F7704D"/>
    <w:rsid w:val="00F81CF9"/>
    <w:rsid w:val="00F83F84"/>
    <w:rsid w:val="00F87992"/>
    <w:rsid w:val="00F92A87"/>
    <w:rsid w:val="00F95BDB"/>
    <w:rsid w:val="00F964CF"/>
    <w:rsid w:val="00FA0B31"/>
    <w:rsid w:val="00FA2D41"/>
    <w:rsid w:val="00FA43CA"/>
    <w:rsid w:val="00FA6639"/>
    <w:rsid w:val="00FB041A"/>
    <w:rsid w:val="00FB24F3"/>
    <w:rsid w:val="00FB43A5"/>
    <w:rsid w:val="00FB4ECF"/>
    <w:rsid w:val="00FB5FCB"/>
    <w:rsid w:val="00FB6CCC"/>
    <w:rsid w:val="00FB75C2"/>
    <w:rsid w:val="00FC5ECC"/>
    <w:rsid w:val="00FC6743"/>
    <w:rsid w:val="00FD0BD5"/>
    <w:rsid w:val="00FD3808"/>
    <w:rsid w:val="00FD4606"/>
    <w:rsid w:val="00FD55F3"/>
    <w:rsid w:val="00FD69CB"/>
    <w:rsid w:val="00FD6B4B"/>
    <w:rsid w:val="00FE0A89"/>
    <w:rsid w:val="00FE200A"/>
    <w:rsid w:val="00FE2B20"/>
    <w:rsid w:val="00FE5EC4"/>
    <w:rsid w:val="00FE72CB"/>
    <w:rsid w:val="00FF3B81"/>
    <w:rsid w:val="00FF3C10"/>
    <w:rsid w:val="00FF4085"/>
    <w:rsid w:val="00FF5C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92A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paragraph" w:styleId="a6">
    <w:name w:val="Plain Text"/>
    <w:basedOn w:val="a"/>
    <w:link w:val="a7"/>
    <w:rsid w:val="002301DC"/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rsid w:val="002301D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2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242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425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2203E1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FE2B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4">
    <w:name w:val="Style4"/>
    <w:basedOn w:val="a"/>
    <w:uiPriority w:val="99"/>
    <w:rsid w:val="0061386A"/>
    <w:pPr>
      <w:widowControl w:val="0"/>
      <w:autoSpaceDE w:val="0"/>
      <w:autoSpaceDN w:val="0"/>
      <w:adjustRightInd w:val="0"/>
      <w:spacing w:line="293" w:lineRule="exact"/>
    </w:pPr>
    <w:rPr>
      <w:sz w:val="24"/>
      <w:szCs w:val="24"/>
    </w:rPr>
  </w:style>
  <w:style w:type="character" w:customStyle="1" w:styleId="FontStyle37">
    <w:name w:val="Font Style37"/>
    <w:basedOn w:val="a0"/>
    <w:uiPriority w:val="99"/>
    <w:rsid w:val="0061386A"/>
    <w:rPr>
      <w:rFonts w:ascii="Arial" w:hAnsi="Arial" w:cs="Arial"/>
      <w:sz w:val="20"/>
      <w:szCs w:val="20"/>
    </w:rPr>
  </w:style>
  <w:style w:type="paragraph" w:customStyle="1" w:styleId="Style17">
    <w:name w:val="Style17"/>
    <w:basedOn w:val="a"/>
    <w:uiPriority w:val="99"/>
    <w:rsid w:val="00657F6C"/>
    <w:pPr>
      <w:widowControl w:val="0"/>
      <w:autoSpaceDE w:val="0"/>
      <w:autoSpaceDN w:val="0"/>
      <w:adjustRightInd w:val="0"/>
      <w:spacing w:line="252" w:lineRule="exact"/>
    </w:pPr>
    <w:rPr>
      <w:sz w:val="24"/>
      <w:szCs w:val="24"/>
    </w:rPr>
  </w:style>
  <w:style w:type="table" w:styleId="a8">
    <w:name w:val="Table Grid"/>
    <w:basedOn w:val="a1"/>
    <w:uiPriority w:val="59"/>
    <w:rsid w:val="00CB5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">
    <w:name w:val="Font Style31"/>
    <w:basedOn w:val="a0"/>
    <w:uiPriority w:val="99"/>
    <w:rsid w:val="00187B6B"/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187B6B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7307C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307C"/>
    <w:rPr>
      <w:rFonts w:ascii="Tahoma" w:eastAsia="Calibri" w:hAnsi="Tahoma" w:cs="Times New Roman"/>
      <w:sz w:val="16"/>
      <w:szCs w:val="16"/>
    </w:rPr>
  </w:style>
  <w:style w:type="paragraph" w:customStyle="1" w:styleId="Style11">
    <w:name w:val="Style11"/>
    <w:basedOn w:val="a"/>
    <w:uiPriority w:val="99"/>
    <w:rsid w:val="00D2416E"/>
    <w:pPr>
      <w:widowControl w:val="0"/>
      <w:autoSpaceDE w:val="0"/>
      <w:autoSpaceDN w:val="0"/>
      <w:adjustRightInd w:val="0"/>
      <w:spacing w:line="283" w:lineRule="exact"/>
      <w:jc w:val="center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C43BEF"/>
    <w:pPr>
      <w:widowControl w:val="0"/>
      <w:autoSpaceDE w:val="0"/>
      <w:autoSpaceDN w:val="0"/>
      <w:adjustRightInd w:val="0"/>
      <w:spacing w:line="250" w:lineRule="exact"/>
      <w:ind w:hanging="115"/>
      <w:jc w:val="both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315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link w:val="10"/>
    <w:uiPriority w:val="9"/>
    <w:qFormat/>
    <w:rsid w:val="00F92A87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83151"/>
    <w:pPr>
      <w:jc w:val="center"/>
    </w:pPr>
    <w:rPr>
      <w:sz w:val="28"/>
      <w:szCs w:val="24"/>
    </w:rPr>
  </w:style>
  <w:style w:type="character" w:customStyle="1" w:styleId="a4">
    <w:name w:val="Название Знак"/>
    <w:basedOn w:val="a0"/>
    <w:link w:val="a3"/>
    <w:rsid w:val="0048315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List Paragraph"/>
    <w:basedOn w:val="a"/>
    <w:uiPriority w:val="34"/>
    <w:qFormat/>
    <w:rsid w:val="001A39B1"/>
    <w:pPr>
      <w:ind w:left="720"/>
      <w:contextualSpacing/>
    </w:pPr>
  </w:style>
  <w:style w:type="paragraph" w:styleId="a6">
    <w:name w:val="Plain Text"/>
    <w:basedOn w:val="a"/>
    <w:link w:val="a7"/>
    <w:rsid w:val="002301DC"/>
    <w:rPr>
      <w:rFonts w:ascii="Courier New" w:hAnsi="Courier New" w:cs="Courier New"/>
    </w:rPr>
  </w:style>
  <w:style w:type="character" w:customStyle="1" w:styleId="a7">
    <w:name w:val="Текст Знак"/>
    <w:basedOn w:val="a0"/>
    <w:link w:val="a6"/>
    <w:rsid w:val="002301DC"/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92A8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ConsPlusNormal">
    <w:name w:val="ConsPlusNormal"/>
    <w:link w:val="ConsPlusNormal0"/>
    <w:rsid w:val="00F2425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uiPriority w:val="99"/>
    <w:locked/>
    <w:rsid w:val="00F24252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29">
    <w:name w:val="Font Style29"/>
    <w:basedOn w:val="a0"/>
    <w:uiPriority w:val="99"/>
    <w:rsid w:val="002203E1"/>
    <w:rPr>
      <w:rFonts w:ascii="Times New Roman" w:hAnsi="Times New Roman" w:cs="Times New Roman"/>
      <w:sz w:val="20"/>
      <w:szCs w:val="20"/>
    </w:rPr>
  </w:style>
  <w:style w:type="paragraph" w:customStyle="1" w:styleId="ConsPlusTitle">
    <w:name w:val="ConsPlusTitle"/>
    <w:rsid w:val="00FE2B2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Style4">
    <w:name w:val="Style4"/>
    <w:basedOn w:val="a"/>
    <w:uiPriority w:val="99"/>
    <w:rsid w:val="0061386A"/>
    <w:pPr>
      <w:widowControl w:val="0"/>
      <w:autoSpaceDE w:val="0"/>
      <w:autoSpaceDN w:val="0"/>
      <w:adjustRightInd w:val="0"/>
      <w:spacing w:line="293" w:lineRule="exact"/>
    </w:pPr>
    <w:rPr>
      <w:sz w:val="24"/>
      <w:szCs w:val="24"/>
    </w:rPr>
  </w:style>
  <w:style w:type="character" w:customStyle="1" w:styleId="FontStyle37">
    <w:name w:val="Font Style37"/>
    <w:basedOn w:val="a0"/>
    <w:uiPriority w:val="99"/>
    <w:rsid w:val="0061386A"/>
    <w:rPr>
      <w:rFonts w:ascii="Arial" w:hAnsi="Arial" w:cs="Arial"/>
      <w:sz w:val="20"/>
      <w:szCs w:val="20"/>
    </w:rPr>
  </w:style>
  <w:style w:type="paragraph" w:customStyle="1" w:styleId="Style17">
    <w:name w:val="Style17"/>
    <w:basedOn w:val="a"/>
    <w:uiPriority w:val="99"/>
    <w:rsid w:val="00657F6C"/>
    <w:pPr>
      <w:widowControl w:val="0"/>
      <w:autoSpaceDE w:val="0"/>
      <w:autoSpaceDN w:val="0"/>
      <w:adjustRightInd w:val="0"/>
      <w:spacing w:line="252" w:lineRule="exact"/>
    </w:pPr>
    <w:rPr>
      <w:sz w:val="24"/>
      <w:szCs w:val="24"/>
    </w:rPr>
  </w:style>
  <w:style w:type="table" w:styleId="a8">
    <w:name w:val="Table Grid"/>
    <w:basedOn w:val="a1"/>
    <w:uiPriority w:val="59"/>
    <w:rsid w:val="00CB54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31">
    <w:name w:val="Font Style31"/>
    <w:basedOn w:val="a0"/>
    <w:uiPriority w:val="99"/>
    <w:rsid w:val="00187B6B"/>
    <w:rPr>
      <w:rFonts w:ascii="Arial" w:hAnsi="Arial" w:cs="Arial"/>
      <w:sz w:val="24"/>
      <w:szCs w:val="24"/>
    </w:rPr>
  </w:style>
  <w:style w:type="paragraph" w:customStyle="1" w:styleId="Style6">
    <w:name w:val="Style6"/>
    <w:basedOn w:val="a"/>
    <w:uiPriority w:val="99"/>
    <w:rsid w:val="00187B6B"/>
    <w:pPr>
      <w:widowControl w:val="0"/>
      <w:autoSpaceDE w:val="0"/>
      <w:autoSpaceDN w:val="0"/>
      <w:adjustRightInd w:val="0"/>
      <w:spacing w:line="307" w:lineRule="exact"/>
      <w:jc w:val="both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17307C"/>
    <w:rPr>
      <w:rFonts w:ascii="Tahoma" w:eastAsia="Calibri" w:hAnsi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17307C"/>
    <w:rPr>
      <w:rFonts w:ascii="Tahoma" w:eastAsia="Calibri" w:hAnsi="Tahoma" w:cs="Times New Roman"/>
      <w:sz w:val="16"/>
      <w:szCs w:val="16"/>
    </w:rPr>
  </w:style>
  <w:style w:type="paragraph" w:customStyle="1" w:styleId="Style11">
    <w:name w:val="Style11"/>
    <w:basedOn w:val="a"/>
    <w:uiPriority w:val="99"/>
    <w:rsid w:val="00D2416E"/>
    <w:pPr>
      <w:widowControl w:val="0"/>
      <w:autoSpaceDE w:val="0"/>
      <w:autoSpaceDN w:val="0"/>
      <w:adjustRightInd w:val="0"/>
      <w:spacing w:line="283" w:lineRule="exact"/>
      <w:jc w:val="center"/>
    </w:pPr>
    <w:rPr>
      <w:sz w:val="24"/>
      <w:szCs w:val="24"/>
    </w:rPr>
  </w:style>
  <w:style w:type="paragraph" w:customStyle="1" w:styleId="Style22">
    <w:name w:val="Style22"/>
    <w:basedOn w:val="a"/>
    <w:uiPriority w:val="99"/>
    <w:rsid w:val="00C43BEF"/>
    <w:pPr>
      <w:widowControl w:val="0"/>
      <w:autoSpaceDE w:val="0"/>
      <w:autoSpaceDN w:val="0"/>
      <w:adjustRightInd w:val="0"/>
      <w:spacing w:line="250" w:lineRule="exact"/>
      <w:ind w:hanging="115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8634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485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4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68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3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615736-9A07-416D-B13A-BFDAE0F785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7</Pages>
  <Words>1924</Words>
  <Characters>10972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12871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17</cp:revision>
  <cp:lastPrinted>2020-09-08T08:54:00Z</cp:lastPrinted>
  <dcterms:created xsi:type="dcterms:W3CDTF">2019-10-03T05:12:00Z</dcterms:created>
  <dcterms:modified xsi:type="dcterms:W3CDTF">2020-10-07T06:44:00Z</dcterms:modified>
</cp:coreProperties>
</file>