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148" w:rsidRDefault="00A27148" w:rsidP="00A27148">
      <w:pPr>
        <w:spacing w:after="0" w:line="240" w:lineRule="auto"/>
        <w:jc w:val="center"/>
        <w:rPr>
          <w:rFonts w:ascii="Times New Roman" w:hAnsi="Times New Roman" w:cs="Times New Roman"/>
          <w:sz w:val="28"/>
          <w:szCs w:val="28"/>
        </w:rPr>
      </w:pPr>
    </w:p>
    <w:p w:rsidR="00A27148" w:rsidRPr="00D56C39" w:rsidRDefault="00A27148" w:rsidP="00A27148">
      <w:pPr>
        <w:spacing w:after="0" w:line="240" w:lineRule="auto"/>
        <w:jc w:val="center"/>
        <w:rPr>
          <w:rFonts w:ascii="Times New Roman" w:eastAsia="Times New Roman" w:hAnsi="Times New Roman" w:cs="Times New Roman"/>
          <w:b/>
          <w:noProof/>
          <w:sz w:val="28"/>
          <w:szCs w:val="28"/>
        </w:rPr>
      </w:pPr>
      <w:r w:rsidRPr="00D56C39">
        <w:rPr>
          <w:rFonts w:ascii="Times New Roman" w:eastAsia="Times New Roman" w:hAnsi="Times New Roman" w:cs="Times New Roman"/>
          <w:b/>
          <w:noProof/>
          <w:sz w:val="28"/>
          <w:szCs w:val="28"/>
        </w:rPr>
        <w:drawing>
          <wp:inline distT="0" distB="0" distL="0" distR="0">
            <wp:extent cx="483235" cy="793750"/>
            <wp:effectExtent l="0" t="0" r="0" b="635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3235" cy="793750"/>
                    </a:xfrm>
                    <a:prstGeom prst="rect">
                      <a:avLst/>
                    </a:prstGeom>
                    <a:noFill/>
                    <a:ln>
                      <a:noFill/>
                    </a:ln>
                  </pic:spPr>
                </pic:pic>
              </a:graphicData>
            </a:graphic>
          </wp:inline>
        </w:drawing>
      </w:r>
    </w:p>
    <w:p w:rsidR="00A27148" w:rsidRPr="00D56C39" w:rsidRDefault="00A27148" w:rsidP="00A27148">
      <w:pPr>
        <w:spacing w:after="0" w:line="240" w:lineRule="auto"/>
        <w:jc w:val="center"/>
        <w:rPr>
          <w:rFonts w:ascii="Times New Roman" w:eastAsia="Times New Roman" w:hAnsi="Times New Roman" w:cs="Times New Roman"/>
          <w:b/>
          <w:noProof/>
          <w:sz w:val="28"/>
          <w:szCs w:val="28"/>
        </w:rPr>
      </w:pPr>
      <w:r w:rsidRPr="00D56C39">
        <w:rPr>
          <w:rFonts w:ascii="Times New Roman" w:eastAsia="Times New Roman" w:hAnsi="Times New Roman" w:cs="Times New Roman"/>
          <w:b/>
          <w:noProof/>
          <w:sz w:val="28"/>
          <w:szCs w:val="28"/>
        </w:rPr>
        <w:t>ШАРЫПОВСКИЙ ОКРУЖНОЙ СОВЕТ ДЕПУТАТОВ</w:t>
      </w:r>
    </w:p>
    <w:p w:rsidR="00A27148" w:rsidRPr="00D56C39" w:rsidRDefault="00A27148" w:rsidP="00A27148">
      <w:pPr>
        <w:spacing w:after="0" w:line="240" w:lineRule="auto"/>
        <w:jc w:val="center"/>
        <w:rPr>
          <w:rFonts w:ascii="Times New Roman" w:eastAsia="Calibri" w:hAnsi="Times New Roman" w:cs="Times New Roman"/>
          <w:b/>
          <w:sz w:val="28"/>
          <w:szCs w:val="28"/>
          <w:lang w:eastAsia="en-US"/>
        </w:rPr>
      </w:pPr>
    </w:p>
    <w:p w:rsidR="00A27148" w:rsidRPr="00D56C39" w:rsidRDefault="00A27148" w:rsidP="00A27148">
      <w:pPr>
        <w:spacing w:after="0" w:line="240" w:lineRule="auto"/>
        <w:jc w:val="center"/>
        <w:rPr>
          <w:rFonts w:ascii="Times New Roman" w:eastAsia="Calibri" w:hAnsi="Times New Roman" w:cs="Times New Roman"/>
          <w:b/>
          <w:sz w:val="28"/>
          <w:szCs w:val="28"/>
          <w:lang w:eastAsia="en-US"/>
        </w:rPr>
      </w:pPr>
      <w:r w:rsidRPr="00D56C39">
        <w:rPr>
          <w:rFonts w:ascii="Times New Roman" w:eastAsia="Calibri" w:hAnsi="Times New Roman" w:cs="Times New Roman"/>
          <w:b/>
          <w:sz w:val="28"/>
          <w:szCs w:val="28"/>
          <w:lang w:eastAsia="en-US"/>
        </w:rPr>
        <w:t>РЕШЕНИЕ</w:t>
      </w:r>
    </w:p>
    <w:p w:rsidR="00A27148" w:rsidRPr="00D56C39" w:rsidRDefault="00A27148" w:rsidP="00A27148">
      <w:pPr>
        <w:widowControl w:val="0"/>
        <w:autoSpaceDE w:val="0"/>
        <w:autoSpaceDN w:val="0"/>
        <w:adjustRightInd w:val="0"/>
        <w:spacing w:after="0" w:line="240" w:lineRule="auto"/>
        <w:jc w:val="center"/>
        <w:rPr>
          <w:rFonts w:ascii="Times New Roman" w:eastAsia="Times New Roman" w:hAnsi="Times New Roman" w:cs="Times New Roman"/>
          <w:sz w:val="20"/>
          <w:szCs w:val="28"/>
        </w:rPr>
      </w:pPr>
    </w:p>
    <w:p w:rsidR="00866871" w:rsidRPr="00D56C39" w:rsidRDefault="007A5404" w:rsidP="00194978">
      <w:pPr>
        <w:spacing w:after="0" w:line="240" w:lineRule="auto"/>
        <w:rPr>
          <w:rFonts w:ascii="Times New Roman" w:eastAsia="Times New Roman" w:hAnsi="Times New Roman" w:cs="Times New Roman"/>
          <w:b/>
          <w:sz w:val="28"/>
          <w:szCs w:val="28"/>
        </w:rPr>
      </w:pPr>
      <w:r>
        <w:rPr>
          <w:rFonts w:ascii="Times New Roman" w:hAnsi="Times New Roman" w:cs="Times New Roman"/>
          <w:noProof/>
          <w:sz w:val="28"/>
          <w:szCs w:val="28"/>
        </w:rPr>
        <w:t xml:space="preserve">24.12.2020 г. </w:t>
      </w:r>
      <w:r w:rsidR="003576A0" w:rsidRPr="00D56C39">
        <w:rPr>
          <w:rFonts w:ascii="Times New Roman" w:hAnsi="Times New Roman" w:cs="Times New Roman"/>
          <w:noProof/>
          <w:sz w:val="28"/>
          <w:szCs w:val="28"/>
        </w:rPr>
        <w:t xml:space="preserve"> </w:t>
      </w:r>
      <w:r w:rsidR="006A4CC3" w:rsidRPr="00D56C39">
        <w:rPr>
          <w:rFonts w:ascii="Times New Roman" w:hAnsi="Times New Roman" w:cs="Times New Roman"/>
          <w:noProof/>
          <w:sz w:val="28"/>
          <w:szCs w:val="28"/>
        </w:rPr>
        <w:t xml:space="preserve">                                   </w:t>
      </w:r>
      <w:r w:rsidR="00866871" w:rsidRPr="00D56C39">
        <w:rPr>
          <w:rFonts w:ascii="Times New Roman" w:hAnsi="Times New Roman" w:cs="Times New Roman"/>
          <w:noProof/>
          <w:sz w:val="28"/>
          <w:szCs w:val="28"/>
        </w:rPr>
        <w:t>г.</w:t>
      </w:r>
      <w:r w:rsidR="006A4CC3" w:rsidRPr="00D56C39">
        <w:rPr>
          <w:rFonts w:ascii="Times New Roman" w:hAnsi="Times New Roman" w:cs="Times New Roman"/>
          <w:noProof/>
          <w:sz w:val="28"/>
          <w:szCs w:val="28"/>
        </w:rPr>
        <w:t xml:space="preserve"> </w:t>
      </w:r>
      <w:r w:rsidR="00866871" w:rsidRPr="00D56C39">
        <w:rPr>
          <w:rFonts w:ascii="Times New Roman" w:hAnsi="Times New Roman" w:cs="Times New Roman"/>
          <w:noProof/>
          <w:sz w:val="28"/>
          <w:szCs w:val="28"/>
        </w:rPr>
        <w:t xml:space="preserve">Шарыпово     </w:t>
      </w:r>
      <w:r w:rsidR="006A4CC3" w:rsidRPr="00D56C39">
        <w:rPr>
          <w:rFonts w:ascii="Times New Roman" w:hAnsi="Times New Roman" w:cs="Times New Roman"/>
          <w:noProof/>
          <w:sz w:val="28"/>
          <w:szCs w:val="28"/>
        </w:rPr>
        <w:t xml:space="preserve">         </w:t>
      </w:r>
      <w:r w:rsidR="00755334" w:rsidRPr="00D56C39">
        <w:rPr>
          <w:rFonts w:ascii="Times New Roman" w:hAnsi="Times New Roman" w:cs="Times New Roman"/>
          <w:noProof/>
          <w:sz w:val="28"/>
          <w:szCs w:val="28"/>
        </w:rPr>
        <w:t xml:space="preserve">       </w:t>
      </w:r>
      <w:r w:rsidR="006A4CC3" w:rsidRPr="00D56C39">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006A4CC3" w:rsidRPr="00D56C39">
        <w:rPr>
          <w:rFonts w:ascii="Times New Roman" w:hAnsi="Times New Roman" w:cs="Times New Roman"/>
          <w:noProof/>
          <w:sz w:val="28"/>
          <w:szCs w:val="28"/>
        </w:rPr>
        <w:t xml:space="preserve">    </w:t>
      </w:r>
      <w:r w:rsidR="00A92988" w:rsidRPr="00D56C39">
        <w:rPr>
          <w:rFonts w:ascii="Times New Roman" w:hAnsi="Times New Roman" w:cs="Times New Roman"/>
          <w:noProof/>
          <w:sz w:val="28"/>
          <w:szCs w:val="28"/>
        </w:rPr>
        <w:t xml:space="preserve">     </w:t>
      </w:r>
      <w:r w:rsidR="00773A45" w:rsidRPr="00D56C39">
        <w:rPr>
          <w:rFonts w:ascii="Times New Roman" w:hAnsi="Times New Roman" w:cs="Times New Roman"/>
          <w:noProof/>
          <w:sz w:val="28"/>
          <w:szCs w:val="28"/>
        </w:rPr>
        <w:t xml:space="preserve">     </w:t>
      </w:r>
      <w:r w:rsidR="001D5D96" w:rsidRPr="00D56C39">
        <w:rPr>
          <w:rFonts w:ascii="Times New Roman" w:hAnsi="Times New Roman" w:cs="Times New Roman"/>
          <w:noProof/>
          <w:sz w:val="28"/>
          <w:szCs w:val="28"/>
        </w:rPr>
        <w:t xml:space="preserve"> </w:t>
      </w:r>
      <w:r>
        <w:rPr>
          <w:rFonts w:ascii="Times New Roman" w:hAnsi="Times New Roman" w:cs="Times New Roman"/>
          <w:noProof/>
          <w:sz w:val="28"/>
          <w:szCs w:val="28"/>
        </w:rPr>
        <w:t>№ 8-48р</w:t>
      </w:r>
      <w:r w:rsidR="001D5D96" w:rsidRPr="00D56C39">
        <w:rPr>
          <w:rFonts w:ascii="Times New Roman" w:hAnsi="Times New Roman" w:cs="Times New Roman"/>
          <w:noProof/>
          <w:sz w:val="28"/>
          <w:szCs w:val="28"/>
        </w:rPr>
        <w:t xml:space="preserve"> </w:t>
      </w:r>
      <w:r w:rsidR="00773A45" w:rsidRPr="00D56C39">
        <w:rPr>
          <w:rFonts w:ascii="Times New Roman" w:hAnsi="Times New Roman" w:cs="Times New Roman"/>
          <w:noProof/>
          <w:sz w:val="28"/>
          <w:szCs w:val="28"/>
        </w:rPr>
        <w:t xml:space="preserve"> </w:t>
      </w:r>
    </w:p>
    <w:p w:rsidR="00866871" w:rsidRPr="00D56C39" w:rsidRDefault="00866871" w:rsidP="00866871">
      <w:pPr>
        <w:spacing w:after="0" w:line="240" w:lineRule="auto"/>
        <w:jc w:val="center"/>
        <w:rPr>
          <w:rFonts w:ascii="Times New Roman" w:eastAsia="Times New Roman" w:hAnsi="Times New Roman" w:cs="Times New Roman"/>
          <w:sz w:val="28"/>
          <w:szCs w:val="28"/>
        </w:rPr>
      </w:pPr>
    </w:p>
    <w:p w:rsidR="005F580F" w:rsidRPr="00D56C39" w:rsidRDefault="005F580F" w:rsidP="00866871">
      <w:pPr>
        <w:spacing w:after="0" w:line="240" w:lineRule="auto"/>
        <w:jc w:val="center"/>
        <w:rPr>
          <w:rFonts w:ascii="Times New Roman" w:eastAsia="Times New Roman" w:hAnsi="Times New Roman" w:cs="Times New Roman"/>
          <w:sz w:val="28"/>
          <w:szCs w:val="28"/>
        </w:rPr>
      </w:pPr>
    </w:p>
    <w:p w:rsidR="003170B8" w:rsidRPr="00D56C39" w:rsidRDefault="00D82B02" w:rsidP="00F43FAE">
      <w:pPr>
        <w:spacing w:after="0" w:line="240" w:lineRule="auto"/>
        <w:jc w:val="both"/>
        <w:rPr>
          <w:rFonts w:ascii="Times New Roman" w:hAnsi="Times New Roman" w:cs="Times New Roman"/>
          <w:sz w:val="28"/>
          <w:szCs w:val="28"/>
        </w:rPr>
      </w:pPr>
      <w:r w:rsidRPr="00D56C39">
        <w:rPr>
          <w:rFonts w:ascii="Times New Roman" w:hAnsi="Times New Roman" w:cs="Times New Roman"/>
          <w:sz w:val="28"/>
          <w:szCs w:val="28"/>
        </w:rPr>
        <w:t xml:space="preserve">О внесении изменений в </w:t>
      </w:r>
      <w:r w:rsidR="00123144">
        <w:rPr>
          <w:rFonts w:ascii="Times New Roman" w:hAnsi="Times New Roman" w:cs="Times New Roman"/>
          <w:sz w:val="28"/>
          <w:szCs w:val="28"/>
        </w:rPr>
        <w:t>р</w:t>
      </w:r>
      <w:r w:rsidRPr="00D56C39">
        <w:rPr>
          <w:rFonts w:ascii="Times New Roman" w:hAnsi="Times New Roman" w:cs="Times New Roman"/>
          <w:sz w:val="28"/>
          <w:szCs w:val="28"/>
        </w:rPr>
        <w:t xml:space="preserve">ешение </w:t>
      </w:r>
      <w:r w:rsidR="00123144">
        <w:rPr>
          <w:rFonts w:ascii="Times New Roman" w:hAnsi="Times New Roman" w:cs="Times New Roman"/>
          <w:sz w:val="28"/>
          <w:szCs w:val="28"/>
        </w:rPr>
        <w:t xml:space="preserve">Шарыповского </w:t>
      </w:r>
      <w:r w:rsidRPr="00D56C39">
        <w:rPr>
          <w:rFonts w:ascii="Times New Roman" w:hAnsi="Times New Roman" w:cs="Times New Roman"/>
          <w:sz w:val="28"/>
          <w:szCs w:val="28"/>
        </w:rPr>
        <w:t xml:space="preserve">районного Совета депутатов от </w:t>
      </w:r>
      <w:r w:rsidR="00970149" w:rsidRPr="00D56C39">
        <w:rPr>
          <w:rFonts w:ascii="Times New Roman" w:hAnsi="Times New Roman" w:cs="Times New Roman"/>
          <w:sz w:val="28"/>
          <w:szCs w:val="28"/>
        </w:rPr>
        <w:t>0</w:t>
      </w:r>
      <w:r w:rsidR="00E04107" w:rsidRPr="00D56C39">
        <w:rPr>
          <w:rFonts w:ascii="Times New Roman" w:hAnsi="Times New Roman" w:cs="Times New Roman"/>
          <w:sz w:val="28"/>
          <w:szCs w:val="28"/>
        </w:rPr>
        <w:t>5</w:t>
      </w:r>
      <w:r w:rsidR="00AA3DA4" w:rsidRPr="00D56C39">
        <w:rPr>
          <w:rFonts w:ascii="Times New Roman" w:hAnsi="Times New Roman" w:cs="Times New Roman"/>
          <w:sz w:val="28"/>
          <w:szCs w:val="28"/>
        </w:rPr>
        <w:t>.12.201</w:t>
      </w:r>
      <w:r w:rsidR="00E04107" w:rsidRPr="00D56C39">
        <w:rPr>
          <w:rFonts w:ascii="Times New Roman" w:hAnsi="Times New Roman" w:cs="Times New Roman"/>
          <w:sz w:val="28"/>
          <w:szCs w:val="28"/>
        </w:rPr>
        <w:t>9</w:t>
      </w:r>
      <w:r w:rsidRPr="00D56C39">
        <w:rPr>
          <w:rFonts w:ascii="Times New Roman" w:hAnsi="Times New Roman" w:cs="Times New Roman"/>
          <w:sz w:val="28"/>
          <w:szCs w:val="28"/>
        </w:rPr>
        <w:t xml:space="preserve"> года № </w:t>
      </w:r>
      <w:r w:rsidR="00E04107" w:rsidRPr="00D56C39">
        <w:rPr>
          <w:rFonts w:ascii="Times New Roman" w:hAnsi="Times New Roman" w:cs="Times New Roman"/>
          <w:sz w:val="28"/>
          <w:szCs w:val="28"/>
        </w:rPr>
        <w:t>44</w:t>
      </w:r>
      <w:r w:rsidR="001C6475" w:rsidRPr="00D56C39">
        <w:rPr>
          <w:rFonts w:ascii="Times New Roman" w:hAnsi="Times New Roman" w:cs="Times New Roman"/>
          <w:sz w:val="28"/>
          <w:szCs w:val="28"/>
        </w:rPr>
        <w:t>/</w:t>
      </w:r>
      <w:r w:rsidR="00E04107" w:rsidRPr="00D56C39">
        <w:rPr>
          <w:rFonts w:ascii="Times New Roman" w:hAnsi="Times New Roman" w:cs="Times New Roman"/>
          <w:sz w:val="28"/>
          <w:szCs w:val="28"/>
        </w:rPr>
        <w:t>348</w:t>
      </w:r>
      <w:r w:rsidR="004B6336" w:rsidRPr="00D56C39">
        <w:rPr>
          <w:rFonts w:ascii="Times New Roman" w:hAnsi="Times New Roman" w:cs="Times New Roman"/>
          <w:sz w:val="28"/>
          <w:szCs w:val="28"/>
        </w:rPr>
        <w:t>р</w:t>
      </w:r>
      <w:r w:rsidR="009B25CF" w:rsidRPr="00D56C39">
        <w:rPr>
          <w:rFonts w:ascii="Times New Roman" w:hAnsi="Times New Roman" w:cs="Times New Roman"/>
          <w:sz w:val="28"/>
          <w:szCs w:val="28"/>
        </w:rPr>
        <w:t xml:space="preserve"> </w:t>
      </w:r>
      <w:r w:rsidR="00E04107" w:rsidRPr="00D56C39">
        <w:rPr>
          <w:rFonts w:ascii="Times New Roman" w:hAnsi="Times New Roman" w:cs="Times New Roman"/>
          <w:sz w:val="28"/>
          <w:szCs w:val="28"/>
        </w:rPr>
        <w:t>«О районном бюджете на 2020</w:t>
      </w:r>
      <w:r w:rsidR="00006DBB" w:rsidRPr="00D56C39">
        <w:rPr>
          <w:rFonts w:ascii="Times New Roman" w:hAnsi="Times New Roman" w:cs="Times New Roman"/>
          <w:sz w:val="28"/>
          <w:szCs w:val="28"/>
        </w:rPr>
        <w:t xml:space="preserve"> год</w:t>
      </w:r>
      <w:r w:rsidR="00A7224B" w:rsidRPr="00D56C39">
        <w:rPr>
          <w:rFonts w:ascii="Times New Roman" w:hAnsi="Times New Roman" w:cs="Times New Roman"/>
          <w:sz w:val="28"/>
          <w:szCs w:val="28"/>
        </w:rPr>
        <w:t xml:space="preserve"> </w:t>
      </w:r>
      <w:r w:rsidR="00006DBB" w:rsidRPr="00D56C39">
        <w:rPr>
          <w:rFonts w:ascii="Times New Roman" w:hAnsi="Times New Roman" w:cs="Times New Roman"/>
          <w:sz w:val="28"/>
          <w:szCs w:val="28"/>
        </w:rPr>
        <w:t>и плановый период 202</w:t>
      </w:r>
      <w:r w:rsidR="00E04107" w:rsidRPr="00D56C39">
        <w:rPr>
          <w:rFonts w:ascii="Times New Roman" w:hAnsi="Times New Roman" w:cs="Times New Roman"/>
          <w:sz w:val="28"/>
          <w:szCs w:val="28"/>
        </w:rPr>
        <w:t>1</w:t>
      </w:r>
      <w:r w:rsidR="00006DBB" w:rsidRPr="00D56C39">
        <w:rPr>
          <w:rFonts w:ascii="Times New Roman" w:hAnsi="Times New Roman" w:cs="Times New Roman"/>
          <w:sz w:val="28"/>
          <w:szCs w:val="28"/>
        </w:rPr>
        <w:t xml:space="preserve"> - 202</w:t>
      </w:r>
      <w:r w:rsidR="00E04107" w:rsidRPr="00D56C39">
        <w:rPr>
          <w:rFonts w:ascii="Times New Roman" w:hAnsi="Times New Roman" w:cs="Times New Roman"/>
          <w:sz w:val="28"/>
          <w:szCs w:val="28"/>
        </w:rPr>
        <w:t>2</w:t>
      </w:r>
      <w:r w:rsidRPr="00D56C39">
        <w:rPr>
          <w:rFonts w:ascii="Times New Roman" w:hAnsi="Times New Roman" w:cs="Times New Roman"/>
          <w:sz w:val="28"/>
          <w:szCs w:val="28"/>
        </w:rPr>
        <w:t xml:space="preserve"> годов»</w:t>
      </w:r>
    </w:p>
    <w:p w:rsidR="00A93E7B" w:rsidRPr="00D56C39" w:rsidRDefault="00A93E7B" w:rsidP="00D82B02">
      <w:pPr>
        <w:spacing w:after="0" w:line="240" w:lineRule="auto"/>
        <w:ind w:firstLine="708"/>
        <w:jc w:val="both"/>
        <w:rPr>
          <w:rFonts w:ascii="Times New Roman" w:hAnsi="Times New Roman" w:cs="Times New Roman"/>
          <w:sz w:val="28"/>
          <w:szCs w:val="28"/>
        </w:rPr>
      </w:pPr>
    </w:p>
    <w:p w:rsidR="00D51F89" w:rsidRPr="00D56C39" w:rsidRDefault="00D82B02" w:rsidP="00B26531">
      <w:pPr>
        <w:spacing w:after="0" w:line="240" w:lineRule="auto"/>
        <w:ind w:firstLine="709"/>
        <w:jc w:val="both"/>
        <w:rPr>
          <w:rFonts w:ascii="Times New Roman" w:hAnsi="Times New Roman" w:cs="Times New Roman"/>
          <w:sz w:val="28"/>
          <w:szCs w:val="28"/>
        </w:rPr>
      </w:pPr>
      <w:r w:rsidRPr="00D56C39">
        <w:rPr>
          <w:rFonts w:ascii="Times New Roman" w:hAnsi="Times New Roman" w:cs="Times New Roman"/>
          <w:sz w:val="28"/>
          <w:szCs w:val="28"/>
        </w:rPr>
        <w:t>Руководствуясь ст. 23,</w:t>
      </w:r>
      <w:r w:rsidR="0075579B" w:rsidRPr="00D56C39">
        <w:rPr>
          <w:rFonts w:ascii="Times New Roman" w:hAnsi="Times New Roman" w:cs="Times New Roman"/>
          <w:sz w:val="28"/>
          <w:szCs w:val="28"/>
        </w:rPr>
        <w:t xml:space="preserve"> </w:t>
      </w:r>
      <w:r w:rsidRPr="00D56C39">
        <w:rPr>
          <w:rFonts w:ascii="Times New Roman" w:hAnsi="Times New Roman" w:cs="Times New Roman"/>
          <w:sz w:val="28"/>
          <w:szCs w:val="28"/>
        </w:rPr>
        <w:t xml:space="preserve">27  Устава Шарыповского района, Шарыповский </w:t>
      </w:r>
      <w:r w:rsidR="00A27148" w:rsidRPr="00D56C39">
        <w:rPr>
          <w:rFonts w:ascii="Times New Roman" w:hAnsi="Times New Roman" w:cs="Times New Roman"/>
          <w:sz w:val="28"/>
          <w:szCs w:val="28"/>
        </w:rPr>
        <w:t xml:space="preserve">окружной </w:t>
      </w:r>
      <w:r w:rsidRPr="00D56C39">
        <w:rPr>
          <w:rFonts w:ascii="Times New Roman" w:hAnsi="Times New Roman" w:cs="Times New Roman"/>
          <w:sz w:val="28"/>
          <w:szCs w:val="28"/>
        </w:rPr>
        <w:t>Совет депутатов</w:t>
      </w:r>
    </w:p>
    <w:p w:rsidR="00D2209F" w:rsidRPr="00D56C39" w:rsidRDefault="00D82B02" w:rsidP="00EF0F43">
      <w:pPr>
        <w:spacing w:after="0" w:line="240" w:lineRule="auto"/>
        <w:rPr>
          <w:rFonts w:ascii="Times New Roman" w:hAnsi="Times New Roman" w:cs="Times New Roman"/>
          <w:sz w:val="28"/>
          <w:szCs w:val="28"/>
        </w:rPr>
      </w:pPr>
      <w:r w:rsidRPr="00D56C39">
        <w:rPr>
          <w:rFonts w:ascii="Times New Roman" w:hAnsi="Times New Roman" w:cs="Times New Roman"/>
          <w:sz w:val="28"/>
          <w:szCs w:val="28"/>
        </w:rPr>
        <w:t>РЕШИЛ:</w:t>
      </w:r>
    </w:p>
    <w:p w:rsidR="0028160D" w:rsidRPr="00D56C39" w:rsidRDefault="0028160D" w:rsidP="00B26531">
      <w:pPr>
        <w:keepNext/>
        <w:spacing w:after="0" w:line="240" w:lineRule="auto"/>
        <w:ind w:firstLine="709"/>
        <w:jc w:val="both"/>
        <w:rPr>
          <w:rFonts w:ascii="Times New Roman" w:eastAsia="Times New Roman" w:hAnsi="Times New Roman" w:cs="Times New Roman"/>
          <w:sz w:val="28"/>
          <w:szCs w:val="28"/>
        </w:rPr>
      </w:pPr>
      <w:r w:rsidRPr="00D56C39">
        <w:rPr>
          <w:rFonts w:ascii="Times New Roman" w:eastAsia="Times New Roman" w:hAnsi="Times New Roman" w:cs="Times New Roman"/>
          <w:sz w:val="28"/>
          <w:szCs w:val="28"/>
        </w:rPr>
        <w:t>Статья 1</w:t>
      </w:r>
    </w:p>
    <w:p w:rsidR="0028160D" w:rsidRPr="00D56C39" w:rsidRDefault="0028160D" w:rsidP="000B2E67">
      <w:pPr>
        <w:spacing w:after="0" w:line="240" w:lineRule="auto"/>
        <w:jc w:val="both"/>
        <w:rPr>
          <w:rFonts w:ascii="Times New Roman" w:hAnsi="Times New Roman" w:cs="Times New Roman"/>
          <w:sz w:val="28"/>
          <w:szCs w:val="28"/>
        </w:rPr>
      </w:pPr>
      <w:r w:rsidRPr="00D56C39">
        <w:rPr>
          <w:rFonts w:ascii="Times New Roman" w:eastAsia="Times New Roman" w:hAnsi="Times New Roman" w:cs="Times New Roman"/>
          <w:sz w:val="28"/>
          <w:szCs w:val="28"/>
        </w:rPr>
        <w:t xml:space="preserve">Внести в Решение районного Совета депутатов </w:t>
      </w:r>
      <w:r w:rsidR="00006DBB" w:rsidRPr="00D56C39">
        <w:rPr>
          <w:rFonts w:ascii="Times New Roman" w:hAnsi="Times New Roman" w:cs="Times New Roman"/>
          <w:sz w:val="28"/>
          <w:szCs w:val="28"/>
        </w:rPr>
        <w:t xml:space="preserve">от </w:t>
      </w:r>
      <w:r w:rsidR="00E04107" w:rsidRPr="00D56C39">
        <w:rPr>
          <w:rFonts w:ascii="Times New Roman" w:hAnsi="Times New Roman" w:cs="Times New Roman"/>
          <w:sz w:val="28"/>
          <w:szCs w:val="28"/>
        </w:rPr>
        <w:t>05.12.2019 года № 44/348р «О районном бюджете на 2020 год и плановый период 2021 - 2022 годов</w:t>
      </w:r>
      <w:r w:rsidR="000B2E67" w:rsidRPr="00D56C39">
        <w:rPr>
          <w:rFonts w:ascii="Times New Roman" w:hAnsi="Times New Roman" w:cs="Times New Roman"/>
          <w:sz w:val="28"/>
          <w:szCs w:val="28"/>
        </w:rPr>
        <w:t xml:space="preserve">» </w:t>
      </w:r>
      <w:r w:rsidRPr="00D56C39">
        <w:rPr>
          <w:rFonts w:ascii="Times New Roman" w:eastAsia="Times New Roman" w:hAnsi="Times New Roman" w:cs="Times New Roman"/>
          <w:sz w:val="28"/>
          <w:szCs w:val="28"/>
        </w:rPr>
        <w:t>следующие изменения:</w:t>
      </w:r>
    </w:p>
    <w:p w:rsidR="00AA6BE9" w:rsidRPr="00AA6BE9" w:rsidRDefault="0028160D" w:rsidP="00AA6BE9">
      <w:pPr>
        <w:pStyle w:val="a7"/>
        <w:numPr>
          <w:ilvl w:val="0"/>
          <w:numId w:val="22"/>
        </w:numPr>
        <w:jc w:val="both"/>
        <w:rPr>
          <w:sz w:val="28"/>
          <w:szCs w:val="28"/>
        </w:rPr>
      </w:pPr>
      <w:r w:rsidRPr="00AA6BE9">
        <w:rPr>
          <w:sz w:val="28"/>
          <w:szCs w:val="28"/>
        </w:rPr>
        <w:t>В статье 1:</w:t>
      </w:r>
    </w:p>
    <w:p w:rsidR="0028160D" w:rsidRPr="00CE7A1B" w:rsidRDefault="0028160D" w:rsidP="00527593">
      <w:pPr>
        <w:spacing w:after="0" w:line="240" w:lineRule="auto"/>
        <w:ind w:firstLine="709"/>
        <w:jc w:val="both"/>
        <w:rPr>
          <w:rFonts w:ascii="Times New Roman" w:eastAsia="Times New Roman" w:hAnsi="Times New Roman" w:cs="Times New Roman"/>
          <w:sz w:val="28"/>
          <w:szCs w:val="28"/>
        </w:rPr>
      </w:pPr>
      <w:r w:rsidRPr="00CE7A1B">
        <w:rPr>
          <w:rFonts w:ascii="Times New Roman" w:eastAsia="Times New Roman" w:hAnsi="Times New Roman" w:cs="Times New Roman"/>
          <w:sz w:val="28"/>
          <w:szCs w:val="28"/>
        </w:rPr>
        <w:t>в пункте 1:</w:t>
      </w:r>
    </w:p>
    <w:p w:rsidR="0028160D" w:rsidRPr="00CE7A1B" w:rsidRDefault="0028160D" w:rsidP="00755334">
      <w:pPr>
        <w:spacing w:after="0" w:line="240" w:lineRule="auto"/>
        <w:ind w:firstLine="709"/>
        <w:jc w:val="both"/>
        <w:rPr>
          <w:rFonts w:ascii="Times New Roman" w:eastAsia="Times New Roman" w:hAnsi="Times New Roman" w:cs="Times New Roman"/>
          <w:sz w:val="28"/>
          <w:szCs w:val="28"/>
        </w:rPr>
      </w:pPr>
      <w:r w:rsidRPr="00CE7A1B">
        <w:rPr>
          <w:rFonts w:ascii="Times New Roman" w:eastAsia="Times New Roman" w:hAnsi="Times New Roman" w:cs="Times New Roman"/>
          <w:sz w:val="28"/>
          <w:szCs w:val="28"/>
        </w:rPr>
        <w:t xml:space="preserve">в подпункте 1 цифры </w:t>
      </w:r>
      <w:r w:rsidR="002C7617" w:rsidRPr="00CE7A1B">
        <w:rPr>
          <w:rFonts w:ascii="Times New Roman" w:eastAsia="Times New Roman" w:hAnsi="Times New Roman" w:cs="Times New Roman"/>
          <w:sz w:val="28"/>
          <w:szCs w:val="28"/>
        </w:rPr>
        <w:t>«</w:t>
      </w:r>
      <w:r w:rsidR="00502A78" w:rsidRPr="00CE7A1B">
        <w:rPr>
          <w:rFonts w:ascii="Times New Roman" w:eastAsia="Times New Roman" w:hAnsi="Times New Roman" w:cs="Times New Roman"/>
          <w:sz w:val="28"/>
          <w:szCs w:val="28"/>
        </w:rPr>
        <w:t>865 183 838,67</w:t>
      </w:r>
      <w:r w:rsidR="002C7617" w:rsidRPr="00CE7A1B">
        <w:rPr>
          <w:rFonts w:ascii="Times New Roman" w:eastAsia="Times New Roman" w:hAnsi="Times New Roman" w:cs="Times New Roman"/>
          <w:sz w:val="28"/>
          <w:szCs w:val="28"/>
        </w:rPr>
        <w:t>»</w:t>
      </w:r>
      <w:r w:rsidR="002E4A1E" w:rsidRPr="00CE7A1B">
        <w:rPr>
          <w:rFonts w:ascii="Times New Roman" w:eastAsia="Times New Roman" w:hAnsi="Times New Roman" w:cs="Times New Roman"/>
          <w:sz w:val="28"/>
          <w:szCs w:val="28"/>
        </w:rPr>
        <w:t xml:space="preserve"> </w:t>
      </w:r>
      <w:r w:rsidRPr="00CE7A1B">
        <w:rPr>
          <w:rFonts w:ascii="Times New Roman" w:eastAsia="Times New Roman" w:hAnsi="Times New Roman" w:cs="Times New Roman"/>
          <w:sz w:val="28"/>
          <w:szCs w:val="28"/>
        </w:rPr>
        <w:t>заменить цифрами «</w:t>
      </w:r>
      <w:r w:rsidR="006A09F2">
        <w:rPr>
          <w:rFonts w:ascii="Times New Roman" w:eastAsia="Times New Roman" w:hAnsi="Times New Roman" w:cs="Times New Roman"/>
          <w:sz w:val="28"/>
          <w:szCs w:val="28"/>
        </w:rPr>
        <w:t>850 180 642,93</w:t>
      </w:r>
      <w:r w:rsidRPr="00CE7A1B">
        <w:rPr>
          <w:rFonts w:ascii="Times New Roman" w:eastAsia="Times New Roman" w:hAnsi="Times New Roman" w:cs="Times New Roman"/>
          <w:sz w:val="28"/>
          <w:szCs w:val="28"/>
        </w:rPr>
        <w:t>»;</w:t>
      </w:r>
    </w:p>
    <w:p w:rsidR="0028160D" w:rsidRPr="00CE7A1B" w:rsidRDefault="0028160D" w:rsidP="00755334">
      <w:pPr>
        <w:spacing w:after="0" w:line="240" w:lineRule="auto"/>
        <w:ind w:firstLine="709"/>
        <w:jc w:val="both"/>
        <w:rPr>
          <w:rFonts w:ascii="Times New Roman" w:eastAsia="Times New Roman" w:hAnsi="Times New Roman" w:cs="Times New Roman"/>
          <w:sz w:val="28"/>
          <w:szCs w:val="28"/>
        </w:rPr>
      </w:pPr>
      <w:r w:rsidRPr="00CE7A1B">
        <w:rPr>
          <w:rFonts w:ascii="Times New Roman" w:eastAsia="Times New Roman" w:hAnsi="Times New Roman" w:cs="Times New Roman"/>
          <w:sz w:val="28"/>
          <w:szCs w:val="28"/>
        </w:rPr>
        <w:t xml:space="preserve">в подпункте 2 цифры </w:t>
      </w:r>
      <w:r w:rsidR="002C7617" w:rsidRPr="00CE7A1B">
        <w:rPr>
          <w:rFonts w:ascii="Times New Roman" w:eastAsia="Times New Roman" w:hAnsi="Times New Roman" w:cs="Times New Roman"/>
          <w:sz w:val="28"/>
          <w:szCs w:val="28"/>
        </w:rPr>
        <w:t>«</w:t>
      </w:r>
      <w:r w:rsidR="00502A78" w:rsidRPr="00CE7A1B">
        <w:rPr>
          <w:rFonts w:ascii="Times New Roman" w:eastAsia="Times New Roman" w:hAnsi="Times New Roman" w:cs="Times New Roman"/>
          <w:sz w:val="28"/>
          <w:szCs w:val="28"/>
        </w:rPr>
        <w:t>882 485 737,82</w:t>
      </w:r>
      <w:r w:rsidR="002C7617" w:rsidRPr="00CE7A1B">
        <w:rPr>
          <w:rFonts w:ascii="Times New Roman" w:eastAsia="Times New Roman" w:hAnsi="Times New Roman" w:cs="Times New Roman"/>
          <w:sz w:val="28"/>
          <w:szCs w:val="28"/>
        </w:rPr>
        <w:t>»</w:t>
      </w:r>
      <w:r w:rsidR="002E4A1E" w:rsidRPr="00CE7A1B">
        <w:rPr>
          <w:rFonts w:ascii="Times New Roman" w:eastAsia="Times New Roman" w:hAnsi="Times New Roman" w:cs="Times New Roman"/>
          <w:sz w:val="28"/>
          <w:szCs w:val="28"/>
        </w:rPr>
        <w:t xml:space="preserve"> </w:t>
      </w:r>
      <w:r w:rsidRPr="00CE7A1B">
        <w:rPr>
          <w:rFonts w:ascii="Times New Roman" w:eastAsia="Times New Roman" w:hAnsi="Times New Roman" w:cs="Times New Roman"/>
          <w:sz w:val="28"/>
          <w:szCs w:val="28"/>
        </w:rPr>
        <w:t>заменить цифрами</w:t>
      </w:r>
      <w:r w:rsidR="002E4A1E" w:rsidRPr="00CE7A1B">
        <w:rPr>
          <w:rFonts w:ascii="Times New Roman" w:eastAsia="Times New Roman" w:hAnsi="Times New Roman" w:cs="Times New Roman"/>
          <w:sz w:val="28"/>
          <w:szCs w:val="28"/>
        </w:rPr>
        <w:t xml:space="preserve"> </w:t>
      </w:r>
      <w:r w:rsidRPr="00CE7A1B">
        <w:rPr>
          <w:rFonts w:ascii="Times New Roman" w:eastAsia="Times New Roman" w:hAnsi="Times New Roman" w:cs="Times New Roman"/>
          <w:sz w:val="28"/>
          <w:szCs w:val="28"/>
        </w:rPr>
        <w:t>«</w:t>
      </w:r>
      <w:r w:rsidR="006A09F2">
        <w:rPr>
          <w:rFonts w:ascii="Times New Roman" w:eastAsia="Times New Roman" w:hAnsi="Times New Roman" w:cs="Times New Roman"/>
          <w:sz w:val="28"/>
          <w:szCs w:val="28"/>
        </w:rPr>
        <w:t>876 324 007,39</w:t>
      </w:r>
      <w:r w:rsidRPr="00CE7A1B">
        <w:rPr>
          <w:rFonts w:ascii="Times New Roman" w:eastAsia="Times New Roman" w:hAnsi="Times New Roman" w:cs="Times New Roman"/>
          <w:sz w:val="28"/>
          <w:szCs w:val="28"/>
        </w:rPr>
        <w:t>»;</w:t>
      </w:r>
    </w:p>
    <w:p w:rsidR="001E76D9" w:rsidRPr="00CE7A1B" w:rsidRDefault="001E76D9" w:rsidP="001E76D9">
      <w:pPr>
        <w:spacing w:after="0" w:line="240" w:lineRule="auto"/>
        <w:ind w:firstLine="709"/>
        <w:jc w:val="both"/>
        <w:rPr>
          <w:rFonts w:ascii="Times New Roman" w:eastAsia="Times New Roman" w:hAnsi="Times New Roman" w:cs="Times New Roman"/>
          <w:sz w:val="28"/>
          <w:szCs w:val="28"/>
        </w:rPr>
      </w:pPr>
      <w:r w:rsidRPr="00CE7A1B">
        <w:rPr>
          <w:rFonts w:ascii="Times New Roman" w:eastAsia="Times New Roman" w:hAnsi="Times New Roman" w:cs="Times New Roman"/>
          <w:sz w:val="28"/>
          <w:szCs w:val="28"/>
        </w:rPr>
        <w:t>в</w:t>
      </w:r>
      <w:r w:rsidR="00BD72B4" w:rsidRPr="00CE7A1B">
        <w:rPr>
          <w:rFonts w:ascii="Times New Roman" w:eastAsia="Times New Roman" w:hAnsi="Times New Roman" w:cs="Times New Roman"/>
          <w:sz w:val="28"/>
          <w:szCs w:val="28"/>
        </w:rPr>
        <w:t xml:space="preserve"> подпункте 3 цифры «</w:t>
      </w:r>
      <w:r w:rsidR="00502A78" w:rsidRPr="00CE7A1B">
        <w:rPr>
          <w:rFonts w:ascii="Times New Roman" w:eastAsia="Times New Roman" w:hAnsi="Times New Roman" w:cs="Times New Roman"/>
          <w:sz w:val="28"/>
          <w:szCs w:val="28"/>
        </w:rPr>
        <w:t>17 301 899,15</w:t>
      </w:r>
      <w:r w:rsidRPr="00CE7A1B">
        <w:rPr>
          <w:rFonts w:ascii="Times New Roman" w:eastAsia="Times New Roman" w:hAnsi="Times New Roman" w:cs="Times New Roman"/>
          <w:sz w:val="28"/>
          <w:szCs w:val="28"/>
        </w:rPr>
        <w:t>» заменить цифрами «</w:t>
      </w:r>
      <w:r w:rsidR="009B1BA7">
        <w:rPr>
          <w:rFonts w:ascii="Times New Roman" w:eastAsia="Times New Roman" w:hAnsi="Times New Roman" w:cs="Times New Roman"/>
          <w:sz w:val="28"/>
          <w:szCs w:val="28"/>
        </w:rPr>
        <w:t>26 143 364,46</w:t>
      </w:r>
      <w:r w:rsidRPr="00CE7A1B">
        <w:rPr>
          <w:rFonts w:ascii="Times New Roman" w:eastAsia="Times New Roman" w:hAnsi="Times New Roman" w:cs="Times New Roman"/>
          <w:sz w:val="28"/>
          <w:szCs w:val="28"/>
        </w:rPr>
        <w:t>»;</w:t>
      </w:r>
    </w:p>
    <w:p w:rsidR="00BC47A1" w:rsidRPr="00CE7A1B" w:rsidRDefault="001E76D9" w:rsidP="00503515">
      <w:pPr>
        <w:spacing w:after="0" w:line="240" w:lineRule="auto"/>
        <w:ind w:firstLine="709"/>
        <w:jc w:val="both"/>
        <w:rPr>
          <w:rFonts w:ascii="Times New Roman" w:eastAsia="Times New Roman" w:hAnsi="Times New Roman" w:cs="Times New Roman"/>
          <w:sz w:val="28"/>
          <w:szCs w:val="28"/>
        </w:rPr>
      </w:pPr>
      <w:r w:rsidRPr="00CE7A1B">
        <w:rPr>
          <w:rFonts w:ascii="Times New Roman" w:eastAsia="Times New Roman" w:hAnsi="Times New Roman" w:cs="Times New Roman"/>
          <w:sz w:val="28"/>
          <w:szCs w:val="28"/>
        </w:rPr>
        <w:t>в</w:t>
      </w:r>
      <w:r w:rsidR="00BD72B4" w:rsidRPr="00CE7A1B">
        <w:rPr>
          <w:rFonts w:ascii="Times New Roman" w:eastAsia="Times New Roman" w:hAnsi="Times New Roman" w:cs="Times New Roman"/>
          <w:sz w:val="28"/>
          <w:szCs w:val="28"/>
        </w:rPr>
        <w:t xml:space="preserve"> подпункте 4 цифры «</w:t>
      </w:r>
      <w:r w:rsidR="00502A78" w:rsidRPr="00CE7A1B">
        <w:rPr>
          <w:rFonts w:ascii="Times New Roman" w:eastAsia="Times New Roman" w:hAnsi="Times New Roman" w:cs="Times New Roman"/>
          <w:sz w:val="28"/>
          <w:szCs w:val="28"/>
        </w:rPr>
        <w:t>17 301 899,15</w:t>
      </w:r>
      <w:r w:rsidRPr="00CE7A1B">
        <w:rPr>
          <w:rFonts w:ascii="Times New Roman" w:eastAsia="Times New Roman" w:hAnsi="Times New Roman" w:cs="Times New Roman"/>
          <w:sz w:val="28"/>
          <w:szCs w:val="28"/>
        </w:rPr>
        <w:t>» заменить цифрами «</w:t>
      </w:r>
      <w:r w:rsidR="009B1BA7">
        <w:rPr>
          <w:rFonts w:ascii="Times New Roman" w:eastAsia="Times New Roman" w:hAnsi="Times New Roman" w:cs="Times New Roman"/>
          <w:sz w:val="28"/>
          <w:szCs w:val="28"/>
        </w:rPr>
        <w:t>26 143 364,46</w:t>
      </w:r>
      <w:r w:rsidR="00503515" w:rsidRPr="00CE7A1B">
        <w:rPr>
          <w:rFonts w:ascii="Times New Roman" w:eastAsia="Times New Roman" w:hAnsi="Times New Roman" w:cs="Times New Roman"/>
          <w:sz w:val="28"/>
          <w:szCs w:val="28"/>
        </w:rPr>
        <w:t>»</w:t>
      </w:r>
      <w:r w:rsidR="00BC47A1" w:rsidRPr="00CE7A1B">
        <w:rPr>
          <w:rFonts w:ascii="Times New Roman" w:eastAsia="Times New Roman" w:hAnsi="Times New Roman" w:cs="Times New Roman"/>
          <w:sz w:val="28"/>
          <w:szCs w:val="28"/>
        </w:rPr>
        <w:t xml:space="preserve">. </w:t>
      </w:r>
    </w:p>
    <w:p w:rsidR="005E6688" w:rsidRPr="00CE7A1B" w:rsidRDefault="005E6688" w:rsidP="005E6688">
      <w:pPr>
        <w:spacing w:after="0" w:line="240" w:lineRule="auto"/>
        <w:ind w:firstLine="709"/>
        <w:jc w:val="both"/>
        <w:rPr>
          <w:rFonts w:ascii="Times New Roman" w:eastAsia="Times New Roman" w:hAnsi="Times New Roman" w:cs="Times New Roman"/>
          <w:sz w:val="28"/>
          <w:szCs w:val="28"/>
        </w:rPr>
      </w:pPr>
      <w:r w:rsidRPr="00CE7A1B">
        <w:rPr>
          <w:rFonts w:ascii="Times New Roman" w:eastAsia="Times New Roman" w:hAnsi="Times New Roman" w:cs="Times New Roman"/>
          <w:sz w:val="28"/>
          <w:szCs w:val="28"/>
        </w:rPr>
        <w:t>в пункте 2:</w:t>
      </w:r>
    </w:p>
    <w:p w:rsidR="005E6688" w:rsidRPr="00CE7A1B" w:rsidRDefault="005E6688" w:rsidP="005E6688">
      <w:pPr>
        <w:spacing w:after="0" w:line="240" w:lineRule="auto"/>
        <w:ind w:firstLine="709"/>
        <w:jc w:val="both"/>
        <w:rPr>
          <w:rFonts w:ascii="Times New Roman" w:eastAsia="Times New Roman" w:hAnsi="Times New Roman" w:cs="Times New Roman"/>
          <w:sz w:val="28"/>
          <w:szCs w:val="28"/>
        </w:rPr>
      </w:pPr>
      <w:r w:rsidRPr="00CE7A1B">
        <w:rPr>
          <w:rFonts w:ascii="Times New Roman" w:eastAsia="Times New Roman" w:hAnsi="Times New Roman" w:cs="Times New Roman"/>
          <w:sz w:val="28"/>
          <w:szCs w:val="28"/>
        </w:rPr>
        <w:t>в подпункте 1 цифры «</w:t>
      </w:r>
      <w:r w:rsidR="00502A78" w:rsidRPr="00CE7A1B">
        <w:rPr>
          <w:rFonts w:ascii="Times New Roman" w:eastAsia="Times New Roman" w:hAnsi="Times New Roman" w:cs="Times New Roman"/>
          <w:sz w:val="28"/>
          <w:szCs w:val="28"/>
        </w:rPr>
        <w:t>779 765 289,45</w:t>
      </w:r>
      <w:r w:rsidRPr="00CE7A1B">
        <w:rPr>
          <w:rFonts w:ascii="Times New Roman" w:eastAsia="Times New Roman" w:hAnsi="Times New Roman" w:cs="Times New Roman"/>
          <w:sz w:val="28"/>
          <w:szCs w:val="28"/>
        </w:rPr>
        <w:t>» заменить цифрами «</w:t>
      </w:r>
      <w:r w:rsidR="00502A78" w:rsidRPr="00CE7A1B">
        <w:rPr>
          <w:rFonts w:ascii="Times New Roman" w:eastAsia="Times New Roman" w:hAnsi="Times New Roman" w:cs="Times New Roman"/>
          <w:sz w:val="28"/>
          <w:szCs w:val="28"/>
        </w:rPr>
        <w:t>825 444 289,45»</w:t>
      </w:r>
      <w:r w:rsidRPr="00CE7A1B">
        <w:rPr>
          <w:rFonts w:ascii="Times New Roman" w:eastAsia="Times New Roman" w:hAnsi="Times New Roman" w:cs="Times New Roman"/>
          <w:sz w:val="28"/>
          <w:szCs w:val="28"/>
        </w:rPr>
        <w:t>;</w:t>
      </w:r>
    </w:p>
    <w:p w:rsidR="00502A78" w:rsidRPr="00CE7A1B" w:rsidRDefault="005E6688" w:rsidP="005E6688">
      <w:pPr>
        <w:spacing w:after="0" w:line="240" w:lineRule="auto"/>
        <w:ind w:firstLine="709"/>
        <w:jc w:val="both"/>
        <w:rPr>
          <w:rFonts w:ascii="Times New Roman" w:eastAsia="Times New Roman" w:hAnsi="Times New Roman" w:cs="Times New Roman"/>
          <w:sz w:val="28"/>
          <w:szCs w:val="28"/>
        </w:rPr>
      </w:pPr>
      <w:r w:rsidRPr="00CE7A1B">
        <w:rPr>
          <w:rFonts w:ascii="Times New Roman" w:eastAsia="Times New Roman" w:hAnsi="Times New Roman" w:cs="Times New Roman"/>
          <w:sz w:val="28"/>
          <w:szCs w:val="28"/>
        </w:rPr>
        <w:t>в подпункте 2 цифры «</w:t>
      </w:r>
      <w:r w:rsidR="00502A78" w:rsidRPr="00CE7A1B">
        <w:rPr>
          <w:rFonts w:ascii="Times New Roman" w:eastAsia="Times New Roman" w:hAnsi="Times New Roman" w:cs="Times New Roman"/>
          <w:sz w:val="28"/>
          <w:szCs w:val="28"/>
        </w:rPr>
        <w:t>780 585 717,60</w:t>
      </w:r>
      <w:r w:rsidRPr="00CE7A1B">
        <w:rPr>
          <w:rFonts w:ascii="Times New Roman" w:eastAsia="Times New Roman" w:hAnsi="Times New Roman" w:cs="Times New Roman"/>
          <w:sz w:val="28"/>
          <w:szCs w:val="28"/>
        </w:rPr>
        <w:t>» заменить цифрами «</w:t>
      </w:r>
      <w:r w:rsidR="00502A78" w:rsidRPr="00CE7A1B">
        <w:rPr>
          <w:rFonts w:ascii="Times New Roman" w:eastAsia="Times New Roman" w:hAnsi="Times New Roman" w:cs="Times New Roman"/>
          <w:sz w:val="28"/>
          <w:szCs w:val="28"/>
        </w:rPr>
        <w:t>825 4</w:t>
      </w:r>
      <w:r w:rsidR="006A09F2">
        <w:rPr>
          <w:rFonts w:ascii="Times New Roman" w:eastAsia="Times New Roman" w:hAnsi="Times New Roman" w:cs="Times New Roman"/>
          <w:sz w:val="28"/>
          <w:szCs w:val="28"/>
        </w:rPr>
        <w:t>4</w:t>
      </w:r>
      <w:r w:rsidR="00502A78" w:rsidRPr="00CE7A1B">
        <w:rPr>
          <w:rFonts w:ascii="Times New Roman" w:eastAsia="Times New Roman" w:hAnsi="Times New Roman" w:cs="Times New Roman"/>
          <w:sz w:val="28"/>
          <w:szCs w:val="28"/>
        </w:rPr>
        <w:t>4 289,45</w:t>
      </w:r>
      <w:r w:rsidRPr="00CE7A1B">
        <w:rPr>
          <w:rFonts w:ascii="Times New Roman" w:eastAsia="Times New Roman" w:hAnsi="Times New Roman" w:cs="Times New Roman"/>
          <w:sz w:val="28"/>
          <w:szCs w:val="28"/>
        </w:rPr>
        <w:t>», цифры «</w:t>
      </w:r>
      <w:r w:rsidR="00502A78" w:rsidRPr="00CE7A1B">
        <w:rPr>
          <w:rFonts w:ascii="Times New Roman" w:eastAsia="Times New Roman" w:hAnsi="Times New Roman" w:cs="Times New Roman"/>
          <w:sz w:val="28"/>
          <w:szCs w:val="28"/>
        </w:rPr>
        <w:t>749 853 121,80</w:t>
      </w:r>
      <w:r w:rsidRPr="00CE7A1B">
        <w:rPr>
          <w:rFonts w:ascii="Times New Roman" w:eastAsia="Times New Roman" w:hAnsi="Times New Roman" w:cs="Times New Roman"/>
          <w:sz w:val="28"/>
          <w:szCs w:val="28"/>
        </w:rPr>
        <w:t>» заменить цифрами «</w:t>
      </w:r>
      <w:r w:rsidR="00502A78" w:rsidRPr="00CE7A1B">
        <w:rPr>
          <w:rFonts w:ascii="Times New Roman" w:eastAsia="Times New Roman" w:hAnsi="Times New Roman" w:cs="Times New Roman"/>
          <w:sz w:val="28"/>
          <w:szCs w:val="28"/>
        </w:rPr>
        <w:t>747 788 650,80</w:t>
      </w:r>
      <w:r w:rsidRPr="00CE7A1B">
        <w:rPr>
          <w:rFonts w:ascii="Times New Roman" w:eastAsia="Times New Roman" w:hAnsi="Times New Roman" w:cs="Times New Roman"/>
          <w:sz w:val="28"/>
          <w:szCs w:val="28"/>
        </w:rPr>
        <w:t>»</w:t>
      </w:r>
      <w:r w:rsidR="001D683A">
        <w:rPr>
          <w:rFonts w:ascii="Times New Roman" w:eastAsia="Times New Roman" w:hAnsi="Times New Roman" w:cs="Times New Roman"/>
          <w:sz w:val="28"/>
          <w:szCs w:val="28"/>
        </w:rPr>
        <w:t>, цифры «17 905 200» заменить цифрами «10 785 871,85», цифры «21 569 800» заменить цифрами «19 505 329»;</w:t>
      </w:r>
    </w:p>
    <w:p w:rsidR="00502A78" w:rsidRPr="00CE7A1B" w:rsidRDefault="00502A78" w:rsidP="00502A78">
      <w:pPr>
        <w:spacing w:after="0" w:line="240" w:lineRule="auto"/>
        <w:ind w:firstLine="709"/>
        <w:jc w:val="both"/>
        <w:rPr>
          <w:rFonts w:ascii="Times New Roman" w:eastAsia="Times New Roman" w:hAnsi="Times New Roman" w:cs="Times New Roman"/>
          <w:sz w:val="28"/>
          <w:szCs w:val="28"/>
        </w:rPr>
      </w:pPr>
      <w:r w:rsidRPr="00CE7A1B">
        <w:rPr>
          <w:rFonts w:ascii="Times New Roman" w:eastAsia="Times New Roman" w:hAnsi="Times New Roman" w:cs="Times New Roman"/>
          <w:sz w:val="28"/>
          <w:szCs w:val="28"/>
        </w:rPr>
        <w:t xml:space="preserve">в подпункте 3 цифры «820 428,15» заменить цифрами «0», цифры </w:t>
      </w:r>
      <w:r w:rsidRPr="00CE7A1B">
        <w:rPr>
          <w:rFonts w:ascii="Times New Roman" w:eastAsia="Times New Roman" w:hAnsi="Times New Roman" w:cs="Times New Roman"/>
          <w:sz w:val="28"/>
          <w:szCs w:val="28"/>
        </w:rPr>
        <w:br/>
        <w:t>«2 064 471» заменить цифрами «0»;</w:t>
      </w:r>
    </w:p>
    <w:p w:rsidR="00502A78" w:rsidRPr="00502A78" w:rsidRDefault="00502A78" w:rsidP="00502A78">
      <w:pPr>
        <w:spacing w:after="0" w:line="240" w:lineRule="auto"/>
        <w:ind w:firstLine="709"/>
        <w:jc w:val="both"/>
        <w:rPr>
          <w:rFonts w:ascii="Times New Roman" w:eastAsia="Times New Roman" w:hAnsi="Times New Roman" w:cs="Times New Roman"/>
          <w:vanish/>
          <w:sz w:val="28"/>
          <w:szCs w:val="28"/>
          <w:specVanish/>
        </w:rPr>
      </w:pPr>
      <w:r w:rsidRPr="00CE7A1B">
        <w:rPr>
          <w:rFonts w:ascii="Times New Roman" w:eastAsia="Times New Roman" w:hAnsi="Times New Roman" w:cs="Times New Roman"/>
          <w:sz w:val="28"/>
          <w:szCs w:val="28"/>
        </w:rPr>
        <w:t xml:space="preserve">в подпункте 4 цифры «820 428,15» заменить цифрами «0», цифры </w:t>
      </w:r>
      <w:r w:rsidRPr="00CE7A1B">
        <w:rPr>
          <w:rFonts w:ascii="Times New Roman" w:eastAsia="Times New Roman" w:hAnsi="Times New Roman" w:cs="Times New Roman"/>
          <w:sz w:val="28"/>
          <w:szCs w:val="28"/>
        </w:rPr>
        <w:br/>
        <w:t>«2 064 471» заменить цифрами «0».</w:t>
      </w:r>
    </w:p>
    <w:p w:rsidR="00EA04AE" w:rsidRPr="00D56C39" w:rsidRDefault="00502A78" w:rsidP="00BC47A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DD200E" w:rsidRDefault="00DD200E" w:rsidP="00DD200E">
      <w:pPr>
        <w:pStyle w:val="a7"/>
        <w:numPr>
          <w:ilvl w:val="0"/>
          <w:numId w:val="22"/>
        </w:numPr>
        <w:jc w:val="both"/>
        <w:rPr>
          <w:sz w:val="28"/>
          <w:szCs w:val="28"/>
        </w:rPr>
      </w:pPr>
      <w:r w:rsidRPr="00D56C39">
        <w:rPr>
          <w:sz w:val="28"/>
          <w:szCs w:val="28"/>
        </w:rPr>
        <w:t>В статье 11</w:t>
      </w:r>
    </w:p>
    <w:p w:rsidR="009F71AE" w:rsidRDefault="009F71AE" w:rsidP="00DD200E">
      <w:pPr>
        <w:pStyle w:val="a7"/>
        <w:ind w:left="0" w:firstLine="709"/>
        <w:jc w:val="both"/>
        <w:rPr>
          <w:sz w:val="28"/>
          <w:szCs w:val="28"/>
        </w:rPr>
      </w:pPr>
      <w:r>
        <w:rPr>
          <w:sz w:val="28"/>
          <w:szCs w:val="28"/>
        </w:rPr>
        <w:t>в пункте 2:</w:t>
      </w:r>
    </w:p>
    <w:p w:rsidR="000B0CBB" w:rsidRPr="00D56C39" w:rsidRDefault="000B0CBB" w:rsidP="00DD200E">
      <w:pPr>
        <w:pStyle w:val="a7"/>
        <w:ind w:left="0" w:firstLine="709"/>
        <w:jc w:val="both"/>
        <w:rPr>
          <w:sz w:val="28"/>
          <w:szCs w:val="28"/>
        </w:rPr>
      </w:pPr>
      <w:r w:rsidRPr="00D56C39">
        <w:rPr>
          <w:sz w:val="28"/>
          <w:szCs w:val="28"/>
        </w:rPr>
        <w:t>в подпункте 5 цифры «</w:t>
      </w:r>
      <w:r w:rsidR="009F71AE">
        <w:rPr>
          <w:sz w:val="28"/>
          <w:szCs w:val="28"/>
        </w:rPr>
        <w:t>8 951 004,6</w:t>
      </w:r>
      <w:r w:rsidR="00AE577F" w:rsidRPr="00D56C39">
        <w:rPr>
          <w:sz w:val="28"/>
          <w:szCs w:val="28"/>
        </w:rPr>
        <w:t>» заменить цифрами «</w:t>
      </w:r>
      <w:r w:rsidR="009F71AE">
        <w:rPr>
          <w:sz w:val="28"/>
          <w:szCs w:val="28"/>
        </w:rPr>
        <w:t>9 317 888</w:t>
      </w:r>
      <w:r w:rsidR="00AE577F" w:rsidRPr="00D56C39">
        <w:rPr>
          <w:sz w:val="28"/>
          <w:szCs w:val="28"/>
        </w:rPr>
        <w:t>»;</w:t>
      </w:r>
    </w:p>
    <w:p w:rsidR="000B0CBB" w:rsidRPr="00D56C39" w:rsidRDefault="000B0CBB" w:rsidP="00CE7A1B">
      <w:pPr>
        <w:pStyle w:val="a7"/>
        <w:tabs>
          <w:tab w:val="left" w:pos="6781"/>
        </w:tabs>
        <w:ind w:left="0" w:firstLine="709"/>
        <w:jc w:val="both"/>
        <w:rPr>
          <w:sz w:val="28"/>
          <w:szCs w:val="28"/>
        </w:rPr>
      </w:pPr>
      <w:r w:rsidRPr="00D56C39">
        <w:rPr>
          <w:sz w:val="28"/>
          <w:szCs w:val="28"/>
        </w:rPr>
        <w:t>в пункте 4:</w:t>
      </w:r>
      <w:r w:rsidR="00CE7A1B">
        <w:rPr>
          <w:sz w:val="28"/>
          <w:szCs w:val="28"/>
        </w:rPr>
        <w:tab/>
      </w:r>
    </w:p>
    <w:p w:rsidR="00AA6BE9" w:rsidRPr="00D56C39" w:rsidRDefault="000B0CBB" w:rsidP="00DD200E">
      <w:pPr>
        <w:pStyle w:val="a7"/>
        <w:ind w:left="0" w:firstLine="709"/>
        <w:jc w:val="both"/>
        <w:rPr>
          <w:sz w:val="28"/>
          <w:szCs w:val="28"/>
        </w:rPr>
      </w:pPr>
      <w:r w:rsidRPr="00D56C39">
        <w:rPr>
          <w:sz w:val="28"/>
          <w:szCs w:val="28"/>
        </w:rPr>
        <w:lastRenderedPageBreak/>
        <w:t>цифры «</w:t>
      </w:r>
      <w:r w:rsidR="009F71AE">
        <w:rPr>
          <w:sz w:val="28"/>
          <w:szCs w:val="28"/>
        </w:rPr>
        <w:t>1 800 000</w:t>
      </w:r>
      <w:r w:rsidRPr="00D56C39">
        <w:rPr>
          <w:sz w:val="28"/>
          <w:szCs w:val="28"/>
        </w:rPr>
        <w:t>» заменить цифрами «</w:t>
      </w:r>
      <w:r w:rsidR="009F71AE">
        <w:rPr>
          <w:sz w:val="28"/>
          <w:szCs w:val="28"/>
        </w:rPr>
        <w:t>0</w:t>
      </w:r>
      <w:r w:rsidRPr="00D56C39">
        <w:rPr>
          <w:sz w:val="28"/>
          <w:szCs w:val="28"/>
        </w:rPr>
        <w:t>».</w:t>
      </w:r>
    </w:p>
    <w:p w:rsidR="00AA6BE9" w:rsidRPr="00AA6BE9" w:rsidRDefault="00AA6BE9" w:rsidP="00AA6BE9">
      <w:pPr>
        <w:pStyle w:val="a7"/>
        <w:numPr>
          <w:ilvl w:val="0"/>
          <w:numId w:val="22"/>
        </w:numPr>
        <w:jc w:val="both"/>
        <w:rPr>
          <w:sz w:val="28"/>
          <w:szCs w:val="28"/>
        </w:rPr>
      </w:pPr>
      <w:r w:rsidRPr="00AA6BE9">
        <w:rPr>
          <w:sz w:val="28"/>
          <w:szCs w:val="28"/>
        </w:rPr>
        <w:t>Статью</w:t>
      </w:r>
      <w:r w:rsidR="003D2D74" w:rsidRPr="00AA6BE9">
        <w:rPr>
          <w:sz w:val="28"/>
          <w:szCs w:val="28"/>
        </w:rPr>
        <w:t xml:space="preserve"> 12</w:t>
      </w:r>
      <w:r w:rsidR="00FA56BB" w:rsidRPr="00AA6BE9">
        <w:rPr>
          <w:sz w:val="28"/>
          <w:szCs w:val="28"/>
        </w:rPr>
        <w:t xml:space="preserve"> изложить в новой редакции</w:t>
      </w:r>
      <w:r w:rsidR="003D2D74" w:rsidRPr="00AA6BE9">
        <w:rPr>
          <w:sz w:val="28"/>
          <w:szCs w:val="28"/>
        </w:rPr>
        <w:t>:</w:t>
      </w:r>
    </w:p>
    <w:p w:rsidR="00FA56BB" w:rsidRDefault="00FA56BB" w:rsidP="00AA6BE9">
      <w:pPr>
        <w:pStyle w:val="1"/>
        <w:ind w:firstLine="709"/>
        <w:jc w:val="both"/>
        <w:rPr>
          <w:szCs w:val="28"/>
        </w:rPr>
      </w:pPr>
      <w:r>
        <w:rPr>
          <w:szCs w:val="28"/>
        </w:rPr>
        <w:t>«</w:t>
      </w:r>
      <w:r w:rsidRPr="00542501">
        <w:rPr>
          <w:szCs w:val="28"/>
        </w:rPr>
        <w:t>Статья 12. М</w:t>
      </w:r>
      <w:r w:rsidRPr="00542501">
        <w:rPr>
          <w:color w:val="000000"/>
          <w:szCs w:val="28"/>
        </w:rPr>
        <w:t xml:space="preserve">ежбюджетные трансферты </w:t>
      </w:r>
      <w:r w:rsidRPr="00542501">
        <w:rPr>
          <w:szCs w:val="28"/>
        </w:rPr>
        <w:t>районному бюджету из других бюджетов бюджетной системы Российской Федерации</w:t>
      </w:r>
    </w:p>
    <w:p w:rsidR="00FA56BB" w:rsidRPr="00AA6BE9" w:rsidRDefault="00FA56BB" w:rsidP="00AA6BE9">
      <w:pPr>
        <w:pStyle w:val="a9"/>
        <w:ind w:firstLine="709"/>
        <w:jc w:val="both"/>
        <w:rPr>
          <w:rFonts w:ascii="Times New Roman" w:hAnsi="Times New Roman" w:cs="Times New Roman"/>
          <w:sz w:val="28"/>
          <w:szCs w:val="28"/>
        </w:rPr>
      </w:pPr>
      <w:r w:rsidRPr="00AA6BE9">
        <w:rPr>
          <w:rFonts w:ascii="Times New Roman" w:hAnsi="Times New Roman" w:cs="Times New Roman"/>
          <w:sz w:val="28"/>
          <w:szCs w:val="28"/>
        </w:rPr>
        <w:t>Установить, что в доходах районного бюджета учитываются межбюджетные трансферты, перечисляемые районному бюджету из других бюджетов бюджетной системы Российской Федерации:</w:t>
      </w:r>
    </w:p>
    <w:p w:rsidR="00FA56BB" w:rsidRPr="00AA6BE9" w:rsidRDefault="00FA56BB" w:rsidP="00AA6BE9">
      <w:pPr>
        <w:pStyle w:val="a9"/>
        <w:ind w:firstLine="709"/>
        <w:jc w:val="both"/>
        <w:rPr>
          <w:rFonts w:ascii="Times New Roman" w:hAnsi="Times New Roman" w:cs="Times New Roman"/>
          <w:sz w:val="28"/>
          <w:szCs w:val="28"/>
        </w:rPr>
      </w:pPr>
      <w:r w:rsidRPr="00AA6BE9">
        <w:rPr>
          <w:rFonts w:ascii="Times New Roman" w:hAnsi="Times New Roman" w:cs="Times New Roman"/>
          <w:sz w:val="28"/>
          <w:szCs w:val="28"/>
        </w:rPr>
        <w:t xml:space="preserve">1) дотации бюджетам муниципальных районов из краевого бюджета в 2020 году в сумме </w:t>
      </w:r>
      <w:r w:rsidR="00AA6BE9" w:rsidRPr="00AA6BE9">
        <w:rPr>
          <w:rFonts w:ascii="Times New Roman" w:hAnsi="Times New Roman" w:cs="Times New Roman"/>
          <w:sz w:val="28"/>
          <w:szCs w:val="28"/>
        </w:rPr>
        <w:t>13 076 000</w:t>
      </w:r>
      <w:r w:rsidRPr="00AA6BE9">
        <w:rPr>
          <w:rFonts w:ascii="Times New Roman" w:hAnsi="Times New Roman" w:cs="Times New Roman"/>
          <w:sz w:val="28"/>
          <w:szCs w:val="28"/>
        </w:rPr>
        <w:t xml:space="preserve"> рублей, в 2021 году в сумме 8 386 600 рублей, в 2022 году в сумме 8 386 600 рублей;</w:t>
      </w:r>
    </w:p>
    <w:p w:rsidR="00FA56BB" w:rsidRPr="00AA6BE9" w:rsidRDefault="00FA56BB" w:rsidP="00AA6BE9">
      <w:pPr>
        <w:pStyle w:val="a9"/>
        <w:ind w:firstLine="709"/>
        <w:jc w:val="both"/>
        <w:rPr>
          <w:rFonts w:ascii="Times New Roman" w:hAnsi="Times New Roman" w:cs="Times New Roman"/>
          <w:sz w:val="28"/>
          <w:szCs w:val="28"/>
        </w:rPr>
      </w:pPr>
      <w:r w:rsidRPr="00AA6BE9">
        <w:rPr>
          <w:rFonts w:ascii="Times New Roman" w:hAnsi="Times New Roman" w:cs="Times New Roman"/>
          <w:sz w:val="28"/>
          <w:szCs w:val="28"/>
        </w:rPr>
        <w:t xml:space="preserve">2) субсидии из краевого бюджета в 2020 году в сумме </w:t>
      </w:r>
      <w:r w:rsidR="00940B5F">
        <w:rPr>
          <w:rFonts w:ascii="Times New Roman" w:hAnsi="Times New Roman" w:cs="Times New Roman"/>
          <w:sz w:val="28"/>
          <w:szCs w:val="28"/>
        </w:rPr>
        <w:t>140 743 789</w:t>
      </w:r>
      <w:r w:rsidRPr="00AA6BE9">
        <w:rPr>
          <w:rFonts w:ascii="Times New Roman" w:hAnsi="Times New Roman" w:cs="Times New Roman"/>
          <w:sz w:val="28"/>
          <w:szCs w:val="28"/>
        </w:rPr>
        <w:t xml:space="preserve"> рублей, в 2021 году в сумме </w:t>
      </w:r>
      <w:r w:rsidR="00AA6BE9" w:rsidRPr="00AA6BE9">
        <w:rPr>
          <w:rFonts w:ascii="Times New Roman" w:hAnsi="Times New Roman" w:cs="Times New Roman"/>
          <w:sz w:val="28"/>
          <w:szCs w:val="28"/>
        </w:rPr>
        <w:t>81 550 289,45</w:t>
      </w:r>
      <w:r w:rsidRPr="00AA6BE9">
        <w:rPr>
          <w:rFonts w:ascii="Times New Roman" w:hAnsi="Times New Roman" w:cs="Times New Roman"/>
          <w:sz w:val="28"/>
          <w:szCs w:val="28"/>
        </w:rPr>
        <w:t xml:space="preserve"> рублей, в 2022 году в сумме </w:t>
      </w:r>
      <w:r w:rsidR="00AA6BE9" w:rsidRPr="00AA6BE9">
        <w:rPr>
          <w:rFonts w:ascii="Times New Roman" w:hAnsi="Times New Roman" w:cs="Times New Roman"/>
          <w:sz w:val="28"/>
          <w:szCs w:val="28"/>
        </w:rPr>
        <w:t>24 771 050,80</w:t>
      </w:r>
      <w:r w:rsidRPr="00AA6BE9">
        <w:rPr>
          <w:rFonts w:ascii="Times New Roman" w:hAnsi="Times New Roman" w:cs="Times New Roman"/>
          <w:sz w:val="28"/>
          <w:szCs w:val="28"/>
        </w:rPr>
        <w:t xml:space="preserve"> рублей;</w:t>
      </w:r>
    </w:p>
    <w:p w:rsidR="00FA56BB" w:rsidRPr="00AA6BE9" w:rsidRDefault="00FA56BB" w:rsidP="00AA6BE9">
      <w:pPr>
        <w:pStyle w:val="a9"/>
        <w:ind w:firstLine="709"/>
        <w:jc w:val="both"/>
        <w:rPr>
          <w:rFonts w:ascii="Times New Roman" w:hAnsi="Times New Roman" w:cs="Times New Roman"/>
          <w:sz w:val="28"/>
          <w:szCs w:val="28"/>
        </w:rPr>
      </w:pPr>
      <w:r w:rsidRPr="00AA6BE9">
        <w:rPr>
          <w:rFonts w:ascii="Times New Roman" w:hAnsi="Times New Roman" w:cs="Times New Roman"/>
          <w:sz w:val="28"/>
          <w:szCs w:val="28"/>
        </w:rPr>
        <w:t xml:space="preserve">3) субвенции из краевого бюджета в 2020 году в сумме </w:t>
      </w:r>
      <w:r w:rsidR="00AA6BE9" w:rsidRPr="00AA6BE9">
        <w:rPr>
          <w:rFonts w:ascii="Times New Roman" w:hAnsi="Times New Roman" w:cs="Times New Roman"/>
          <w:sz w:val="28"/>
          <w:szCs w:val="28"/>
        </w:rPr>
        <w:t>322 632 081,35</w:t>
      </w:r>
      <w:r w:rsidRPr="00AA6BE9">
        <w:rPr>
          <w:rFonts w:ascii="Times New Roman" w:hAnsi="Times New Roman" w:cs="Times New Roman"/>
          <w:sz w:val="28"/>
          <w:szCs w:val="28"/>
        </w:rPr>
        <w:t xml:space="preserve"> рублей, в 2021 году в сумме </w:t>
      </w:r>
      <w:r w:rsidR="00AA6BE9" w:rsidRPr="00AA6BE9">
        <w:rPr>
          <w:rFonts w:ascii="Times New Roman" w:hAnsi="Times New Roman" w:cs="Times New Roman"/>
          <w:sz w:val="28"/>
          <w:szCs w:val="28"/>
        </w:rPr>
        <w:t>309 006 600</w:t>
      </w:r>
      <w:r w:rsidRPr="00AA6BE9">
        <w:rPr>
          <w:rFonts w:ascii="Times New Roman" w:hAnsi="Times New Roman" w:cs="Times New Roman"/>
          <w:sz w:val="28"/>
          <w:szCs w:val="28"/>
        </w:rPr>
        <w:t xml:space="preserve"> рублей, в 2022 году в сумме </w:t>
      </w:r>
      <w:r w:rsidR="00AA6BE9" w:rsidRPr="00AA6BE9">
        <w:rPr>
          <w:rFonts w:ascii="Times New Roman" w:hAnsi="Times New Roman" w:cs="Times New Roman"/>
          <w:sz w:val="28"/>
          <w:szCs w:val="28"/>
        </w:rPr>
        <w:t>309 220 700</w:t>
      </w:r>
      <w:r w:rsidRPr="00AA6BE9">
        <w:rPr>
          <w:rFonts w:ascii="Times New Roman" w:hAnsi="Times New Roman" w:cs="Times New Roman"/>
          <w:sz w:val="28"/>
          <w:szCs w:val="28"/>
        </w:rPr>
        <w:t xml:space="preserve"> рублей;</w:t>
      </w:r>
    </w:p>
    <w:p w:rsidR="00FA56BB" w:rsidRPr="00AA6BE9" w:rsidRDefault="00FA56BB" w:rsidP="00AA6BE9">
      <w:pPr>
        <w:pStyle w:val="a9"/>
        <w:ind w:firstLine="709"/>
        <w:jc w:val="both"/>
        <w:rPr>
          <w:rFonts w:ascii="Times New Roman" w:hAnsi="Times New Roman" w:cs="Times New Roman"/>
          <w:sz w:val="28"/>
          <w:szCs w:val="28"/>
        </w:rPr>
      </w:pPr>
      <w:r w:rsidRPr="00AA6BE9">
        <w:rPr>
          <w:rFonts w:ascii="Times New Roman" w:hAnsi="Times New Roman" w:cs="Times New Roman"/>
          <w:sz w:val="28"/>
          <w:szCs w:val="28"/>
        </w:rPr>
        <w:t xml:space="preserve">4) иные межбюджетные трансферты в 2020 году в сумме </w:t>
      </w:r>
      <w:r w:rsidR="007D59BB">
        <w:rPr>
          <w:rFonts w:ascii="Times New Roman" w:hAnsi="Times New Roman" w:cs="Times New Roman"/>
          <w:sz w:val="28"/>
          <w:szCs w:val="28"/>
        </w:rPr>
        <w:t>46 020 872,58</w:t>
      </w:r>
      <w:r w:rsidRPr="00AA6BE9">
        <w:rPr>
          <w:rFonts w:ascii="Times New Roman" w:hAnsi="Times New Roman" w:cs="Times New Roman"/>
          <w:sz w:val="28"/>
          <w:szCs w:val="28"/>
        </w:rPr>
        <w:t xml:space="preserve"> рублей, в 2021 году в сумме </w:t>
      </w:r>
      <w:r w:rsidR="00AA6BE9" w:rsidRPr="00AA6BE9">
        <w:rPr>
          <w:rFonts w:ascii="Times New Roman" w:hAnsi="Times New Roman" w:cs="Times New Roman"/>
          <w:sz w:val="28"/>
          <w:szCs w:val="28"/>
        </w:rPr>
        <w:t>54 585 800</w:t>
      </w:r>
      <w:r w:rsidRPr="00AA6BE9">
        <w:rPr>
          <w:rFonts w:ascii="Times New Roman" w:hAnsi="Times New Roman" w:cs="Times New Roman"/>
          <w:sz w:val="28"/>
          <w:szCs w:val="28"/>
        </w:rPr>
        <w:t xml:space="preserve"> рублей, в 2022 году в сумме </w:t>
      </w:r>
      <w:r w:rsidR="00AA6BE9" w:rsidRPr="00AA6BE9">
        <w:rPr>
          <w:rFonts w:ascii="Times New Roman" w:hAnsi="Times New Roman" w:cs="Times New Roman"/>
          <w:sz w:val="28"/>
          <w:szCs w:val="28"/>
        </w:rPr>
        <w:t>26 834 300</w:t>
      </w:r>
      <w:r w:rsidRPr="00AA6BE9">
        <w:rPr>
          <w:rFonts w:ascii="Times New Roman" w:hAnsi="Times New Roman" w:cs="Times New Roman"/>
          <w:sz w:val="28"/>
          <w:szCs w:val="28"/>
        </w:rPr>
        <w:t xml:space="preserve"> рублей</w:t>
      </w:r>
      <w:r w:rsidR="00AA6BE9" w:rsidRPr="00AA6BE9">
        <w:rPr>
          <w:rFonts w:ascii="Times New Roman" w:hAnsi="Times New Roman" w:cs="Times New Roman"/>
          <w:sz w:val="28"/>
          <w:szCs w:val="28"/>
        </w:rPr>
        <w:t>;</w:t>
      </w:r>
    </w:p>
    <w:p w:rsidR="001D683A" w:rsidRDefault="00AA6BE9" w:rsidP="00AA6BE9">
      <w:pPr>
        <w:pStyle w:val="a9"/>
        <w:ind w:firstLine="709"/>
        <w:jc w:val="both"/>
        <w:rPr>
          <w:sz w:val="28"/>
          <w:szCs w:val="28"/>
        </w:rPr>
      </w:pPr>
      <w:r w:rsidRPr="00AA6BE9">
        <w:rPr>
          <w:rFonts w:ascii="Times New Roman" w:hAnsi="Times New Roman" w:cs="Times New Roman"/>
          <w:sz w:val="28"/>
          <w:szCs w:val="28"/>
        </w:rPr>
        <w:t>5) прочие межбюджетные трансферты, передаваемые бюджетам в 2020 году в сумме 9 150 753,06 рублей, в 2021 году 0 рублей, в 2022 году 0 рублей.</w:t>
      </w:r>
      <w:r>
        <w:rPr>
          <w:rFonts w:ascii="Times New Roman" w:hAnsi="Times New Roman" w:cs="Times New Roman"/>
          <w:sz w:val="28"/>
          <w:szCs w:val="28"/>
        </w:rPr>
        <w:t>»</w:t>
      </w:r>
      <w:r w:rsidR="00EC3ABC">
        <w:rPr>
          <w:rFonts w:ascii="Times New Roman" w:hAnsi="Times New Roman" w:cs="Times New Roman"/>
          <w:sz w:val="28"/>
          <w:szCs w:val="28"/>
        </w:rPr>
        <w:t>.</w:t>
      </w:r>
    </w:p>
    <w:p w:rsidR="001D683A" w:rsidRPr="00D56C39" w:rsidRDefault="001D683A" w:rsidP="001D683A">
      <w:pPr>
        <w:pStyle w:val="a7"/>
        <w:numPr>
          <w:ilvl w:val="0"/>
          <w:numId w:val="22"/>
        </w:numPr>
        <w:jc w:val="both"/>
        <w:rPr>
          <w:sz w:val="28"/>
          <w:szCs w:val="28"/>
        </w:rPr>
      </w:pPr>
      <w:r w:rsidRPr="00D56C39">
        <w:rPr>
          <w:sz w:val="28"/>
          <w:szCs w:val="28"/>
        </w:rPr>
        <w:t>В статье 1</w:t>
      </w:r>
      <w:r>
        <w:rPr>
          <w:sz w:val="28"/>
          <w:szCs w:val="28"/>
        </w:rPr>
        <w:t>5</w:t>
      </w:r>
      <w:r w:rsidRPr="00D56C39">
        <w:rPr>
          <w:sz w:val="28"/>
          <w:szCs w:val="28"/>
        </w:rPr>
        <w:t xml:space="preserve">:  </w:t>
      </w:r>
    </w:p>
    <w:p w:rsidR="00CE7A1B" w:rsidRPr="00D56C39" w:rsidRDefault="001D683A" w:rsidP="006C585D">
      <w:pPr>
        <w:pStyle w:val="a7"/>
        <w:ind w:left="709"/>
        <w:jc w:val="both"/>
        <w:outlineLvl w:val="1"/>
        <w:rPr>
          <w:sz w:val="28"/>
          <w:szCs w:val="28"/>
        </w:rPr>
      </w:pPr>
      <w:r w:rsidRPr="00D56C39">
        <w:rPr>
          <w:sz w:val="28"/>
          <w:szCs w:val="28"/>
        </w:rPr>
        <w:t>цифры «</w:t>
      </w:r>
      <w:r>
        <w:rPr>
          <w:sz w:val="28"/>
          <w:szCs w:val="28"/>
        </w:rPr>
        <w:t>1 000 000</w:t>
      </w:r>
      <w:r w:rsidRPr="00D56C39">
        <w:rPr>
          <w:sz w:val="28"/>
          <w:szCs w:val="28"/>
        </w:rPr>
        <w:t xml:space="preserve">» </w:t>
      </w:r>
      <w:r>
        <w:rPr>
          <w:sz w:val="28"/>
          <w:szCs w:val="28"/>
        </w:rPr>
        <w:t xml:space="preserve">в 2020 году </w:t>
      </w:r>
      <w:r w:rsidRPr="00D56C39">
        <w:rPr>
          <w:sz w:val="28"/>
          <w:szCs w:val="28"/>
        </w:rPr>
        <w:t>заменить цифрами «</w:t>
      </w:r>
      <w:r>
        <w:rPr>
          <w:sz w:val="28"/>
          <w:szCs w:val="28"/>
        </w:rPr>
        <w:t>500 000».</w:t>
      </w:r>
    </w:p>
    <w:p w:rsidR="00AA6BE9" w:rsidRPr="00AA6BE9" w:rsidRDefault="009F71AE" w:rsidP="00AA6BE9">
      <w:pPr>
        <w:pStyle w:val="a7"/>
        <w:numPr>
          <w:ilvl w:val="0"/>
          <w:numId w:val="22"/>
        </w:numPr>
        <w:jc w:val="both"/>
        <w:rPr>
          <w:sz w:val="28"/>
          <w:szCs w:val="28"/>
        </w:rPr>
      </w:pPr>
      <w:r w:rsidRPr="00AA6BE9">
        <w:rPr>
          <w:sz w:val="28"/>
          <w:szCs w:val="28"/>
        </w:rPr>
        <w:t xml:space="preserve">В статье 18:  </w:t>
      </w:r>
    </w:p>
    <w:p w:rsidR="009F71AE" w:rsidRPr="00D56C39" w:rsidRDefault="009F71AE" w:rsidP="009F71AE">
      <w:pPr>
        <w:pStyle w:val="a7"/>
        <w:ind w:left="709"/>
        <w:jc w:val="both"/>
        <w:rPr>
          <w:color w:val="FF0000"/>
          <w:sz w:val="28"/>
          <w:szCs w:val="28"/>
        </w:rPr>
      </w:pPr>
      <w:r w:rsidRPr="00D56C39">
        <w:rPr>
          <w:sz w:val="28"/>
          <w:szCs w:val="28"/>
        </w:rPr>
        <w:t xml:space="preserve">в пункте 2: </w:t>
      </w:r>
    </w:p>
    <w:p w:rsidR="00D56C39" w:rsidRPr="00D56C39" w:rsidRDefault="009F71AE" w:rsidP="006C585D">
      <w:pPr>
        <w:pStyle w:val="a7"/>
        <w:ind w:left="709"/>
        <w:jc w:val="both"/>
        <w:outlineLvl w:val="1"/>
        <w:rPr>
          <w:sz w:val="28"/>
          <w:szCs w:val="28"/>
        </w:rPr>
      </w:pPr>
      <w:r w:rsidRPr="00D56C39">
        <w:rPr>
          <w:sz w:val="28"/>
          <w:szCs w:val="28"/>
        </w:rPr>
        <w:t>цифры «</w:t>
      </w:r>
      <w:r>
        <w:rPr>
          <w:sz w:val="28"/>
          <w:szCs w:val="28"/>
        </w:rPr>
        <w:t>371 625 000</w:t>
      </w:r>
      <w:r w:rsidRPr="00D56C39">
        <w:rPr>
          <w:sz w:val="28"/>
          <w:szCs w:val="28"/>
        </w:rPr>
        <w:t>» заменить цифрами «</w:t>
      </w:r>
      <w:r>
        <w:rPr>
          <w:sz w:val="28"/>
          <w:szCs w:val="28"/>
        </w:rPr>
        <w:t>327 708 000</w:t>
      </w:r>
      <w:r w:rsidRPr="00D56C39">
        <w:rPr>
          <w:sz w:val="28"/>
          <w:szCs w:val="28"/>
        </w:rPr>
        <w:t>»</w:t>
      </w:r>
      <w:r w:rsidR="00CE7A1B">
        <w:rPr>
          <w:sz w:val="28"/>
          <w:szCs w:val="28"/>
        </w:rPr>
        <w:t>.</w:t>
      </w:r>
    </w:p>
    <w:p w:rsidR="00DD200E" w:rsidRDefault="00C83E61" w:rsidP="00DD200E">
      <w:pPr>
        <w:pStyle w:val="a7"/>
        <w:numPr>
          <w:ilvl w:val="0"/>
          <w:numId w:val="22"/>
        </w:numPr>
        <w:ind w:left="0" w:firstLine="709"/>
        <w:jc w:val="both"/>
        <w:rPr>
          <w:sz w:val="28"/>
          <w:szCs w:val="28"/>
        </w:rPr>
      </w:pPr>
      <w:r w:rsidRPr="00D56C39">
        <w:rPr>
          <w:sz w:val="28"/>
          <w:szCs w:val="28"/>
        </w:rPr>
        <w:t>Приложение</w:t>
      </w:r>
      <w:r w:rsidR="0028160D" w:rsidRPr="00D56C39">
        <w:rPr>
          <w:sz w:val="28"/>
          <w:szCs w:val="28"/>
        </w:rPr>
        <w:t xml:space="preserve"> </w:t>
      </w:r>
      <w:r w:rsidR="00B94F0C" w:rsidRPr="00D56C39">
        <w:rPr>
          <w:sz w:val="28"/>
          <w:szCs w:val="28"/>
        </w:rPr>
        <w:t>1,</w:t>
      </w:r>
      <w:r w:rsidR="00040FC8" w:rsidRPr="00D56C39">
        <w:rPr>
          <w:sz w:val="28"/>
          <w:szCs w:val="28"/>
        </w:rPr>
        <w:t xml:space="preserve"> </w:t>
      </w:r>
      <w:r w:rsidR="00EC3ABC">
        <w:rPr>
          <w:sz w:val="28"/>
          <w:szCs w:val="28"/>
        </w:rPr>
        <w:t xml:space="preserve">2, </w:t>
      </w:r>
      <w:r w:rsidR="0028160D" w:rsidRPr="00D56C39">
        <w:rPr>
          <w:sz w:val="28"/>
          <w:szCs w:val="28"/>
        </w:rPr>
        <w:t xml:space="preserve">4, 5, </w:t>
      </w:r>
      <w:r w:rsidR="00F24B33" w:rsidRPr="00D56C39">
        <w:rPr>
          <w:sz w:val="28"/>
          <w:szCs w:val="28"/>
        </w:rPr>
        <w:t>6,</w:t>
      </w:r>
      <w:r w:rsidR="00A93E7B" w:rsidRPr="00D56C39">
        <w:rPr>
          <w:sz w:val="28"/>
          <w:szCs w:val="28"/>
        </w:rPr>
        <w:t xml:space="preserve"> </w:t>
      </w:r>
      <w:r w:rsidR="00E92172" w:rsidRPr="00D56C39">
        <w:rPr>
          <w:sz w:val="28"/>
          <w:szCs w:val="28"/>
        </w:rPr>
        <w:t>7</w:t>
      </w:r>
      <w:r w:rsidR="00DD200E" w:rsidRPr="00D56C39">
        <w:rPr>
          <w:sz w:val="28"/>
          <w:szCs w:val="28"/>
        </w:rPr>
        <w:t xml:space="preserve">, </w:t>
      </w:r>
      <w:r w:rsidR="00CE7A1B">
        <w:rPr>
          <w:sz w:val="28"/>
          <w:szCs w:val="28"/>
        </w:rPr>
        <w:t>17</w:t>
      </w:r>
      <w:r w:rsidR="00C96937" w:rsidRPr="00D56C39">
        <w:rPr>
          <w:sz w:val="28"/>
          <w:szCs w:val="28"/>
        </w:rPr>
        <w:t xml:space="preserve"> </w:t>
      </w:r>
      <w:r w:rsidR="0028160D" w:rsidRPr="00D56C39">
        <w:rPr>
          <w:sz w:val="28"/>
          <w:szCs w:val="28"/>
        </w:rPr>
        <w:t xml:space="preserve">к Решению изложить в новой редакции согласно </w:t>
      </w:r>
      <w:r w:rsidR="00852E47" w:rsidRPr="00D56C39">
        <w:rPr>
          <w:sz w:val="28"/>
          <w:szCs w:val="28"/>
        </w:rPr>
        <w:t>п</w:t>
      </w:r>
      <w:r w:rsidR="0028160D" w:rsidRPr="00D56C39">
        <w:rPr>
          <w:sz w:val="28"/>
          <w:szCs w:val="28"/>
        </w:rPr>
        <w:t>риложениям 1-</w:t>
      </w:r>
      <w:r w:rsidR="00EC3ABC">
        <w:rPr>
          <w:sz w:val="28"/>
          <w:szCs w:val="28"/>
        </w:rPr>
        <w:t>7</w:t>
      </w:r>
      <w:r w:rsidR="00E87B75" w:rsidRPr="00D56C39">
        <w:rPr>
          <w:sz w:val="28"/>
          <w:szCs w:val="28"/>
        </w:rPr>
        <w:t xml:space="preserve"> </w:t>
      </w:r>
      <w:r w:rsidR="0028160D" w:rsidRPr="00D56C39">
        <w:rPr>
          <w:sz w:val="28"/>
          <w:szCs w:val="28"/>
        </w:rPr>
        <w:t>к настоящему Решению</w:t>
      </w:r>
      <w:r w:rsidR="00EB3FDD" w:rsidRPr="00D56C39">
        <w:rPr>
          <w:sz w:val="28"/>
          <w:szCs w:val="28"/>
        </w:rPr>
        <w:t>.</w:t>
      </w:r>
      <w:r w:rsidR="00F37E83" w:rsidRPr="00D56C39">
        <w:rPr>
          <w:sz w:val="28"/>
          <w:szCs w:val="28"/>
        </w:rPr>
        <w:t xml:space="preserve"> </w:t>
      </w:r>
    </w:p>
    <w:p w:rsidR="00CF0A4C" w:rsidRPr="00D56C39" w:rsidRDefault="00CF0A4C" w:rsidP="00CF0A4C">
      <w:pPr>
        <w:pStyle w:val="a7"/>
        <w:ind w:left="709"/>
        <w:jc w:val="both"/>
        <w:rPr>
          <w:sz w:val="28"/>
          <w:szCs w:val="28"/>
        </w:rPr>
      </w:pPr>
    </w:p>
    <w:p w:rsidR="00D82B02" w:rsidRPr="00D56C39" w:rsidRDefault="00D82B02" w:rsidP="00B26531">
      <w:pPr>
        <w:keepNext/>
        <w:spacing w:after="0" w:line="240" w:lineRule="auto"/>
        <w:ind w:firstLine="709"/>
        <w:jc w:val="both"/>
        <w:rPr>
          <w:rFonts w:ascii="Times New Roman" w:hAnsi="Times New Roman" w:cs="Times New Roman"/>
          <w:sz w:val="28"/>
          <w:szCs w:val="28"/>
        </w:rPr>
      </w:pPr>
      <w:r w:rsidRPr="00D56C39">
        <w:rPr>
          <w:rFonts w:ascii="Times New Roman" w:hAnsi="Times New Roman" w:cs="Times New Roman"/>
          <w:sz w:val="28"/>
          <w:szCs w:val="28"/>
        </w:rPr>
        <w:t>Статья 2</w:t>
      </w:r>
    </w:p>
    <w:p w:rsidR="00D82B02" w:rsidRPr="00D56C39" w:rsidRDefault="00D82B02" w:rsidP="00B26531">
      <w:pPr>
        <w:spacing w:after="0" w:line="240" w:lineRule="auto"/>
        <w:ind w:firstLine="709"/>
        <w:jc w:val="both"/>
        <w:rPr>
          <w:rFonts w:ascii="Times New Roman" w:hAnsi="Times New Roman" w:cs="Times New Roman"/>
          <w:sz w:val="28"/>
          <w:szCs w:val="28"/>
        </w:rPr>
      </w:pPr>
      <w:r w:rsidRPr="00D56C39">
        <w:rPr>
          <w:rFonts w:ascii="Times New Roman" w:hAnsi="Times New Roman" w:cs="Times New Roman"/>
          <w:sz w:val="28"/>
          <w:szCs w:val="28"/>
        </w:rPr>
        <w:t>Контроль за исполнением настоящего Решения возложить на постоянную комиссию по бюджету и финансовым вопросам (</w:t>
      </w:r>
      <w:r w:rsidR="00CF3F8A" w:rsidRPr="00D56C39">
        <w:rPr>
          <w:rFonts w:ascii="Times New Roman" w:hAnsi="Times New Roman" w:cs="Times New Roman"/>
          <w:sz w:val="28"/>
          <w:szCs w:val="28"/>
        </w:rPr>
        <w:t>Кузнецов С.В</w:t>
      </w:r>
      <w:r w:rsidRPr="00D56C39">
        <w:rPr>
          <w:rFonts w:ascii="Times New Roman" w:hAnsi="Times New Roman" w:cs="Times New Roman"/>
          <w:sz w:val="28"/>
          <w:szCs w:val="28"/>
        </w:rPr>
        <w:t>.).</w:t>
      </w:r>
    </w:p>
    <w:p w:rsidR="00CF0A4C" w:rsidRPr="00D56C39" w:rsidRDefault="00CF0A4C" w:rsidP="00B26531">
      <w:pPr>
        <w:spacing w:after="0" w:line="240" w:lineRule="auto"/>
        <w:ind w:firstLine="709"/>
        <w:jc w:val="both"/>
        <w:rPr>
          <w:rFonts w:ascii="Times New Roman" w:hAnsi="Times New Roman" w:cs="Times New Roman"/>
          <w:sz w:val="28"/>
          <w:szCs w:val="28"/>
        </w:rPr>
      </w:pPr>
    </w:p>
    <w:p w:rsidR="00D82B02" w:rsidRPr="00D56C39" w:rsidRDefault="00D82B02" w:rsidP="00B26531">
      <w:pPr>
        <w:keepNext/>
        <w:spacing w:after="0" w:line="240" w:lineRule="auto"/>
        <w:ind w:firstLine="709"/>
        <w:jc w:val="both"/>
        <w:rPr>
          <w:rFonts w:ascii="Times New Roman" w:hAnsi="Times New Roman" w:cs="Times New Roman"/>
          <w:sz w:val="28"/>
          <w:szCs w:val="28"/>
        </w:rPr>
      </w:pPr>
      <w:r w:rsidRPr="00D56C39">
        <w:rPr>
          <w:rFonts w:ascii="Times New Roman" w:hAnsi="Times New Roman" w:cs="Times New Roman"/>
          <w:sz w:val="28"/>
          <w:szCs w:val="28"/>
        </w:rPr>
        <w:t>Статья 3</w:t>
      </w:r>
    </w:p>
    <w:p w:rsidR="00D82B02" w:rsidRPr="00D56C39" w:rsidRDefault="00D82B02" w:rsidP="00B26531">
      <w:pPr>
        <w:spacing w:after="0" w:line="240" w:lineRule="auto"/>
        <w:ind w:firstLine="709"/>
        <w:jc w:val="both"/>
        <w:rPr>
          <w:rFonts w:ascii="Times New Roman" w:hAnsi="Times New Roman" w:cs="Times New Roman"/>
          <w:sz w:val="28"/>
          <w:szCs w:val="28"/>
        </w:rPr>
      </w:pPr>
      <w:r w:rsidRPr="00D56C39">
        <w:rPr>
          <w:rFonts w:ascii="Times New Roman" w:hAnsi="Times New Roman" w:cs="Times New Roman"/>
          <w:sz w:val="28"/>
          <w:szCs w:val="28"/>
        </w:rPr>
        <w:t>Решение вступает в силу в день, следующий за днем его официального опубликования.</w:t>
      </w:r>
    </w:p>
    <w:p w:rsidR="00D82B02" w:rsidRPr="00D56C39" w:rsidRDefault="00D82B02" w:rsidP="00D82B02">
      <w:pPr>
        <w:spacing w:after="0" w:line="240" w:lineRule="auto"/>
        <w:ind w:firstLine="708"/>
        <w:jc w:val="both"/>
        <w:rPr>
          <w:rFonts w:ascii="Times New Roman" w:hAnsi="Times New Roman" w:cs="Times New Roman"/>
          <w:sz w:val="28"/>
          <w:szCs w:val="28"/>
        </w:rPr>
      </w:pPr>
    </w:p>
    <w:p w:rsidR="00852E47" w:rsidRPr="00D56C39" w:rsidRDefault="00852E47" w:rsidP="00D82B02">
      <w:pPr>
        <w:spacing w:after="0" w:line="240" w:lineRule="auto"/>
        <w:ind w:firstLine="708"/>
        <w:jc w:val="both"/>
        <w:rPr>
          <w:rFonts w:ascii="Times New Roman" w:hAnsi="Times New Roman" w:cs="Times New Roman"/>
          <w:sz w:val="28"/>
          <w:szCs w:val="28"/>
        </w:rPr>
      </w:pPr>
    </w:p>
    <w:tbl>
      <w:tblPr>
        <w:tblW w:w="10706" w:type="dxa"/>
        <w:tblLook w:val="04A0" w:firstRow="1" w:lastRow="0" w:firstColumn="1" w:lastColumn="0" w:noHBand="0" w:noVBand="1"/>
      </w:tblPr>
      <w:tblGrid>
        <w:gridCol w:w="5637"/>
        <w:gridCol w:w="5069"/>
      </w:tblGrid>
      <w:tr w:rsidR="00D25B86" w:rsidRPr="00D56C39" w:rsidTr="00622845">
        <w:tc>
          <w:tcPr>
            <w:tcW w:w="5637" w:type="dxa"/>
          </w:tcPr>
          <w:p w:rsidR="00D25B86" w:rsidRPr="00376F60" w:rsidRDefault="00D25B86" w:rsidP="00376F60">
            <w:pPr>
              <w:spacing w:after="0" w:line="240" w:lineRule="auto"/>
              <w:jc w:val="both"/>
              <w:rPr>
                <w:rFonts w:ascii="Times New Roman" w:hAnsi="Times New Roman" w:cs="Times New Roman"/>
                <w:sz w:val="28"/>
                <w:szCs w:val="28"/>
              </w:rPr>
            </w:pPr>
            <w:r w:rsidRPr="00376F60">
              <w:rPr>
                <w:rFonts w:ascii="Times New Roman" w:hAnsi="Times New Roman" w:cs="Times New Roman"/>
                <w:sz w:val="28"/>
                <w:szCs w:val="28"/>
              </w:rPr>
              <w:t xml:space="preserve">Председатель </w:t>
            </w:r>
          </w:p>
        </w:tc>
        <w:tc>
          <w:tcPr>
            <w:tcW w:w="5069" w:type="dxa"/>
          </w:tcPr>
          <w:p w:rsidR="00CE7A1B" w:rsidRPr="00376F60" w:rsidRDefault="00280FE7" w:rsidP="00376F60">
            <w:pPr>
              <w:spacing w:after="0" w:line="240" w:lineRule="auto"/>
              <w:jc w:val="both"/>
              <w:rPr>
                <w:rFonts w:ascii="Times New Roman" w:hAnsi="Times New Roman" w:cs="Times New Roman"/>
                <w:sz w:val="28"/>
                <w:szCs w:val="28"/>
              </w:rPr>
            </w:pPr>
            <w:r w:rsidRPr="00376F60">
              <w:rPr>
                <w:rFonts w:ascii="Times New Roman" w:hAnsi="Times New Roman" w:cs="Times New Roman"/>
                <w:sz w:val="28"/>
                <w:szCs w:val="28"/>
              </w:rPr>
              <w:t>Г</w:t>
            </w:r>
            <w:r w:rsidR="00C446F9" w:rsidRPr="00376F60">
              <w:rPr>
                <w:rFonts w:ascii="Times New Roman" w:hAnsi="Times New Roman" w:cs="Times New Roman"/>
                <w:sz w:val="28"/>
                <w:szCs w:val="28"/>
              </w:rPr>
              <w:t>лав</w:t>
            </w:r>
            <w:r w:rsidRPr="00376F60">
              <w:rPr>
                <w:rFonts w:ascii="Times New Roman" w:hAnsi="Times New Roman" w:cs="Times New Roman"/>
                <w:sz w:val="28"/>
                <w:szCs w:val="28"/>
              </w:rPr>
              <w:t>а</w:t>
            </w:r>
            <w:r w:rsidR="00D25B86" w:rsidRPr="00376F60">
              <w:rPr>
                <w:rFonts w:ascii="Times New Roman" w:hAnsi="Times New Roman" w:cs="Times New Roman"/>
                <w:sz w:val="28"/>
                <w:szCs w:val="28"/>
              </w:rPr>
              <w:t xml:space="preserve"> </w:t>
            </w:r>
            <w:r w:rsidR="00CE7A1B" w:rsidRPr="00376F60">
              <w:rPr>
                <w:rFonts w:ascii="Times New Roman" w:hAnsi="Times New Roman" w:cs="Times New Roman"/>
                <w:sz w:val="28"/>
                <w:szCs w:val="28"/>
              </w:rPr>
              <w:t xml:space="preserve">Шарыповского </w:t>
            </w:r>
          </w:p>
          <w:p w:rsidR="00D25B86" w:rsidRPr="00376F60" w:rsidRDefault="00CE7A1B" w:rsidP="00376F60">
            <w:pPr>
              <w:spacing w:after="0" w:line="240" w:lineRule="auto"/>
              <w:jc w:val="both"/>
              <w:rPr>
                <w:rFonts w:ascii="Times New Roman" w:hAnsi="Times New Roman" w:cs="Times New Roman"/>
                <w:sz w:val="28"/>
                <w:szCs w:val="28"/>
              </w:rPr>
            </w:pPr>
            <w:r w:rsidRPr="00376F60">
              <w:rPr>
                <w:rFonts w:ascii="Times New Roman" w:hAnsi="Times New Roman" w:cs="Times New Roman"/>
                <w:sz w:val="28"/>
                <w:szCs w:val="28"/>
              </w:rPr>
              <w:t>муниципального округа</w:t>
            </w:r>
          </w:p>
        </w:tc>
      </w:tr>
      <w:tr w:rsidR="00D25B86" w:rsidRPr="00EA04AE" w:rsidTr="00622845">
        <w:tc>
          <w:tcPr>
            <w:tcW w:w="5637" w:type="dxa"/>
          </w:tcPr>
          <w:p w:rsidR="00D25B86" w:rsidRPr="00376F60" w:rsidRDefault="00D25B86" w:rsidP="00376F60">
            <w:pPr>
              <w:spacing w:after="0" w:line="240" w:lineRule="auto"/>
              <w:jc w:val="both"/>
              <w:rPr>
                <w:rFonts w:ascii="Times New Roman" w:hAnsi="Times New Roman" w:cs="Times New Roman"/>
                <w:sz w:val="28"/>
                <w:szCs w:val="28"/>
              </w:rPr>
            </w:pPr>
          </w:p>
          <w:p w:rsidR="00D25B86" w:rsidRPr="00376F60" w:rsidRDefault="00D25B86" w:rsidP="00376F60">
            <w:pPr>
              <w:spacing w:after="0" w:line="240" w:lineRule="auto"/>
              <w:jc w:val="both"/>
              <w:rPr>
                <w:rFonts w:ascii="Times New Roman" w:hAnsi="Times New Roman" w:cs="Times New Roman"/>
                <w:sz w:val="28"/>
                <w:szCs w:val="28"/>
              </w:rPr>
            </w:pPr>
            <w:r w:rsidRPr="00376F60">
              <w:rPr>
                <w:rFonts w:ascii="Times New Roman" w:hAnsi="Times New Roman" w:cs="Times New Roman"/>
                <w:sz w:val="28"/>
                <w:szCs w:val="28"/>
              </w:rPr>
              <w:t xml:space="preserve">_______________Т.В. </w:t>
            </w:r>
            <w:r w:rsidRPr="00376F60">
              <w:rPr>
                <w:rFonts w:ascii="Times New Roman" w:hAnsi="Times New Roman" w:cs="Times New Roman"/>
                <w:bCs/>
                <w:sz w:val="28"/>
                <w:szCs w:val="28"/>
              </w:rPr>
              <w:t>Варжинская</w:t>
            </w:r>
          </w:p>
        </w:tc>
        <w:tc>
          <w:tcPr>
            <w:tcW w:w="5069" w:type="dxa"/>
          </w:tcPr>
          <w:p w:rsidR="00D25B86" w:rsidRPr="00376F60" w:rsidRDefault="00D25B86" w:rsidP="00376F60">
            <w:pPr>
              <w:spacing w:after="0" w:line="240" w:lineRule="auto"/>
              <w:jc w:val="both"/>
              <w:rPr>
                <w:rFonts w:ascii="Times New Roman" w:hAnsi="Times New Roman" w:cs="Times New Roman"/>
                <w:sz w:val="28"/>
                <w:szCs w:val="28"/>
              </w:rPr>
            </w:pPr>
          </w:p>
          <w:p w:rsidR="00D25B86" w:rsidRPr="00376F60" w:rsidRDefault="00D25B86" w:rsidP="00376F60">
            <w:pPr>
              <w:spacing w:after="0" w:line="240" w:lineRule="auto"/>
              <w:jc w:val="both"/>
              <w:rPr>
                <w:rFonts w:ascii="Times New Roman" w:hAnsi="Times New Roman" w:cs="Times New Roman"/>
                <w:sz w:val="28"/>
                <w:szCs w:val="28"/>
              </w:rPr>
            </w:pPr>
            <w:r w:rsidRPr="00376F60">
              <w:rPr>
                <w:rFonts w:ascii="Times New Roman" w:hAnsi="Times New Roman" w:cs="Times New Roman"/>
                <w:sz w:val="28"/>
                <w:szCs w:val="28"/>
              </w:rPr>
              <w:t>_________</w:t>
            </w:r>
            <w:r w:rsidR="00C446F9" w:rsidRPr="00376F60">
              <w:rPr>
                <w:rFonts w:ascii="Times New Roman" w:hAnsi="Times New Roman" w:cs="Times New Roman"/>
                <w:sz w:val="28"/>
                <w:szCs w:val="28"/>
              </w:rPr>
              <w:t>________</w:t>
            </w:r>
            <w:r w:rsidR="00280FE7" w:rsidRPr="00376F60">
              <w:rPr>
                <w:rFonts w:ascii="Times New Roman" w:hAnsi="Times New Roman" w:cs="Times New Roman"/>
                <w:sz w:val="28"/>
                <w:szCs w:val="28"/>
              </w:rPr>
              <w:t>_Г.В. Качаев</w:t>
            </w:r>
          </w:p>
        </w:tc>
      </w:tr>
    </w:tbl>
    <w:p w:rsidR="001375D1" w:rsidRDefault="001375D1"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bookmarkStart w:id="0" w:name="_GoBack"/>
      <w:bookmarkEnd w:id="0"/>
    </w:p>
    <w:tbl>
      <w:tblPr>
        <w:tblW w:w="10632" w:type="dxa"/>
        <w:tblInd w:w="-459" w:type="dxa"/>
        <w:tblLook w:val="04A0" w:firstRow="1" w:lastRow="0" w:firstColumn="1" w:lastColumn="0" w:noHBand="0" w:noVBand="1"/>
      </w:tblPr>
      <w:tblGrid>
        <w:gridCol w:w="839"/>
        <w:gridCol w:w="2280"/>
        <w:gridCol w:w="3260"/>
        <w:gridCol w:w="1418"/>
        <w:gridCol w:w="1417"/>
        <w:gridCol w:w="1418"/>
      </w:tblGrid>
      <w:tr w:rsidR="00CD7723" w:rsidRPr="00CD7723" w:rsidTr="00CD7723">
        <w:trPr>
          <w:trHeight w:val="375"/>
        </w:trPr>
        <w:tc>
          <w:tcPr>
            <w:tcW w:w="839"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22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3260"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4253" w:type="dxa"/>
            <w:gridSpan w:val="3"/>
            <w:tcBorders>
              <w:top w:val="nil"/>
              <w:left w:val="nil"/>
              <w:bottom w:val="nil"/>
              <w:right w:val="nil"/>
            </w:tcBorders>
            <w:shd w:val="clear" w:color="auto" w:fill="auto"/>
            <w:noWrap/>
            <w:hideMark/>
          </w:tcPr>
          <w:p w:rsidR="00CD7723" w:rsidRPr="00CD7723" w:rsidRDefault="00CD7723" w:rsidP="00CD7723">
            <w:pPr>
              <w:spacing w:after="0" w:line="240" w:lineRule="auto"/>
              <w:jc w:val="right"/>
              <w:rPr>
                <w:rFonts w:ascii="Times New Roman" w:eastAsia="Times New Roman" w:hAnsi="Times New Roman" w:cs="Times New Roman"/>
                <w:color w:val="000000"/>
                <w:sz w:val="16"/>
                <w:szCs w:val="16"/>
              </w:rPr>
            </w:pPr>
            <w:r w:rsidRPr="00CD7723">
              <w:rPr>
                <w:rFonts w:ascii="Times New Roman" w:eastAsia="Times New Roman" w:hAnsi="Times New Roman" w:cs="Times New Roman"/>
                <w:color w:val="000000"/>
                <w:sz w:val="16"/>
                <w:szCs w:val="16"/>
              </w:rPr>
              <w:t>Приложение 1</w:t>
            </w:r>
          </w:p>
        </w:tc>
      </w:tr>
      <w:tr w:rsidR="00CD7723" w:rsidRPr="00CD7723" w:rsidTr="00CD7723">
        <w:trPr>
          <w:trHeight w:val="375"/>
        </w:trPr>
        <w:tc>
          <w:tcPr>
            <w:tcW w:w="839"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22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3260"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4253" w:type="dxa"/>
            <w:gridSpan w:val="3"/>
            <w:tcBorders>
              <w:top w:val="nil"/>
              <w:left w:val="nil"/>
              <w:bottom w:val="nil"/>
              <w:right w:val="nil"/>
            </w:tcBorders>
            <w:shd w:val="clear" w:color="auto" w:fill="auto"/>
            <w:hideMark/>
          </w:tcPr>
          <w:p w:rsidR="00CD7723" w:rsidRPr="00CD7723" w:rsidRDefault="00CD7723" w:rsidP="00CD7723">
            <w:pPr>
              <w:spacing w:after="0" w:line="240" w:lineRule="auto"/>
              <w:jc w:val="right"/>
              <w:rPr>
                <w:rFonts w:ascii="Times New Roman" w:eastAsia="Times New Roman" w:hAnsi="Times New Roman" w:cs="Times New Roman"/>
                <w:color w:val="000000"/>
                <w:sz w:val="16"/>
                <w:szCs w:val="16"/>
              </w:rPr>
            </w:pPr>
            <w:r w:rsidRPr="00CD7723">
              <w:rPr>
                <w:rFonts w:ascii="Times New Roman" w:eastAsia="Times New Roman" w:hAnsi="Times New Roman" w:cs="Times New Roman"/>
                <w:color w:val="000000"/>
                <w:sz w:val="16"/>
                <w:szCs w:val="16"/>
              </w:rPr>
              <w:t>к Решению Шарыповского окружного Совета депутатов</w:t>
            </w:r>
          </w:p>
        </w:tc>
      </w:tr>
      <w:tr w:rsidR="00CD7723" w:rsidRPr="00CD7723" w:rsidTr="00CD7723">
        <w:trPr>
          <w:trHeight w:val="375"/>
        </w:trPr>
        <w:tc>
          <w:tcPr>
            <w:tcW w:w="839"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22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3260"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4253" w:type="dxa"/>
            <w:gridSpan w:val="3"/>
            <w:tcBorders>
              <w:top w:val="nil"/>
              <w:left w:val="nil"/>
              <w:bottom w:val="nil"/>
              <w:right w:val="nil"/>
            </w:tcBorders>
            <w:shd w:val="clear" w:color="auto" w:fill="auto"/>
            <w:hideMark/>
          </w:tcPr>
          <w:p w:rsidR="00CD7723" w:rsidRPr="00CD7723" w:rsidRDefault="00CD7723" w:rsidP="00CD7723">
            <w:pPr>
              <w:spacing w:after="0" w:line="240" w:lineRule="auto"/>
              <w:jc w:val="right"/>
              <w:rPr>
                <w:rFonts w:ascii="Times New Roman" w:eastAsia="Times New Roman" w:hAnsi="Times New Roman" w:cs="Times New Roman"/>
                <w:color w:val="000000"/>
                <w:sz w:val="16"/>
                <w:szCs w:val="16"/>
              </w:rPr>
            </w:pPr>
            <w:r w:rsidRPr="00CD7723">
              <w:rPr>
                <w:rFonts w:ascii="Times New Roman" w:eastAsia="Times New Roman" w:hAnsi="Times New Roman" w:cs="Times New Roman"/>
                <w:color w:val="000000"/>
                <w:sz w:val="16"/>
                <w:szCs w:val="16"/>
              </w:rPr>
              <w:t xml:space="preserve">от  24.12.2020 г. № 8-48р                                              </w:t>
            </w:r>
          </w:p>
        </w:tc>
      </w:tr>
      <w:tr w:rsidR="00CD7723" w:rsidRPr="00CD7723" w:rsidTr="00CD7723">
        <w:trPr>
          <w:trHeight w:val="375"/>
        </w:trPr>
        <w:tc>
          <w:tcPr>
            <w:tcW w:w="839"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22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3260"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hideMark/>
          </w:tcPr>
          <w:p w:rsidR="00CD7723" w:rsidRPr="00CD7723" w:rsidRDefault="00CD7723" w:rsidP="00CD7723">
            <w:pPr>
              <w:spacing w:after="0" w:line="240" w:lineRule="auto"/>
              <w:rPr>
                <w:rFonts w:ascii="Times New Roman" w:eastAsia="Times New Roman" w:hAnsi="Times New Roman" w:cs="Times New Roman"/>
                <w:color w:val="000000"/>
                <w:sz w:val="16"/>
                <w:szCs w:val="16"/>
              </w:rPr>
            </w:pPr>
          </w:p>
        </w:tc>
        <w:tc>
          <w:tcPr>
            <w:tcW w:w="1417" w:type="dxa"/>
            <w:tcBorders>
              <w:top w:val="nil"/>
              <w:left w:val="nil"/>
              <w:bottom w:val="nil"/>
              <w:right w:val="nil"/>
            </w:tcBorders>
            <w:shd w:val="clear" w:color="auto" w:fill="auto"/>
            <w:hideMark/>
          </w:tcPr>
          <w:p w:rsidR="00CD7723" w:rsidRPr="00CD7723" w:rsidRDefault="00CD7723" w:rsidP="00CD7723">
            <w:pPr>
              <w:spacing w:after="0" w:line="240" w:lineRule="auto"/>
              <w:rPr>
                <w:rFonts w:ascii="Times New Roman" w:eastAsia="Times New Roman" w:hAnsi="Times New Roman" w:cs="Times New Roman"/>
                <w:color w:val="000000"/>
                <w:sz w:val="16"/>
                <w:szCs w:val="16"/>
              </w:rPr>
            </w:pPr>
          </w:p>
        </w:tc>
        <w:tc>
          <w:tcPr>
            <w:tcW w:w="1418" w:type="dxa"/>
            <w:tcBorders>
              <w:top w:val="nil"/>
              <w:left w:val="nil"/>
              <w:bottom w:val="nil"/>
              <w:right w:val="nil"/>
            </w:tcBorders>
            <w:shd w:val="clear" w:color="auto" w:fill="auto"/>
            <w:hideMark/>
          </w:tcPr>
          <w:p w:rsidR="00CD7723" w:rsidRPr="00CD7723" w:rsidRDefault="00CD7723" w:rsidP="00CD7723">
            <w:pPr>
              <w:spacing w:after="0" w:line="240" w:lineRule="auto"/>
              <w:rPr>
                <w:rFonts w:ascii="Times New Roman" w:eastAsia="Times New Roman" w:hAnsi="Times New Roman" w:cs="Times New Roman"/>
                <w:color w:val="000000"/>
                <w:sz w:val="16"/>
                <w:szCs w:val="16"/>
              </w:rPr>
            </w:pPr>
          </w:p>
        </w:tc>
      </w:tr>
      <w:tr w:rsidR="00CD7723" w:rsidRPr="00CD7723" w:rsidTr="00CD7723">
        <w:trPr>
          <w:trHeight w:val="375"/>
        </w:trPr>
        <w:tc>
          <w:tcPr>
            <w:tcW w:w="839"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22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3260"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4253" w:type="dxa"/>
            <w:gridSpan w:val="3"/>
            <w:tcBorders>
              <w:top w:val="nil"/>
              <w:left w:val="nil"/>
              <w:bottom w:val="nil"/>
              <w:right w:val="nil"/>
            </w:tcBorders>
            <w:shd w:val="clear" w:color="auto" w:fill="auto"/>
            <w:noWrap/>
            <w:hideMark/>
          </w:tcPr>
          <w:p w:rsidR="00CD7723" w:rsidRPr="00CD7723" w:rsidRDefault="00CD7723" w:rsidP="00CD7723">
            <w:pPr>
              <w:spacing w:after="0" w:line="240" w:lineRule="auto"/>
              <w:jc w:val="right"/>
              <w:rPr>
                <w:rFonts w:ascii="Times New Roman" w:eastAsia="Times New Roman" w:hAnsi="Times New Roman" w:cs="Times New Roman"/>
                <w:color w:val="000000"/>
                <w:sz w:val="16"/>
                <w:szCs w:val="16"/>
              </w:rPr>
            </w:pPr>
            <w:r w:rsidRPr="00CD7723">
              <w:rPr>
                <w:rFonts w:ascii="Times New Roman" w:eastAsia="Times New Roman" w:hAnsi="Times New Roman" w:cs="Times New Roman"/>
                <w:color w:val="000000"/>
                <w:sz w:val="16"/>
                <w:szCs w:val="16"/>
              </w:rPr>
              <w:t>Приложение 1</w:t>
            </w:r>
          </w:p>
        </w:tc>
      </w:tr>
      <w:tr w:rsidR="00CD7723" w:rsidRPr="00CD7723" w:rsidTr="00CD7723">
        <w:trPr>
          <w:trHeight w:val="495"/>
        </w:trPr>
        <w:tc>
          <w:tcPr>
            <w:tcW w:w="839"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22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3260"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4253" w:type="dxa"/>
            <w:gridSpan w:val="3"/>
            <w:tcBorders>
              <w:top w:val="nil"/>
              <w:left w:val="nil"/>
              <w:bottom w:val="nil"/>
              <w:right w:val="nil"/>
            </w:tcBorders>
            <w:shd w:val="clear" w:color="auto" w:fill="auto"/>
            <w:hideMark/>
          </w:tcPr>
          <w:p w:rsidR="00CD7723" w:rsidRPr="00CD7723" w:rsidRDefault="00CD7723" w:rsidP="00CD7723">
            <w:pPr>
              <w:spacing w:after="0" w:line="240" w:lineRule="auto"/>
              <w:jc w:val="right"/>
              <w:rPr>
                <w:rFonts w:ascii="Times New Roman" w:eastAsia="Times New Roman" w:hAnsi="Times New Roman" w:cs="Times New Roman"/>
                <w:color w:val="000000"/>
                <w:sz w:val="16"/>
                <w:szCs w:val="16"/>
              </w:rPr>
            </w:pPr>
            <w:r w:rsidRPr="00CD7723">
              <w:rPr>
                <w:rFonts w:ascii="Times New Roman" w:eastAsia="Times New Roman" w:hAnsi="Times New Roman" w:cs="Times New Roman"/>
                <w:color w:val="000000"/>
                <w:sz w:val="16"/>
                <w:szCs w:val="16"/>
              </w:rPr>
              <w:t>к Решению Шарыповского районного  Совета депутатов</w:t>
            </w:r>
          </w:p>
        </w:tc>
      </w:tr>
      <w:tr w:rsidR="00CD7723" w:rsidRPr="00CD7723" w:rsidTr="00CD7723">
        <w:trPr>
          <w:trHeight w:val="375"/>
        </w:trPr>
        <w:tc>
          <w:tcPr>
            <w:tcW w:w="839"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22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3260"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4253" w:type="dxa"/>
            <w:gridSpan w:val="3"/>
            <w:tcBorders>
              <w:top w:val="nil"/>
              <w:left w:val="nil"/>
              <w:bottom w:val="nil"/>
              <w:right w:val="nil"/>
            </w:tcBorders>
            <w:shd w:val="clear" w:color="auto" w:fill="auto"/>
            <w:hideMark/>
          </w:tcPr>
          <w:p w:rsidR="00CD7723" w:rsidRPr="00CD7723" w:rsidRDefault="00CD7723" w:rsidP="00CD7723">
            <w:pPr>
              <w:spacing w:after="0" w:line="240" w:lineRule="auto"/>
              <w:jc w:val="right"/>
              <w:rPr>
                <w:rFonts w:ascii="Times New Roman" w:eastAsia="Times New Roman" w:hAnsi="Times New Roman" w:cs="Times New Roman"/>
                <w:color w:val="000000"/>
                <w:sz w:val="16"/>
                <w:szCs w:val="16"/>
              </w:rPr>
            </w:pPr>
            <w:r w:rsidRPr="00CD7723">
              <w:rPr>
                <w:rFonts w:ascii="Times New Roman" w:eastAsia="Times New Roman" w:hAnsi="Times New Roman" w:cs="Times New Roman"/>
                <w:color w:val="000000"/>
                <w:sz w:val="16"/>
                <w:szCs w:val="16"/>
              </w:rPr>
              <w:t xml:space="preserve">от  05.12.2019 г. № 44/348р                                              </w:t>
            </w:r>
          </w:p>
        </w:tc>
      </w:tr>
      <w:tr w:rsidR="00CD7723" w:rsidRPr="00CD7723" w:rsidTr="00CD7723">
        <w:trPr>
          <w:trHeight w:val="375"/>
        </w:trPr>
        <w:tc>
          <w:tcPr>
            <w:tcW w:w="7797" w:type="dxa"/>
            <w:gridSpan w:val="4"/>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Источники финансирования дефицита </w:t>
            </w:r>
          </w:p>
        </w:tc>
        <w:tc>
          <w:tcPr>
            <w:tcW w:w="1417"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p>
        </w:tc>
      </w:tr>
      <w:tr w:rsidR="00CD7723" w:rsidRPr="00CD7723" w:rsidTr="00CD7723">
        <w:trPr>
          <w:trHeight w:val="375"/>
        </w:trPr>
        <w:tc>
          <w:tcPr>
            <w:tcW w:w="7797" w:type="dxa"/>
            <w:gridSpan w:val="4"/>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районного бюджета в 2020 году и плановом периоде 2021-2022 годов</w:t>
            </w:r>
          </w:p>
        </w:tc>
        <w:tc>
          <w:tcPr>
            <w:tcW w:w="1417"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p>
        </w:tc>
      </w:tr>
      <w:tr w:rsidR="00CD7723" w:rsidRPr="00CD7723" w:rsidTr="00CD7723">
        <w:trPr>
          <w:trHeight w:val="375"/>
        </w:trPr>
        <w:tc>
          <w:tcPr>
            <w:tcW w:w="839"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22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3260"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                                                         (рублей)</w:t>
            </w:r>
          </w:p>
        </w:tc>
      </w:tr>
      <w:tr w:rsidR="00CD7723" w:rsidRPr="00CD7723" w:rsidTr="00CD7723">
        <w:trPr>
          <w:trHeight w:val="1665"/>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строки</w:t>
            </w:r>
          </w:p>
        </w:tc>
        <w:tc>
          <w:tcPr>
            <w:tcW w:w="2280" w:type="dxa"/>
            <w:tcBorders>
              <w:top w:val="single" w:sz="4" w:space="0" w:color="auto"/>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Код</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2020 год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2021 год</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2022 год</w:t>
            </w:r>
          </w:p>
        </w:tc>
      </w:tr>
      <w:tr w:rsidR="00CD7723" w:rsidRPr="00CD7723" w:rsidTr="00CD7723">
        <w:trPr>
          <w:trHeight w:val="375"/>
        </w:trPr>
        <w:tc>
          <w:tcPr>
            <w:tcW w:w="839" w:type="dxa"/>
            <w:tcBorders>
              <w:top w:val="nil"/>
              <w:left w:val="single" w:sz="4" w:space="0" w:color="auto"/>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w:t>
            </w:r>
          </w:p>
        </w:tc>
        <w:tc>
          <w:tcPr>
            <w:tcW w:w="3260"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w:t>
            </w:r>
          </w:p>
        </w:tc>
        <w:tc>
          <w:tcPr>
            <w:tcW w:w="1417"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w:t>
            </w:r>
          </w:p>
        </w:tc>
      </w:tr>
      <w:tr w:rsidR="00CD7723" w:rsidRPr="00CD7723" w:rsidTr="00CD7723">
        <w:trPr>
          <w:trHeight w:val="750"/>
        </w:trPr>
        <w:tc>
          <w:tcPr>
            <w:tcW w:w="839" w:type="dxa"/>
            <w:tcBorders>
              <w:top w:val="nil"/>
              <w:left w:val="single" w:sz="4" w:space="0" w:color="auto"/>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094 01 05 00 00 00 0000 000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Изменение остатков средств на счетах по учету средств бюджета</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-26 143 364.46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0.00  </w:t>
            </w:r>
          </w:p>
        </w:tc>
      </w:tr>
      <w:tr w:rsidR="00CD7723" w:rsidRPr="00CD7723" w:rsidTr="00CD7723">
        <w:trPr>
          <w:trHeight w:val="375"/>
        </w:trPr>
        <w:tc>
          <w:tcPr>
            <w:tcW w:w="839" w:type="dxa"/>
            <w:tcBorders>
              <w:top w:val="nil"/>
              <w:left w:val="single" w:sz="4" w:space="0" w:color="auto"/>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094 01 05 00 00 00 0000 500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Увеличение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-850 180 642.93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-825 444 289.45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-747 788 650.80  </w:t>
            </w:r>
          </w:p>
        </w:tc>
      </w:tr>
      <w:tr w:rsidR="00CD7723" w:rsidRPr="00CD7723" w:rsidTr="00CD7723">
        <w:trPr>
          <w:trHeight w:val="375"/>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094 01 05 02 00 00 0000 500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Увеличение прочих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-850 180 642.93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-825 444 289.45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-747 788 650.80  </w:t>
            </w:r>
          </w:p>
        </w:tc>
      </w:tr>
      <w:tr w:rsidR="00CD7723" w:rsidRPr="00CD7723" w:rsidTr="00CD7723">
        <w:trPr>
          <w:trHeight w:val="750"/>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094 01 05 02 01 00 0000 510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Увеличение прочих остатков денежных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-850 180 642.93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-825 444 289.45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-747 788 650.80  </w:t>
            </w:r>
          </w:p>
        </w:tc>
      </w:tr>
      <w:tr w:rsidR="00CD7723" w:rsidRPr="00CD7723" w:rsidTr="00CD7723">
        <w:trPr>
          <w:trHeight w:val="750"/>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094 01 05 02 01 05 0000 510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Увеличение прочих остатков денежных средств бюджетов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-850 180 642.93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-825 444 289.45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-747 788 650.80  </w:t>
            </w:r>
          </w:p>
        </w:tc>
      </w:tr>
      <w:tr w:rsidR="00CD7723" w:rsidRPr="00CD7723" w:rsidTr="00CD7723">
        <w:trPr>
          <w:trHeight w:val="375"/>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094 01 05 00 00 00 0000 600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Уменьшение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876 324 007.39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825 444 289.45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747 788 650.80  </w:t>
            </w:r>
          </w:p>
        </w:tc>
      </w:tr>
      <w:tr w:rsidR="00CD7723" w:rsidRPr="00CD7723" w:rsidTr="00CD7723">
        <w:trPr>
          <w:trHeight w:val="375"/>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094 01 05 02 00 00 0000 600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Уменьшение прочих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876 324 007.39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825 444 289.45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747 788 650.80  </w:t>
            </w:r>
          </w:p>
        </w:tc>
      </w:tr>
      <w:tr w:rsidR="00CD7723" w:rsidRPr="00CD7723" w:rsidTr="00CD7723">
        <w:trPr>
          <w:trHeight w:val="750"/>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094 01 05 02 01 00 0000 610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Уменьшение прочих остатков денежных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876 324 007.39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825 444 289.45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747 788 650.80  </w:t>
            </w:r>
          </w:p>
        </w:tc>
      </w:tr>
      <w:tr w:rsidR="00CD7723" w:rsidRPr="00CD7723" w:rsidTr="00CD7723">
        <w:trPr>
          <w:trHeight w:val="750"/>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094 01 05 02 01 05 0000 610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Уменьшение прочих остатков денежных средств бюджетов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876 324 007.39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825 444 289.45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747 788 650.80  </w:t>
            </w:r>
          </w:p>
        </w:tc>
      </w:tr>
      <w:tr w:rsidR="00CD7723" w:rsidRPr="00CD7723" w:rsidTr="00CD7723">
        <w:trPr>
          <w:trHeight w:val="750"/>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094 01 06 00 00 00 0000 000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Иные источники внутреннего финансирования дефицитов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0.00  </w:t>
            </w:r>
          </w:p>
        </w:tc>
      </w:tr>
      <w:tr w:rsidR="00CD7723" w:rsidRPr="00CD7723" w:rsidTr="00CD7723">
        <w:trPr>
          <w:trHeight w:val="750"/>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094 01 06 05 00 00 0000 000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Бюджетные кредиты, предоставленные внутри страны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0.00  </w:t>
            </w:r>
          </w:p>
        </w:tc>
      </w:tr>
      <w:tr w:rsidR="00CD7723" w:rsidRPr="00CD7723" w:rsidTr="00CD7723">
        <w:trPr>
          <w:trHeight w:val="750"/>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094 01 06 05 00 00 0000 600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Возврат бюджетных кредитов, предоставленных внутри страны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r>
      <w:tr w:rsidR="00CD7723" w:rsidRPr="00CD7723" w:rsidTr="00CD7723">
        <w:trPr>
          <w:trHeight w:val="1125"/>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094 01 06 05 01 00 0000 640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Возврат бюджетных кредитов, предоставленных юридическим лицам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r>
      <w:tr w:rsidR="00CD7723" w:rsidRPr="00CD7723" w:rsidTr="00CD7723">
        <w:trPr>
          <w:trHeight w:val="1125"/>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lastRenderedPageBreak/>
              <w:t>14</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094 01 06 05 01 05 0000 640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Возврат бюджетных кредитов, предоставленных юридическим лицам из бюджетов муниципальных районов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r>
      <w:tr w:rsidR="00CD7723" w:rsidRPr="00CD7723" w:rsidTr="00CD7723">
        <w:trPr>
          <w:trHeight w:val="1125"/>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w:t>
            </w:r>
          </w:p>
        </w:tc>
        <w:tc>
          <w:tcPr>
            <w:tcW w:w="22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094 01 06 05 02 00 0000 640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r>
      <w:tr w:rsidR="00CD7723" w:rsidRPr="00CD7723" w:rsidTr="00CD7723">
        <w:trPr>
          <w:trHeight w:val="1500"/>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094 01 06 05 02 05 0000 640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r>
      <w:tr w:rsidR="00CD7723" w:rsidRPr="00CD7723" w:rsidTr="00CD7723">
        <w:trPr>
          <w:trHeight w:val="750"/>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094 01 06 05 00 00 0000 500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Предоставление бюджетных кредитов внутри страны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r>
      <w:tr w:rsidR="00CD7723" w:rsidRPr="00CD7723" w:rsidTr="00CD7723">
        <w:trPr>
          <w:trHeight w:val="1125"/>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094 01 06 05 02 00 0000 540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Предоставление бюджетных кредитов другим бюджетам бюджетной системы Российской Федерации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r>
      <w:tr w:rsidR="00CD7723" w:rsidRPr="00CD7723" w:rsidTr="00CD7723">
        <w:trPr>
          <w:trHeight w:val="1500"/>
        </w:trPr>
        <w:tc>
          <w:tcPr>
            <w:tcW w:w="839" w:type="dxa"/>
            <w:tcBorders>
              <w:top w:val="nil"/>
              <w:left w:val="single" w:sz="4" w:space="0" w:color="auto"/>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094 01 06 05 02 05 0000 540</w:t>
            </w:r>
          </w:p>
        </w:tc>
        <w:tc>
          <w:tcPr>
            <w:tcW w:w="3260" w:type="dxa"/>
            <w:tcBorders>
              <w:top w:val="nil"/>
              <w:left w:val="nil"/>
              <w:bottom w:val="single" w:sz="4" w:space="0" w:color="auto"/>
              <w:right w:val="single" w:sz="4" w:space="0" w:color="auto"/>
            </w:tcBorders>
            <w:shd w:val="clear" w:color="auto" w:fill="auto"/>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7"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c>
          <w:tcPr>
            <w:tcW w:w="1418"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2 500 000.00  </w:t>
            </w:r>
          </w:p>
        </w:tc>
      </w:tr>
      <w:tr w:rsidR="00CD7723" w:rsidRPr="00CD7723" w:rsidTr="00CD7723">
        <w:trPr>
          <w:trHeight w:val="750"/>
        </w:trPr>
        <w:tc>
          <w:tcPr>
            <w:tcW w:w="839" w:type="dxa"/>
            <w:tcBorders>
              <w:top w:val="nil"/>
              <w:left w:val="single" w:sz="4" w:space="0" w:color="auto"/>
              <w:bottom w:val="single" w:sz="4" w:space="0" w:color="auto"/>
              <w:right w:val="single" w:sz="4" w:space="0" w:color="auto"/>
            </w:tcBorders>
            <w:shd w:val="clear" w:color="auto" w:fill="auto"/>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094 01 03 00 00 00 0000 000</w:t>
            </w:r>
          </w:p>
        </w:tc>
        <w:tc>
          <w:tcPr>
            <w:tcW w:w="3260" w:type="dxa"/>
            <w:tcBorders>
              <w:top w:val="nil"/>
              <w:left w:val="nil"/>
              <w:bottom w:val="single" w:sz="4" w:space="0" w:color="auto"/>
              <w:right w:val="single" w:sz="4" w:space="0" w:color="auto"/>
            </w:tcBorders>
            <w:shd w:val="clear" w:color="auto" w:fill="auto"/>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Бюджетные кредиты от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 xml:space="preserve">0.00  </w:t>
            </w:r>
          </w:p>
        </w:tc>
      </w:tr>
      <w:tr w:rsidR="00CD7723" w:rsidRPr="00CD7723" w:rsidTr="00CD7723">
        <w:trPr>
          <w:trHeight w:val="1125"/>
        </w:trPr>
        <w:tc>
          <w:tcPr>
            <w:tcW w:w="839" w:type="dxa"/>
            <w:tcBorders>
              <w:top w:val="nil"/>
              <w:left w:val="single" w:sz="4" w:space="0" w:color="auto"/>
              <w:bottom w:val="single" w:sz="4" w:space="0" w:color="auto"/>
              <w:right w:val="single" w:sz="4" w:space="0" w:color="auto"/>
            </w:tcBorders>
            <w:shd w:val="clear" w:color="auto" w:fill="auto"/>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21</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094 01 03 01 00 00 0000 700</w:t>
            </w:r>
          </w:p>
        </w:tc>
        <w:tc>
          <w:tcPr>
            <w:tcW w:w="3260" w:type="dxa"/>
            <w:tcBorders>
              <w:top w:val="nil"/>
              <w:left w:val="nil"/>
              <w:bottom w:val="single" w:sz="4" w:space="0" w:color="auto"/>
              <w:right w:val="single" w:sz="4" w:space="0" w:color="auto"/>
            </w:tcBorders>
            <w:shd w:val="clear" w:color="auto" w:fill="auto"/>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r>
      <w:tr w:rsidR="00CD7723" w:rsidRPr="00CD7723" w:rsidTr="00CD7723">
        <w:trPr>
          <w:trHeight w:val="1500"/>
        </w:trPr>
        <w:tc>
          <w:tcPr>
            <w:tcW w:w="839" w:type="dxa"/>
            <w:tcBorders>
              <w:top w:val="nil"/>
              <w:left w:val="single" w:sz="4" w:space="0" w:color="auto"/>
              <w:bottom w:val="single" w:sz="4" w:space="0" w:color="auto"/>
              <w:right w:val="single" w:sz="4" w:space="0" w:color="auto"/>
            </w:tcBorders>
            <w:shd w:val="clear" w:color="auto" w:fill="auto"/>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22</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094 01 03 01 00 05 0000 710</w:t>
            </w:r>
          </w:p>
        </w:tc>
        <w:tc>
          <w:tcPr>
            <w:tcW w:w="3260" w:type="dxa"/>
            <w:tcBorders>
              <w:top w:val="nil"/>
              <w:left w:val="nil"/>
              <w:bottom w:val="single" w:sz="4" w:space="0" w:color="auto"/>
              <w:right w:val="single" w:sz="4" w:space="0" w:color="auto"/>
            </w:tcBorders>
            <w:shd w:val="clear" w:color="auto" w:fill="auto"/>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r>
      <w:tr w:rsidR="00CD7723" w:rsidRPr="00CD7723" w:rsidTr="00CD7723">
        <w:trPr>
          <w:trHeight w:val="1125"/>
        </w:trPr>
        <w:tc>
          <w:tcPr>
            <w:tcW w:w="839" w:type="dxa"/>
            <w:tcBorders>
              <w:top w:val="nil"/>
              <w:left w:val="single" w:sz="4" w:space="0" w:color="auto"/>
              <w:bottom w:val="single" w:sz="4" w:space="0" w:color="auto"/>
              <w:right w:val="single" w:sz="4" w:space="0" w:color="auto"/>
            </w:tcBorders>
            <w:shd w:val="clear" w:color="auto" w:fill="auto"/>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23</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094 01 03 01 00 00 0000 800</w:t>
            </w:r>
          </w:p>
        </w:tc>
        <w:tc>
          <w:tcPr>
            <w:tcW w:w="3260" w:type="dxa"/>
            <w:tcBorders>
              <w:top w:val="nil"/>
              <w:left w:val="nil"/>
              <w:bottom w:val="single" w:sz="4" w:space="0" w:color="auto"/>
              <w:right w:val="single" w:sz="4" w:space="0" w:color="auto"/>
            </w:tcBorders>
            <w:shd w:val="clear" w:color="auto" w:fill="auto"/>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r>
      <w:tr w:rsidR="00CD7723" w:rsidRPr="00CD7723" w:rsidTr="00CD7723">
        <w:trPr>
          <w:trHeight w:val="1500"/>
        </w:trPr>
        <w:tc>
          <w:tcPr>
            <w:tcW w:w="839" w:type="dxa"/>
            <w:tcBorders>
              <w:top w:val="nil"/>
              <w:left w:val="single" w:sz="4" w:space="0" w:color="auto"/>
              <w:bottom w:val="single" w:sz="4" w:space="0" w:color="auto"/>
              <w:right w:val="single" w:sz="4" w:space="0" w:color="auto"/>
            </w:tcBorders>
            <w:shd w:val="clear" w:color="auto" w:fill="auto"/>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24</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094 01 03 01 00 05 0000 810</w:t>
            </w:r>
          </w:p>
        </w:tc>
        <w:tc>
          <w:tcPr>
            <w:tcW w:w="3260" w:type="dxa"/>
            <w:tcBorders>
              <w:top w:val="nil"/>
              <w:left w:val="nil"/>
              <w:bottom w:val="single" w:sz="4" w:space="0" w:color="auto"/>
              <w:right w:val="single" w:sz="4" w:space="0" w:color="auto"/>
            </w:tcBorders>
            <w:shd w:val="clear" w:color="auto" w:fill="auto"/>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7"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r>
      <w:tr w:rsidR="00CD7723" w:rsidRPr="00CD7723" w:rsidTr="00CD7723">
        <w:trPr>
          <w:trHeight w:val="375"/>
        </w:trPr>
        <w:tc>
          <w:tcPr>
            <w:tcW w:w="839" w:type="dxa"/>
            <w:tcBorders>
              <w:top w:val="nil"/>
              <w:left w:val="single" w:sz="4" w:space="0" w:color="auto"/>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2280" w:type="dxa"/>
            <w:tcBorders>
              <w:top w:val="nil"/>
              <w:left w:val="nil"/>
              <w:bottom w:val="single" w:sz="4" w:space="0" w:color="auto"/>
              <w:right w:val="single" w:sz="4" w:space="0" w:color="auto"/>
            </w:tcBorders>
            <w:shd w:val="clear" w:color="auto" w:fill="auto"/>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3260"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Всего</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-26 143 364.46  </w:t>
            </w:r>
          </w:p>
        </w:tc>
        <w:tc>
          <w:tcPr>
            <w:tcW w:w="1417"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0.00  </w:t>
            </w:r>
          </w:p>
        </w:tc>
      </w:tr>
    </w:tbl>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tbl>
      <w:tblPr>
        <w:tblW w:w="10065" w:type="dxa"/>
        <w:tblInd w:w="-459" w:type="dxa"/>
        <w:tblLayout w:type="fixed"/>
        <w:tblLook w:val="04A0" w:firstRow="1" w:lastRow="0" w:firstColumn="1" w:lastColumn="0" w:noHBand="0" w:noVBand="1"/>
      </w:tblPr>
      <w:tblGrid>
        <w:gridCol w:w="680"/>
        <w:gridCol w:w="738"/>
        <w:gridCol w:w="1134"/>
        <w:gridCol w:w="580"/>
        <w:gridCol w:w="696"/>
        <w:gridCol w:w="820"/>
        <w:gridCol w:w="5417"/>
      </w:tblGrid>
      <w:tr w:rsidR="00CD7723" w:rsidRPr="00CD7723" w:rsidTr="00CD7723">
        <w:trPr>
          <w:trHeight w:val="315"/>
        </w:trPr>
        <w:tc>
          <w:tcPr>
            <w:tcW w:w="6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bookmarkStart w:id="1" w:name="RANGE!A1:G222"/>
            <w:bookmarkEnd w:id="1"/>
          </w:p>
        </w:tc>
        <w:tc>
          <w:tcPr>
            <w:tcW w:w="738"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417"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Приложение 2</w:t>
            </w:r>
          </w:p>
        </w:tc>
      </w:tr>
      <w:tr w:rsidR="00CD7723" w:rsidRPr="00CD7723" w:rsidTr="00CD7723">
        <w:trPr>
          <w:trHeight w:val="315"/>
        </w:trPr>
        <w:tc>
          <w:tcPr>
            <w:tcW w:w="6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738"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417"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к Решению Шарыповского окружного Совета депутатов</w:t>
            </w:r>
          </w:p>
        </w:tc>
      </w:tr>
      <w:tr w:rsidR="00CD7723" w:rsidRPr="00CD7723" w:rsidTr="00CD7723">
        <w:trPr>
          <w:trHeight w:val="315"/>
        </w:trPr>
        <w:tc>
          <w:tcPr>
            <w:tcW w:w="6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738"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417"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от 24.12.2020 г. № 8-48р</w:t>
            </w:r>
          </w:p>
        </w:tc>
      </w:tr>
      <w:tr w:rsidR="00CD7723" w:rsidRPr="00CD7723" w:rsidTr="00CD7723">
        <w:trPr>
          <w:trHeight w:val="315"/>
        </w:trPr>
        <w:tc>
          <w:tcPr>
            <w:tcW w:w="6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738"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417"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p>
        </w:tc>
      </w:tr>
      <w:tr w:rsidR="00CD7723" w:rsidRPr="00CD7723" w:rsidTr="00CD7723">
        <w:trPr>
          <w:trHeight w:val="315"/>
        </w:trPr>
        <w:tc>
          <w:tcPr>
            <w:tcW w:w="6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738"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417"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Приложение 2</w:t>
            </w:r>
          </w:p>
        </w:tc>
      </w:tr>
      <w:tr w:rsidR="00CD7723" w:rsidRPr="00CD7723" w:rsidTr="00CD7723">
        <w:trPr>
          <w:trHeight w:val="315"/>
        </w:trPr>
        <w:tc>
          <w:tcPr>
            <w:tcW w:w="6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738"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417"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к Решению Шарыповского районного Совета депутатов</w:t>
            </w:r>
          </w:p>
        </w:tc>
      </w:tr>
      <w:tr w:rsidR="00CD7723" w:rsidRPr="00CD7723" w:rsidTr="00CD7723">
        <w:trPr>
          <w:trHeight w:val="315"/>
        </w:trPr>
        <w:tc>
          <w:tcPr>
            <w:tcW w:w="6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738"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696"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820"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p>
        </w:tc>
        <w:tc>
          <w:tcPr>
            <w:tcW w:w="5417" w:type="dxa"/>
            <w:tcBorders>
              <w:top w:val="nil"/>
              <w:left w:val="nil"/>
              <w:bottom w:val="nil"/>
              <w:right w:val="nil"/>
            </w:tcBorders>
            <w:shd w:val="clear" w:color="auto" w:fill="auto"/>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от 05.12.2019 года №44/348р</w:t>
            </w:r>
          </w:p>
        </w:tc>
      </w:tr>
      <w:tr w:rsidR="00CD7723" w:rsidRPr="00CD7723" w:rsidTr="00CD7723">
        <w:trPr>
          <w:trHeight w:val="315"/>
        </w:trPr>
        <w:tc>
          <w:tcPr>
            <w:tcW w:w="680"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738"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1134"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580"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696"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820"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5417"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right"/>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r>
      <w:tr w:rsidR="00CD7723" w:rsidRPr="00CD7723" w:rsidTr="00CD7723">
        <w:trPr>
          <w:trHeight w:val="765"/>
        </w:trPr>
        <w:tc>
          <w:tcPr>
            <w:tcW w:w="10065" w:type="dxa"/>
            <w:gridSpan w:val="7"/>
            <w:tcBorders>
              <w:top w:val="nil"/>
              <w:left w:val="nil"/>
              <w:bottom w:val="nil"/>
              <w:right w:val="nil"/>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Перечень главных администраторов доходов районного бюджета, закрепляемых за ними видов (подвидов) доходов бюджета на 2020 год и плановый период 2021-2022 годы</w:t>
            </w:r>
          </w:p>
        </w:tc>
      </w:tr>
      <w:tr w:rsidR="00CD7723" w:rsidRPr="00CD7723" w:rsidTr="00CD7723">
        <w:trPr>
          <w:trHeight w:val="315"/>
        </w:trPr>
        <w:tc>
          <w:tcPr>
            <w:tcW w:w="680"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738"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1134"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580"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696"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820"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5417"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r>
      <w:tr w:rsidR="00CD7723" w:rsidRPr="00CD7723" w:rsidTr="00CD7723">
        <w:trPr>
          <w:trHeight w:val="1260"/>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п/п</w:t>
            </w:r>
          </w:p>
        </w:tc>
        <w:tc>
          <w:tcPr>
            <w:tcW w:w="738"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Код главного администратора</w:t>
            </w:r>
          </w:p>
        </w:tc>
        <w:tc>
          <w:tcPr>
            <w:tcW w:w="3230" w:type="dxa"/>
            <w:gridSpan w:val="4"/>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Код бюджетной классификации</w:t>
            </w:r>
          </w:p>
        </w:tc>
        <w:tc>
          <w:tcPr>
            <w:tcW w:w="5417"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Наименование кода бюджетной классификации</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w:t>
            </w:r>
          </w:p>
        </w:tc>
        <w:tc>
          <w:tcPr>
            <w:tcW w:w="3230" w:type="dxa"/>
            <w:gridSpan w:val="4"/>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w:t>
            </w:r>
          </w:p>
        </w:tc>
      </w:tr>
      <w:tr w:rsidR="00CD7723" w:rsidRPr="00CD7723" w:rsidTr="00CD7723">
        <w:trPr>
          <w:trHeight w:val="3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w:t>
            </w:r>
          </w:p>
        </w:tc>
        <w:tc>
          <w:tcPr>
            <w:tcW w:w="9385" w:type="dxa"/>
            <w:gridSpan w:val="6"/>
            <w:tcBorders>
              <w:top w:val="single" w:sz="4" w:space="0" w:color="auto"/>
              <w:left w:val="nil"/>
              <w:bottom w:val="single" w:sz="4" w:space="0" w:color="auto"/>
              <w:right w:val="single" w:sz="4" w:space="0" w:color="000000"/>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Администрация Шарыповского района Красноярского края ИНН 2441001918 КПП 245901001</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1 08 07150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Государственная пошлина за выдачу разрешения на установку рекламной конструкции </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1 08 07174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1 11 05013</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1 11 05025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1 11 05075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1 11 07015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1 11 09045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1 13 01995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1 13 02065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1 14 01050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410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lastRenderedPageBreak/>
              <w:t>12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1 14 02053</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410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1 14 02053</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1 14 06013</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430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1 14 06025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430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1 16 01074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1 16 01084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1 16 07010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1 16 07090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1 16 09040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CD7723" w:rsidRPr="00CD7723" w:rsidTr="00CD7723">
        <w:trPr>
          <w:trHeight w:val="22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189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1 16 10062</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lastRenderedPageBreak/>
              <w:t>25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1 16 10082</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CD7723" w:rsidRPr="00CD7723" w:rsidTr="00CD7723">
        <w:trPr>
          <w:trHeight w:val="189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1 16 10123 </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0051</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CD7723" w:rsidRPr="00CD7723" w:rsidTr="00CD7723">
        <w:trPr>
          <w:trHeight w:val="683"/>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1 16 02020 </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неналоговые доходы бюджетов муниципальных районов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2 02 25016</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2 02 25299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r>
      <w:tr w:rsidR="00CD7723" w:rsidRPr="00CD7723" w:rsidTr="00CD7723">
        <w:trPr>
          <w:trHeight w:val="67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1060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7412</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Прочие субсидии бюджетам муниципальных районов (на обеспечение первичных мер пожарной безопасности) </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7413</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Прочие субсидии бюджетам муниципальных районов (на частичное финансирование (возмещение) расходов на содержание единых дежурно-диспетчерских служб) </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7427</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Красноярского края)</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7463</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организацию (строительство) мест (площадок) накопления отходов потребления и приобретение контейнерного оборудования)</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7466</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nil"/>
              <w:right w:val="nil"/>
            </w:tcBorders>
            <w:shd w:val="clear" w:color="000000" w:fill="FFFFFF"/>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7508</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 </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7509</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 </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7555</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организацию и проведение акарицидных обработок мест массового отдыха населения)</w:t>
            </w:r>
          </w:p>
        </w:tc>
      </w:tr>
      <w:tr w:rsidR="00CD7723" w:rsidRPr="00CD7723" w:rsidTr="00CD7723">
        <w:trPr>
          <w:trHeight w:val="189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lastRenderedPageBreak/>
              <w:t>42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7571</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7607</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(на реализацию муниципальных программ развития субъектов малого и среднего предпринимательства)</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7608</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w:t>
            </w:r>
          </w:p>
        </w:tc>
      </w:tr>
      <w:tr w:rsidR="00CD7723" w:rsidRPr="00CD7723" w:rsidTr="00CD7723">
        <w:trPr>
          <w:trHeight w:val="94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7741</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nil"/>
              <w:right w:val="nil"/>
            </w:tcBorders>
            <w:shd w:val="clear" w:color="000000" w:fill="FFFFFF"/>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7742</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на реализацию комплексных проектов по благоустройству территорий</w:t>
            </w:r>
          </w:p>
        </w:tc>
      </w:tr>
      <w:tr w:rsidR="00CD7723" w:rsidRPr="00CD7723" w:rsidTr="00CD7723">
        <w:trPr>
          <w:trHeight w:val="6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7749</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nil"/>
              <w:right w:val="nil"/>
            </w:tcBorders>
            <w:shd w:val="clear" w:color="000000" w:fill="FFFFFF"/>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для реализации проектов по решению вопросов местного значения сельских поселений</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0289</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 </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2438</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 </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7429</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w:t>
            </w:r>
          </w:p>
        </w:tc>
      </w:tr>
      <w:tr w:rsidR="00CD7723" w:rsidRPr="00CD7723" w:rsidTr="00CD7723">
        <w:trPr>
          <w:trHeight w:val="6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7517</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7518</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 </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7552</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 </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7570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реализацию отдельных мер по обеспечению ограничения платы граждан за коммунальные услуги) </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7604</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 </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7647</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 </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2 02 35120</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lastRenderedPageBreak/>
              <w:t>58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2 02 35469</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nil"/>
              <w:right w:val="nil"/>
            </w:tcBorders>
            <w:shd w:val="clear" w:color="000000" w:fill="FFFFFF"/>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Субвенции бюджетам муниципальных районов и городских округов на проведение Всероссийской переписи населения 2020 года (в соответствии с Законом края от 26 марта 2020 года № 9-3762)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1600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r>
      <w:tr w:rsidR="00CD7723" w:rsidRPr="00CD7723" w:rsidTr="00CD7723">
        <w:trPr>
          <w:trHeight w:val="22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1700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3600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Новоалтатского сельсовета)</w:t>
            </w:r>
          </w:p>
        </w:tc>
      </w:tr>
      <w:tr w:rsidR="00CD7723" w:rsidRPr="00CD7723" w:rsidTr="00CD7723">
        <w:trPr>
          <w:trHeight w:val="22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3700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Новоалтатского сельсовета)</w:t>
            </w:r>
          </w:p>
        </w:tc>
      </w:tr>
      <w:tr w:rsidR="00CD7723" w:rsidRPr="00CD7723" w:rsidTr="00CD7723">
        <w:trPr>
          <w:trHeight w:val="22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6700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Родниковского сельсовета)</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7600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Холмогорского сельсовета)</w:t>
            </w:r>
          </w:p>
        </w:tc>
      </w:tr>
      <w:tr w:rsidR="00CD7723" w:rsidRPr="00CD7723" w:rsidTr="00CD7723">
        <w:trPr>
          <w:trHeight w:val="252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lastRenderedPageBreak/>
              <w:t>65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7700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Холмогорского сельсовета)</w:t>
            </w:r>
          </w:p>
        </w:tc>
      </w:tr>
      <w:tr w:rsidR="00CD7723" w:rsidRPr="00CD7723" w:rsidTr="00CD7723">
        <w:trPr>
          <w:trHeight w:val="1238"/>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5853</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r>
      <w:tr w:rsidR="00CD7723" w:rsidRPr="00CD7723" w:rsidTr="00CD7723">
        <w:trPr>
          <w:trHeight w:val="743"/>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7388</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both"/>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поддержку самообложения граждан в городских и сельских поселениях для решения вопросов местного значения)</w:t>
            </w:r>
          </w:p>
        </w:tc>
      </w:tr>
      <w:tr w:rsidR="00CD7723" w:rsidRPr="00CD7723" w:rsidTr="00CD7723">
        <w:trPr>
          <w:trHeight w:val="2183"/>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7402</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финансовое обеспечение расходных обязательств муниципальных образований Красноярского края, связанных с возмещением юридическим лицам (за исключением государственных и муниципальных учреждений) и индивидуальным предпринимателям, осуществляющим регулярные перевозки пассажиров автомобильным и городским наземным электрическим транспортом по муниципальным маршрутам, части фактически понесенных затрат на топливо и (или) электроэнергию на движение, проведение профилактических мероприятий и дезинфекции подвижного состава общественного транспорта)</w:t>
            </w:r>
          </w:p>
        </w:tc>
      </w:tr>
      <w:tr w:rsidR="00CD7723" w:rsidRPr="00CD7723" w:rsidTr="00CD7723">
        <w:trPr>
          <w:trHeight w:val="12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7424</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2 07 05010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CD7723">
              <w:rPr>
                <w:rFonts w:ascii="Times New Roman" w:eastAsia="Times New Roman" w:hAnsi="Times New Roman" w:cs="Times New Roman"/>
                <w:sz w:val="16"/>
                <w:szCs w:val="16"/>
              </w:rPr>
              <w:br w:type="page"/>
              <w:t>(средства районного бюджета)</w:t>
            </w:r>
          </w:p>
        </w:tc>
      </w:tr>
      <w:tr w:rsidR="00CD7723" w:rsidRPr="00CD7723" w:rsidTr="00CD7723">
        <w:trPr>
          <w:trHeight w:val="97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(средства федерального бюджета)</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(средства краевого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lastRenderedPageBreak/>
              <w:t>78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2 19 60010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CD7723" w:rsidRPr="00CD7723" w:rsidTr="00CD7723">
        <w:trPr>
          <w:trHeight w:val="3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79</w:t>
            </w:r>
          </w:p>
        </w:tc>
        <w:tc>
          <w:tcPr>
            <w:tcW w:w="9385" w:type="dxa"/>
            <w:gridSpan w:val="6"/>
            <w:tcBorders>
              <w:top w:val="single" w:sz="4" w:space="0" w:color="auto"/>
              <w:left w:val="nil"/>
              <w:bottom w:val="single" w:sz="4" w:space="0" w:color="auto"/>
              <w:right w:val="single" w:sz="4" w:space="0" w:color="000000"/>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Шарыповский районной Совет депутатов ИНН 2459013135 КПП 245901001</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D7723" w:rsidRPr="00CD7723" w:rsidTr="00CD7723">
        <w:trPr>
          <w:trHeight w:val="24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неналоговые доходы бюджетов муниципальных районов</w:t>
            </w:r>
          </w:p>
        </w:tc>
      </w:tr>
      <w:tr w:rsidR="00CD7723" w:rsidRPr="00CD7723" w:rsidTr="00CD7723">
        <w:trPr>
          <w:trHeight w:val="3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83</w:t>
            </w:r>
          </w:p>
        </w:tc>
        <w:tc>
          <w:tcPr>
            <w:tcW w:w="9385" w:type="dxa"/>
            <w:gridSpan w:val="6"/>
            <w:tcBorders>
              <w:top w:val="single" w:sz="4" w:space="0" w:color="auto"/>
              <w:left w:val="nil"/>
              <w:bottom w:val="single" w:sz="4" w:space="0" w:color="auto"/>
              <w:right w:val="single" w:sz="4" w:space="0" w:color="000000"/>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Контрольно - счетный орган Шарыповского района ИНН 2459018599 КПП 245901001</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D7723" w:rsidRPr="00CD7723" w:rsidTr="00CD7723">
        <w:trPr>
          <w:trHeight w:val="283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1 16 01157</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CD7723" w:rsidRPr="00CD7723" w:rsidTr="00CD7723">
        <w:trPr>
          <w:trHeight w:val="998"/>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1 16 01194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01</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376F60" w:rsidP="00CD7723">
            <w:pPr>
              <w:spacing w:after="0" w:line="240" w:lineRule="auto"/>
              <w:rPr>
                <w:rFonts w:ascii="Times New Roman" w:eastAsia="Times New Roman" w:hAnsi="Times New Roman" w:cs="Times New Roman"/>
                <w:sz w:val="16"/>
                <w:szCs w:val="16"/>
              </w:rPr>
            </w:pPr>
            <w:hyperlink r:id="rId7" w:history="1">
              <w:r w:rsidR="00CD7723" w:rsidRPr="00CD7723">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hyperlink>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1 16 07090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1 16 09040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D7723" w:rsidRPr="00CD7723" w:rsidTr="00CD7723">
        <w:trPr>
          <w:trHeight w:val="22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024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неналоговые доходы бюджетов муниципальных районов</w:t>
            </w:r>
          </w:p>
        </w:tc>
      </w:tr>
      <w:tr w:rsidR="00CD7723" w:rsidRPr="00CD7723" w:rsidTr="00CD7723">
        <w:trPr>
          <w:trHeight w:val="3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95</w:t>
            </w:r>
          </w:p>
        </w:tc>
        <w:tc>
          <w:tcPr>
            <w:tcW w:w="9385" w:type="dxa"/>
            <w:gridSpan w:val="6"/>
            <w:tcBorders>
              <w:top w:val="single" w:sz="4" w:space="0" w:color="auto"/>
              <w:left w:val="nil"/>
              <w:bottom w:val="single" w:sz="4" w:space="0" w:color="auto"/>
              <w:right w:val="single" w:sz="4" w:space="0" w:color="000000"/>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Муниципальное казенное учреждение «Управление культуры и муниципального архива» Шарыповского района  ИНН 2459018101 КПП 245901001</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lastRenderedPageBreak/>
              <w:t>97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CD7723" w:rsidRPr="00CD7723" w:rsidTr="00CD7723">
        <w:trPr>
          <w:trHeight w:val="22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неналоговые доходы бюджетов муниципальных районов</w:t>
            </w:r>
          </w:p>
        </w:tc>
      </w:tr>
      <w:tr w:rsidR="00CD7723" w:rsidRPr="00CD7723" w:rsidTr="00CD7723">
        <w:trPr>
          <w:trHeight w:val="9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2 02 25467</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nil"/>
              <w:right w:val="nil"/>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CD7723" w:rsidRPr="00CD7723" w:rsidTr="00CD7723">
        <w:trPr>
          <w:trHeight w:val="758"/>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2 02 25519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Субсидия бюджетам муниципальных районов на поддержку отрасли культуры  (оснащение образовательных учреждений в сфере культуры музыкальными инструментами, оборудованием и учебными материалами)</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7484</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создание (реконструкцию) и капитальный ремонт культурно-досуговых учреждений в сельской местности)</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7488</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Прочие субсидии бюджетам муниципальных районов (на комплектование книжных фондов библиотек) </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05 </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7519</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в области архивного дела) </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05 </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2400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lastRenderedPageBreak/>
              <w:t>111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05 </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3400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4400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6400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8400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2 02 45519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на поддержку отрасли культуры (поддержка лучших сельских учреждений культуры)</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5519</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nil"/>
              <w:right w:val="nil"/>
            </w:tcBorders>
            <w:shd w:val="clear" w:color="000000" w:fill="FFFFFF"/>
            <w:noWrap/>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на государственную поддержку отрасли культуры</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119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062</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CD7723" w:rsidRPr="00CD7723" w:rsidTr="00CD7723">
        <w:trPr>
          <w:trHeight w:val="31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122</w:t>
            </w:r>
          </w:p>
        </w:tc>
        <w:tc>
          <w:tcPr>
            <w:tcW w:w="9385" w:type="dxa"/>
            <w:gridSpan w:val="6"/>
            <w:tcBorders>
              <w:top w:val="single" w:sz="4" w:space="0" w:color="auto"/>
              <w:left w:val="nil"/>
              <w:bottom w:val="single" w:sz="4" w:space="0" w:color="auto"/>
              <w:right w:val="single" w:sz="4" w:space="0" w:color="000000"/>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Муниципальное казенное учреждение "Управление спорта, туризма и молодежной политики Шарыповского района" ИНН 2459018486 КПП 245901001</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CD7723" w:rsidRPr="00CD7723" w:rsidTr="00CD7723">
        <w:trPr>
          <w:trHeight w:val="22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неналоговые доходы бюджетов муниципальных районов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2654</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(на развитие детско-юношеского спорта)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7418</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поддержку физкультурно-спортивных клубов по месту жительства)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7454</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развитие системы патриотического воспитания в рамках деятельности муниципальных молодежных центров)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7456</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поддержку деятельности муниципальных молодежных центров)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066</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7480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организацию туристско-рекреационных зон на территории Красноярского края)</w:t>
            </w:r>
          </w:p>
        </w:tc>
      </w:tr>
      <w:tr w:rsidR="00CD7723" w:rsidRPr="00CD7723" w:rsidTr="00CD7723">
        <w:trPr>
          <w:trHeight w:val="31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139</w:t>
            </w:r>
          </w:p>
        </w:tc>
        <w:tc>
          <w:tcPr>
            <w:tcW w:w="9385" w:type="dxa"/>
            <w:gridSpan w:val="6"/>
            <w:tcBorders>
              <w:top w:val="single" w:sz="4" w:space="0" w:color="auto"/>
              <w:left w:val="nil"/>
              <w:bottom w:val="single" w:sz="4" w:space="0" w:color="auto"/>
              <w:right w:val="single" w:sz="4" w:space="0" w:color="000000"/>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Муниципальное казенное учреждение "Управление образования Шарыповского района" ИНН 2459018408 КПП 245901001</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D7723" w:rsidRPr="00CD7723" w:rsidTr="00CD7723">
        <w:trPr>
          <w:trHeight w:val="102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D7723" w:rsidRPr="00CD7723" w:rsidTr="00CD7723">
        <w:trPr>
          <w:trHeight w:val="97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1 16 07090 </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CD7723" w:rsidRPr="00CD7723" w:rsidTr="00CD7723">
        <w:trPr>
          <w:trHeight w:val="64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D7723" w:rsidRPr="00CD7723" w:rsidTr="00CD7723">
        <w:trPr>
          <w:trHeight w:val="61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CD7723" w:rsidRPr="00CD7723" w:rsidTr="00CD7723">
        <w:trPr>
          <w:trHeight w:val="58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61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неналоговые доходы бюджетов муниципальных районов</w:t>
            </w:r>
          </w:p>
        </w:tc>
      </w:tr>
      <w:tr w:rsidR="00CD7723" w:rsidRPr="00CD7723" w:rsidTr="00CD7723">
        <w:trPr>
          <w:trHeight w:val="139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2 02 25169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CD7723" w:rsidRPr="00CD7723" w:rsidTr="00CD7723">
        <w:trPr>
          <w:trHeight w:val="111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2 02 25210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2 02 25304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r>
      <w:tr w:rsidR="00CD7723" w:rsidRPr="00CD7723" w:rsidTr="00CD7723">
        <w:trPr>
          <w:trHeight w:val="198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7397</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 </w:t>
            </w:r>
          </w:p>
        </w:tc>
      </w:tr>
      <w:tr w:rsidR="00CD7723" w:rsidRPr="00CD7723" w:rsidTr="00CD7723">
        <w:trPr>
          <w:trHeight w:val="64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7398</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проведение мероприятий, направленных на обеспечение безопасного участия детей в дорожном движении)</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7442</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муниципальных и городских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r>
      <w:tr w:rsidR="00CD7723" w:rsidRPr="00CD7723" w:rsidTr="00CD7723">
        <w:trPr>
          <w:trHeight w:val="998"/>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7553</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p>
        </w:tc>
      </w:tr>
      <w:tr w:rsidR="00CD7723" w:rsidRPr="00CD7723" w:rsidTr="00CD7723">
        <w:trPr>
          <w:trHeight w:val="102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7563</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r>
      <w:tr w:rsidR="00CD7723" w:rsidRPr="00CD7723" w:rsidTr="00CD7723">
        <w:trPr>
          <w:trHeight w:val="106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7840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r>
      <w:tr w:rsidR="00CD7723" w:rsidRPr="00CD7723" w:rsidTr="00CD7723">
        <w:trPr>
          <w:trHeight w:val="949"/>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5304</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CD7723" w:rsidRPr="00CD7723" w:rsidTr="00CD7723">
        <w:trPr>
          <w:trHeight w:val="279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7408</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CD7723" w:rsidRPr="00CD7723" w:rsidTr="00CD7723">
        <w:trPr>
          <w:trHeight w:val="283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7409</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CD7723" w:rsidRPr="00CD7723" w:rsidTr="00CD7723">
        <w:trPr>
          <w:trHeight w:val="15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7554</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r>
      <w:tr w:rsidR="00CD7723" w:rsidRPr="00CD7723" w:rsidTr="00CD7723">
        <w:trPr>
          <w:trHeight w:val="283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7564</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7566</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w:t>
            </w:r>
          </w:p>
        </w:tc>
      </w:tr>
      <w:tr w:rsidR="00CD7723" w:rsidRPr="00CD7723" w:rsidTr="00CD7723">
        <w:trPr>
          <w:trHeight w:val="252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7588</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7649</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обеспечению отдыха и оздоровления детей) </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2 02 30029</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2 02 45303</w:t>
            </w:r>
          </w:p>
        </w:tc>
        <w:tc>
          <w:tcPr>
            <w:tcW w:w="58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noWrap/>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nil"/>
              <w:right w:val="nil"/>
            </w:tcBorders>
            <w:shd w:val="clear" w:color="000000" w:fill="FFFFFF"/>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169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078</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CD7723" w:rsidRPr="00CD7723" w:rsidTr="00CD7723">
        <w:trPr>
          <w:trHeight w:val="31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172</w:t>
            </w:r>
          </w:p>
        </w:tc>
        <w:tc>
          <w:tcPr>
            <w:tcW w:w="9385" w:type="dxa"/>
            <w:gridSpan w:val="6"/>
            <w:tcBorders>
              <w:top w:val="single" w:sz="4" w:space="0" w:color="auto"/>
              <w:left w:val="nil"/>
              <w:bottom w:val="single" w:sz="4" w:space="0" w:color="auto"/>
              <w:right w:val="single" w:sz="4" w:space="0" w:color="000000"/>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b/>
                <w:bCs/>
                <w:sz w:val="16"/>
                <w:szCs w:val="16"/>
              </w:rPr>
            </w:pPr>
            <w:r w:rsidRPr="00CD7723">
              <w:rPr>
                <w:rFonts w:ascii="Times New Roman" w:eastAsia="Times New Roman" w:hAnsi="Times New Roman" w:cs="Times New Roman"/>
                <w:b/>
                <w:bCs/>
                <w:sz w:val="16"/>
                <w:szCs w:val="16"/>
              </w:rPr>
              <w:t>Финансово-экономическое управление администрации Шарыповского района ИНН 2441001403 КПП 245901001</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1 11 03050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120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Проценты, полученные от предоставления бюджетных кредитов внутри страны за счет средств бюджетов муниципальных районов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130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1 16 07090 </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1 16 09040 </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179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CD7723" w:rsidRPr="00CD7723" w:rsidTr="00CD7723">
        <w:trPr>
          <w:trHeight w:val="22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140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неналоговые доходы бюджетов муниципальных районов</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1 18 01510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Поступления в бюджеты муниципальных районов по решениям о взыскании средств из иных бюджетов бюджетной системы Российской Федерации</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1 18 01520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Перечисления из бюджетов муниципальных районов по решениям о взыскании средств, предоставленных из иных бюджетов бюджетной системы Российской Федерации</w:t>
            </w:r>
          </w:p>
        </w:tc>
      </w:tr>
      <w:tr w:rsidR="00CD7723" w:rsidRPr="00CD7723" w:rsidTr="00CD7723">
        <w:trPr>
          <w:trHeight w:val="40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2 02 15001</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Дотации на выравнивание бюджетной обеспеченности муниципальных районов</w:t>
            </w:r>
          </w:p>
        </w:tc>
      </w:tr>
      <w:tr w:rsidR="00CD7723" w:rsidRPr="00CD7723" w:rsidTr="00CD7723">
        <w:trPr>
          <w:trHeight w:val="578"/>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2 02 15002</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nil"/>
              <w:right w:val="nil"/>
            </w:tcBorders>
            <w:shd w:val="clear" w:color="000000" w:fill="FFFFFF"/>
            <w:noWrap/>
            <w:vAlign w:val="center"/>
            <w:hideMark/>
          </w:tcPr>
          <w:p w:rsidR="00CD7723" w:rsidRPr="00CD7723" w:rsidRDefault="00CD7723" w:rsidP="00CD7723">
            <w:pPr>
              <w:spacing w:after="0" w:line="240" w:lineRule="auto"/>
              <w:jc w:val="both"/>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Дотации бюджетам муниципальных районов на поддержку мер по обеспечению сбалансированности бюджетов</w:t>
            </w:r>
          </w:p>
        </w:tc>
      </w:tr>
      <w:tr w:rsidR="00CD7723" w:rsidRPr="00CD7723" w:rsidTr="00CD7723">
        <w:trPr>
          <w:trHeight w:val="1223"/>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1035</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r>
      <w:tr w:rsidR="00CD7723" w:rsidRPr="00CD7723" w:rsidTr="00CD7723">
        <w:trPr>
          <w:trHeight w:val="138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189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1036</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nil"/>
              <w:right w:val="nil"/>
            </w:tcBorders>
            <w:shd w:val="clear" w:color="000000" w:fill="FFFFFF"/>
            <w:vAlign w:val="bottom"/>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образований Красноярского края на 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r>
      <w:tr w:rsidR="00CD7723" w:rsidRPr="00CD7723" w:rsidTr="00CD7723">
        <w:trPr>
          <w:trHeight w:val="150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1048</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r>
      <w:tr w:rsidR="00CD7723" w:rsidRPr="00CD7723" w:rsidTr="00CD7723">
        <w:trPr>
          <w:trHeight w:val="135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1049</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r>
      <w:tr w:rsidR="00CD7723" w:rsidRPr="00CD7723" w:rsidTr="00CD7723">
        <w:trPr>
          <w:trHeight w:val="638"/>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7514</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выполнение государственных полномочий по созданию и обеспечению деятельности административных комиссий) </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7601</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 </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2 02 35118</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2 02 45160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CD7723" w:rsidRPr="00CD7723" w:rsidTr="00CD7723">
        <w:trPr>
          <w:trHeight w:val="94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1011</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межбюджетные трансферты, передаваемые бюджетам муниципальных районов (Резервный фонд Правительства Красноярского края в рамках непрограммных расходов отдельных органов исполнительной власти )</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7745</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межбюджетные трансферты, передаваемые бюджетам муниципальных районов (за содействие развитию налогового потенциала)</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2 02 90014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безвозмездные поступления в бюджеты муниципальных районов от федерального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199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2 02 90024</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nil"/>
              <w:right w:val="nil"/>
            </w:tcBorders>
            <w:shd w:val="clear" w:color="000000" w:fill="FFFFFF"/>
            <w:vAlign w:val="center"/>
            <w:hideMark/>
          </w:tcPr>
          <w:p w:rsidR="00CD7723" w:rsidRPr="00CD7723" w:rsidRDefault="00CD7723" w:rsidP="00CD7723">
            <w:pPr>
              <w:spacing w:after="0" w:line="240" w:lineRule="auto"/>
              <w:jc w:val="both"/>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безвозмездные поступления в бюджеты муниципальных районов от бюджетов субъектов Российской Федерации</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200</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2 02 90065</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single" w:sz="4" w:space="0" w:color="auto"/>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безвозмездные поступления в бюджеты муниципальных районов от бюджетов сельских поселений</w:t>
            </w:r>
          </w:p>
        </w:tc>
      </w:tr>
      <w:tr w:rsidR="00CD7723" w:rsidRPr="00CD7723" w:rsidTr="00CD7723">
        <w:trPr>
          <w:trHeight w:val="31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201</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202</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2 08 05000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203</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204</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CD7723" w:rsidRPr="00CD7723" w:rsidTr="00CD7723">
        <w:trPr>
          <w:trHeight w:val="63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205</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206</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7000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r w:rsidRPr="00CD7723">
              <w:rPr>
                <w:rFonts w:ascii="Times New Roman" w:eastAsia="Times New Roman" w:hAnsi="Times New Roman" w:cs="Times New Roman"/>
                <w:sz w:val="16"/>
                <w:szCs w:val="16"/>
              </w:rPr>
              <w:br/>
              <w:t>(средства районного бюджета)</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207</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8000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CD7723">
              <w:rPr>
                <w:rFonts w:ascii="Times New Roman" w:eastAsia="Times New Roman" w:hAnsi="Times New Roman" w:cs="Times New Roman"/>
                <w:sz w:val="16"/>
                <w:szCs w:val="16"/>
              </w:rPr>
              <w:br/>
              <w:t xml:space="preserve"> (средства федерального бюджета)</w:t>
            </w:r>
          </w:p>
        </w:tc>
      </w:tr>
      <w:tr w:rsidR="00CD7723" w:rsidRPr="00CD7723" w:rsidTr="00CD7723">
        <w:trPr>
          <w:trHeight w:val="12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208</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9000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CD7723">
              <w:rPr>
                <w:rFonts w:ascii="Times New Roman" w:eastAsia="Times New Roman" w:hAnsi="Times New Roman" w:cs="Times New Roman"/>
                <w:sz w:val="16"/>
                <w:szCs w:val="16"/>
              </w:rPr>
              <w:br/>
              <w:t xml:space="preserve"> (средства краевого бюджета)</w:t>
            </w:r>
          </w:p>
        </w:tc>
      </w:tr>
      <w:tr w:rsidR="00CD7723" w:rsidRPr="00CD7723" w:rsidTr="00CD7723">
        <w:trPr>
          <w:trHeight w:val="683"/>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209</w:t>
            </w:r>
          </w:p>
        </w:tc>
        <w:tc>
          <w:tcPr>
            <w:tcW w:w="738"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094</w:t>
            </w:r>
          </w:p>
        </w:tc>
        <w:tc>
          <w:tcPr>
            <w:tcW w:w="1134"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2 19 60010</w:t>
            </w:r>
          </w:p>
        </w:tc>
        <w:tc>
          <w:tcPr>
            <w:tcW w:w="58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05</w:t>
            </w:r>
          </w:p>
        </w:tc>
        <w:tc>
          <w:tcPr>
            <w:tcW w:w="696"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0000</w:t>
            </w:r>
          </w:p>
        </w:tc>
        <w:tc>
          <w:tcPr>
            <w:tcW w:w="820" w:type="dxa"/>
            <w:tcBorders>
              <w:top w:val="nil"/>
              <w:left w:val="nil"/>
              <w:bottom w:val="single" w:sz="4" w:space="0" w:color="auto"/>
              <w:right w:val="single" w:sz="4" w:space="0" w:color="auto"/>
            </w:tcBorders>
            <w:shd w:val="clear" w:color="000000" w:fill="FFFFFF"/>
            <w:vAlign w:val="center"/>
            <w:hideMark/>
          </w:tcPr>
          <w:p w:rsidR="00CD7723" w:rsidRPr="00CD7723" w:rsidRDefault="00CD7723" w:rsidP="00CD7723">
            <w:pPr>
              <w:spacing w:after="0" w:line="240" w:lineRule="auto"/>
              <w:jc w:val="center"/>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150</w:t>
            </w:r>
          </w:p>
        </w:tc>
        <w:tc>
          <w:tcPr>
            <w:tcW w:w="5417" w:type="dxa"/>
            <w:tcBorders>
              <w:top w:val="nil"/>
              <w:left w:val="nil"/>
              <w:bottom w:val="single" w:sz="4" w:space="0" w:color="auto"/>
              <w:right w:val="single" w:sz="4" w:space="0" w:color="auto"/>
            </w:tcBorders>
            <w:shd w:val="clear" w:color="000000" w:fill="FFFFFF"/>
            <w:hideMark/>
          </w:tcPr>
          <w:p w:rsidR="00CD7723" w:rsidRPr="00CD7723" w:rsidRDefault="00CD7723" w:rsidP="00CD7723">
            <w:pPr>
              <w:spacing w:after="0" w:line="240" w:lineRule="auto"/>
              <w:rPr>
                <w:rFonts w:ascii="Times New Roman" w:eastAsia="Times New Roman" w:hAnsi="Times New Roman" w:cs="Times New Roman"/>
                <w:sz w:val="16"/>
                <w:szCs w:val="16"/>
              </w:rPr>
            </w:pPr>
            <w:r w:rsidRPr="00CD7723">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rPr>
      </w:pPr>
    </w:p>
    <w:tbl>
      <w:tblPr>
        <w:tblW w:w="10774" w:type="dxa"/>
        <w:tblInd w:w="-885" w:type="dxa"/>
        <w:tblLayout w:type="fixed"/>
        <w:tblLook w:val="04A0" w:firstRow="1" w:lastRow="0" w:firstColumn="1" w:lastColumn="0" w:noHBand="0" w:noVBand="1"/>
      </w:tblPr>
      <w:tblGrid>
        <w:gridCol w:w="426"/>
        <w:gridCol w:w="283"/>
        <w:gridCol w:w="710"/>
        <w:gridCol w:w="67"/>
        <w:gridCol w:w="1634"/>
        <w:gridCol w:w="1010"/>
        <w:gridCol w:w="1417"/>
        <w:gridCol w:w="549"/>
        <w:gridCol w:w="236"/>
        <w:gridCol w:w="975"/>
        <w:gridCol w:w="409"/>
        <w:gridCol w:w="566"/>
        <w:gridCol w:w="1054"/>
        <w:gridCol w:w="1438"/>
      </w:tblGrid>
      <w:tr w:rsidR="00FD156A" w:rsidRPr="00FD156A" w:rsidTr="00FD156A">
        <w:trPr>
          <w:gridAfter w:val="2"/>
          <w:wAfter w:w="2492" w:type="dxa"/>
          <w:trHeight w:val="315"/>
        </w:trPr>
        <w:tc>
          <w:tcPr>
            <w:tcW w:w="709"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777"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2644" w:type="dxa"/>
            <w:gridSpan w:val="2"/>
            <w:tcBorders>
              <w:top w:val="nil"/>
              <w:left w:val="nil"/>
              <w:bottom w:val="nil"/>
              <w:right w:val="nil"/>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right"/>
              <w:rPr>
                <w:rFonts w:ascii="Times New Roman" w:eastAsia="Times New Roman" w:hAnsi="Times New Roman" w:cs="Times New Roman"/>
                <w:sz w:val="16"/>
                <w:szCs w:val="16"/>
              </w:rPr>
            </w:pPr>
          </w:p>
        </w:tc>
        <w:tc>
          <w:tcPr>
            <w:tcW w:w="549" w:type="dxa"/>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975" w:type="dxa"/>
            <w:vAlign w:val="bottom"/>
          </w:tcPr>
          <w:p w:rsidR="00FD156A" w:rsidRDefault="00FD156A" w:rsidP="00C8325B">
            <w:pPr>
              <w:spacing w:after="0" w:line="240" w:lineRule="auto"/>
              <w:jc w:val="right"/>
              <w:rPr>
                <w:rFonts w:ascii="Times New Roman" w:eastAsia="Times New Roman" w:hAnsi="Times New Roman" w:cs="Times New Roman"/>
                <w:sz w:val="16"/>
                <w:szCs w:val="16"/>
              </w:rPr>
            </w:pPr>
          </w:p>
          <w:p w:rsidR="00FD156A" w:rsidRPr="00FD156A" w:rsidRDefault="00FD156A" w:rsidP="00C8325B">
            <w:pPr>
              <w:spacing w:after="0" w:line="240" w:lineRule="auto"/>
              <w:jc w:val="right"/>
              <w:rPr>
                <w:rFonts w:ascii="Times New Roman" w:eastAsia="Times New Roman" w:hAnsi="Times New Roman" w:cs="Times New Roman"/>
                <w:sz w:val="16"/>
                <w:szCs w:val="16"/>
              </w:rPr>
            </w:pPr>
          </w:p>
        </w:tc>
        <w:tc>
          <w:tcPr>
            <w:tcW w:w="975" w:type="dxa"/>
            <w:gridSpan w:val="2"/>
            <w:vAlign w:val="bottom"/>
          </w:tcPr>
          <w:p w:rsidR="00FD156A" w:rsidRPr="00FD156A" w:rsidRDefault="00FD156A" w:rsidP="00C8325B">
            <w:pPr>
              <w:spacing w:after="0" w:line="240" w:lineRule="auto"/>
              <w:jc w:val="center"/>
              <w:rPr>
                <w:rFonts w:ascii="Times New Roman" w:eastAsia="Times New Roman" w:hAnsi="Times New Roman" w:cs="Times New Roman"/>
                <w:sz w:val="16"/>
                <w:szCs w:val="16"/>
              </w:rPr>
            </w:pPr>
          </w:p>
        </w:tc>
      </w:tr>
      <w:tr w:rsidR="00FD156A" w:rsidRPr="00FD156A" w:rsidTr="00FD156A">
        <w:trPr>
          <w:gridBefore w:val="1"/>
          <w:wBefore w:w="426" w:type="dxa"/>
          <w:trHeight w:val="315"/>
        </w:trPr>
        <w:tc>
          <w:tcPr>
            <w:tcW w:w="993"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701"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2976" w:type="dxa"/>
            <w:gridSpan w:val="3"/>
            <w:tcBorders>
              <w:top w:val="nil"/>
              <w:left w:val="nil"/>
              <w:bottom w:val="nil"/>
              <w:right w:val="nil"/>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4678" w:type="dxa"/>
            <w:gridSpan w:val="6"/>
            <w:tcBorders>
              <w:top w:val="nil"/>
              <w:left w:val="nil"/>
              <w:bottom w:val="nil"/>
              <w:right w:val="nil"/>
            </w:tcBorders>
            <w:shd w:val="clear" w:color="auto" w:fill="auto"/>
            <w:vAlign w:val="bottom"/>
            <w:hideMark/>
          </w:tcPr>
          <w:p w:rsidR="00FD156A" w:rsidRDefault="00FD156A" w:rsidP="00FD156A">
            <w:pPr>
              <w:spacing w:after="0" w:line="240" w:lineRule="auto"/>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Приложение 3</w:t>
            </w:r>
          </w:p>
          <w:p w:rsidR="00FD156A" w:rsidRPr="00FD156A" w:rsidRDefault="00FD156A" w:rsidP="00FD156A">
            <w:pPr>
              <w:spacing w:after="0" w:line="240" w:lineRule="auto"/>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к решению Шарыповского окружного Совета депутатов</w:t>
            </w:r>
          </w:p>
        </w:tc>
      </w:tr>
      <w:tr w:rsidR="00FD156A" w:rsidRPr="00FD156A" w:rsidTr="00FD156A">
        <w:trPr>
          <w:gridBefore w:val="1"/>
          <w:wBefore w:w="426" w:type="dxa"/>
          <w:trHeight w:val="315"/>
        </w:trPr>
        <w:tc>
          <w:tcPr>
            <w:tcW w:w="993"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701"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2976" w:type="dxa"/>
            <w:gridSpan w:val="3"/>
            <w:tcBorders>
              <w:top w:val="nil"/>
              <w:left w:val="nil"/>
              <w:bottom w:val="nil"/>
              <w:right w:val="nil"/>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4678" w:type="dxa"/>
            <w:gridSpan w:val="6"/>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от 24.12.2020 года № 8-48р</w:t>
            </w:r>
          </w:p>
        </w:tc>
      </w:tr>
      <w:tr w:rsidR="00FD156A" w:rsidRPr="00FD156A" w:rsidTr="00FD156A">
        <w:trPr>
          <w:gridBefore w:val="1"/>
          <w:wBefore w:w="426" w:type="dxa"/>
          <w:trHeight w:val="315"/>
        </w:trPr>
        <w:tc>
          <w:tcPr>
            <w:tcW w:w="993"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701"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2976" w:type="dxa"/>
            <w:gridSpan w:val="3"/>
            <w:tcBorders>
              <w:top w:val="nil"/>
              <w:left w:val="nil"/>
              <w:bottom w:val="nil"/>
              <w:right w:val="nil"/>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1620" w:type="dxa"/>
            <w:gridSpan w:val="3"/>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620"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438" w:type="dxa"/>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r>
      <w:tr w:rsidR="00FD156A" w:rsidRPr="00FD156A" w:rsidTr="00FD156A">
        <w:trPr>
          <w:gridBefore w:val="1"/>
          <w:wBefore w:w="426" w:type="dxa"/>
          <w:trHeight w:val="315"/>
        </w:trPr>
        <w:tc>
          <w:tcPr>
            <w:tcW w:w="993"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701"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2976" w:type="dxa"/>
            <w:gridSpan w:val="3"/>
            <w:tcBorders>
              <w:top w:val="nil"/>
              <w:left w:val="nil"/>
              <w:bottom w:val="nil"/>
              <w:right w:val="nil"/>
            </w:tcBorders>
            <w:shd w:val="clear" w:color="auto" w:fill="auto"/>
            <w:vAlign w:val="center"/>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620" w:type="dxa"/>
            <w:gridSpan w:val="3"/>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Приложение 4</w:t>
            </w:r>
          </w:p>
        </w:tc>
        <w:tc>
          <w:tcPr>
            <w:tcW w:w="1620"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1438" w:type="dxa"/>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r>
      <w:tr w:rsidR="00FD156A" w:rsidRPr="00FD156A" w:rsidTr="00FD156A">
        <w:trPr>
          <w:gridBefore w:val="1"/>
          <w:wBefore w:w="426" w:type="dxa"/>
          <w:trHeight w:val="315"/>
        </w:trPr>
        <w:tc>
          <w:tcPr>
            <w:tcW w:w="993"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701"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2976" w:type="dxa"/>
            <w:gridSpan w:val="3"/>
            <w:tcBorders>
              <w:top w:val="nil"/>
              <w:left w:val="nil"/>
              <w:bottom w:val="nil"/>
              <w:right w:val="nil"/>
            </w:tcBorders>
            <w:shd w:val="clear" w:color="auto" w:fill="auto"/>
            <w:vAlign w:val="center"/>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4678" w:type="dxa"/>
            <w:gridSpan w:val="6"/>
            <w:tcBorders>
              <w:top w:val="nil"/>
              <w:left w:val="nil"/>
              <w:bottom w:val="nil"/>
              <w:right w:val="nil"/>
            </w:tcBorders>
            <w:shd w:val="clear" w:color="auto" w:fill="auto"/>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к решению Шарыповского районного Совета депутатов</w:t>
            </w:r>
          </w:p>
        </w:tc>
      </w:tr>
      <w:tr w:rsidR="00FD156A" w:rsidRPr="00FD156A" w:rsidTr="00FD156A">
        <w:trPr>
          <w:gridBefore w:val="1"/>
          <w:wBefore w:w="426" w:type="dxa"/>
          <w:trHeight w:val="315"/>
        </w:trPr>
        <w:tc>
          <w:tcPr>
            <w:tcW w:w="993" w:type="dxa"/>
            <w:gridSpan w:val="2"/>
            <w:tcBorders>
              <w:top w:val="nil"/>
              <w:left w:val="nil"/>
              <w:bottom w:val="nil"/>
              <w:right w:val="nil"/>
            </w:tcBorders>
            <w:shd w:val="clear" w:color="auto" w:fill="auto"/>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701"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2976" w:type="dxa"/>
            <w:gridSpan w:val="3"/>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4678" w:type="dxa"/>
            <w:gridSpan w:val="6"/>
            <w:tcBorders>
              <w:top w:val="nil"/>
              <w:left w:val="nil"/>
              <w:bottom w:val="nil"/>
              <w:right w:val="nil"/>
            </w:tcBorders>
            <w:shd w:val="clear" w:color="auto" w:fill="auto"/>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 xml:space="preserve">от 05.12.2019 года  № 44/348р </w:t>
            </w:r>
          </w:p>
        </w:tc>
      </w:tr>
      <w:tr w:rsidR="00FD156A" w:rsidRPr="00FD156A" w:rsidTr="00FD156A">
        <w:trPr>
          <w:gridBefore w:val="1"/>
          <w:wBefore w:w="426" w:type="dxa"/>
          <w:trHeight w:val="315"/>
        </w:trPr>
        <w:tc>
          <w:tcPr>
            <w:tcW w:w="993"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701"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2976" w:type="dxa"/>
            <w:gridSpan w:val="3"/>
            <w:tcBorders>
              <w:top w:val="nil"/>
              <w:left w:val="nil"/>
              <w:bottom w:val="nil"/>
              <w:right w:val="nil"/>
            </w:tcBorders>
            <w:shd w:val="clear" w:color="auto" w:fill="auto"/>
            <w:vAlign w:val="center"/>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620" w:type="dxa"/>
            <w:gridSpan w:val="3"/>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620"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1438" w:type="dxa"/>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r>
      <w:tr w:rsidR="00FD156A" w:rsidRPr="00FD156A" w:rsidTr="00FD156A">
        <w:trPr>
          <w:gridBefore w:val="1"/>
          <w:wBefore w:w="426" w:type="dxa"/>
          <w:trHeight w:val="315"/>
        </w:trPr>
        <w:tc>
          <w:tcPr>
            <w:tcW w:w="10348" w:type="dxa"/>
            <w:gridSpan w:val="13"/>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районного бюджета на 2020 год и плановый период 2021-2022 годов</w:t>
            </w:r>
          </w:p>
        </w:tc>
      </w:tr>
      <w:tr w:rsidR="00FD156A" w:rsidRPr="00FD156A" w:rsidTr="00FD156A">
        <w:trPr>
          <w:gridBefore w:val="1"/>
          <w:wBefore w:w="426" w:type="dxa"/>
          <w:trHeight w:val="315"/>
        </w:trPr>
        <w:tc>
          <w:tcPr>
            <w:tcW w:w="993"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1701"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2976" w:type="dxa"/>
            <w:gridSpan w:val="3"/>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1620" w:type="dxa"/>
            <w:gridSpan w:val="3"/>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1620"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c>
          <w:tcPr>
            <w:tcW w:w="1438" w:type="dxa"/>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p>
        </w:tc>
      </w:tr>
      <w:tr w:rsidR="00FD156A" w:rsidRPr="00FD156A" w:rsidTr="00FD156A">
        <w:trPr>
          <w:gridBefore w:val="1"/>
          <w:wBefore w:w="426" w:type="dxa"/>
          <w:trHeight w:val="315"/>
        </w:trPr>
        <w:tc>
          <w:tcPr>
            <w:tcW w:w="993"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701"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2976" w:type="dxa"/>
            <w:gridSpan w:val="3"/>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620" w:type="dxa"/>
            <w:gridSpan w:val="3"/>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620" w:type="dxa"/>
            <w:gridSpan w:val="2"/>
            <w:tcBorders>
              <w:top w:val="nil"/>
              <w:left w:val="nil"/>
              <w:bottom w:val="nil"/>
              <w:right w:val="nil"/>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p>
        </w:tc>
        <w:tc>
          <w:tcPr>
            <w:tcW w:w="1438" w:type="dxa"/>
            <w:tcBorders>
              <w:top w:val="nil"/>
              <w:left w:val="nil"/>
              <w:bottom w:val="nil"/>
              <w:right w:val="nil"/>
            </w:tcBorders>
            <w:shd w:val="clear" w:color="auto" w:fill="auto"/>
            <w:noWrap/>
            <w:vAlign w:val="bottom"/>
            <w:hideMark/>
          </w:tcPr>
          <w:p w:rsidR="00FD156A" w:rsidRPr="00FD156A" w:rsidRDefault="00FD156A" w:rsidP="00FD156A">
            <w:pPr>
              <w:spacing w:after="0" w:line="240" w:lineRule="auto"/>
              <w:jc w:val="right"/>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рублей</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Гл. администратор</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КВД</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Наименование КВД</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 xml:space="preserve">Доходы бюджета </w:t>
            </w:r>
            <w:r w:rsidRPr="00FD156A">
              <w:rPr>
                <w:rFonts w:ascii="Times New Roman" w:eastAsia="Times New Roman" w:hAnsi="Times New Roman" w:cs="Times New Roman"/>
                <w:sz w:val="16"/>
                <w:szCs w:val="16"/>
              </w:rPr>
              <w:br/>
              <w:t>2020 год</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 xml:space="preserve">Доходы бюджета </w:t>
            </w:r>
            <w:r w:rsidRPr="00FD156A">
              <w:rPr>
                <w:rFonts w:ascii="Times New Roman" w:eastAsia="Times New Roman" w:hAnsi="Times New Roman" w:cs="Times New Roman"/>
                <w:sz w:val="16"/>
                <w:szCs w:val="16"/>
              </w:rPr>
              <w:br/>
              <w:t>2021 год</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 xml:space="preserve">Доходы бюджета </w:t>
            </w:r>
            <w:r w:rsidRPr="00FD156A">
              <w:rPr>
                <w:rFonts w:ascii="Times New Roman" w:eastAsia="Times New Roman" w:hAnsi="Times New Roman" w:cs="Times New Roman"/>
                <w:sz w:val="16"/>
                <w:szCs w:val="16"/>
              </w:rPr>
              <w:br/>
              <w:t>2022 год</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10000000000000000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НАЛОГОВЫЕ И НЕНАЛОГОВЫЕ ДОХОДЫ</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327 708 000.00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371 915 000.00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378 576 000.00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10100000000000000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НАЛОГИ НА ПРИБЫЛЬ, ДОХОДЫ</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262 469 000.00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322 066 000.00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323 100 000.00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10101000000000110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прибыль организаций</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97 954 000.00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204 862 000.00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202 140 000.00</w:t>
            </w:r>
          </w:p>
        </w:tc>
      </w:tr>
      <w:tr w:rsidR="00FD156A" w:rsidRPr="00FD156A" w:rsidTr="00FD156A">
        <w:trPr>
          <w:gridBefore w:val="1"/>
          <w:wBefore w:w="426" w:type="dxa"/>
          <w:trHeight w:val="94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10101010000000110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прибыль организаций, зачисляемый в бюджеты бюджетной системы Российской Федерации по соответствующим ставкам</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97 954 000.00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204 862 000.00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202 140 000.00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10101012020000110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97 954 000.00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204 862 000.00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202 140 000.00</w:t>
            </w:r>
          </w:p>
        </w:tc>
      </w:tr>
      <w:tr w:rsidR="00FD156A" w:rsidRPr="00FD156A" w:rsidTr="00FD156A">
        <w:trPr>
          <w:gridBefore w:val="1"/>
          <w:wBefore w:w="426" w:type="dxa"/>
          <w:trHeight w:val="189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10101012021000110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97 954 000.00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204 862 000.00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202 140 000.00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10101012021000110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97 954 000.00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204 862 000.00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202 140 000.00</w:t>
            </w:r>
          </w:p>
        </w:tc>
      </w:tr>
      <w:tr w:rsidR="00FD156A" w:rsidRPr="00FD156A" w:rsidTr="00FD156A">
        <w:trPr>
          <w:gridBefore w:val="1"/>
          <w:wBefore w:w="426" w:type="dxa"/>
          <w:trHeight w:val="31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10102000010000110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164 515 000.00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117 204 000.00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120 960 000.00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10102010010000110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162 756 000.00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115 800 000.00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119 500 000.00</w:t>
            </w:r>
          </w:p>
        </w:tc>
      </w:tr>
      <w:tr w:rsidR="00FD156A" w:rsidRPr="00FD156A" w:rsidTr="00FD156A">
        <w:trPr>
          <w:gridBefore w:val="1"/>
          <w:wBefore w:w="426" w:type="dxa"/>
          <w:trHeight w:val="25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10102010011000110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162 756 000.00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115 800 000.00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119 500 000.00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10102010011000110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162 756 000.00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115 800 000.00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119 500 000.00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10102020010000110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805 000.00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702 000.00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730 000.00</w:t>
            </w:r>
          </w:p>
        </w:tc>
      </w:tr>
      <w:tr w:rsidR="00FD156A" w:rsidRPr="00FD156A" w:rsidTr="00FD156A">
        <w:trPr>
          <w:gridBefore w:val="1"/>
          <w:wBefore w:w="426" w:type="dxa"/>
          <w:trHeight w:val="315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10102020011000110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805 000.00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702 000.00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730 000.00</w:t>
            </w:r>
          </w:p>
        </w:tc>
      </w:tr>
      <w:tr w:rsidR="00FD156A" w:rsidRPr="00FD156A" w:rsidTr="00FD156A">
        <w:trPr>
          <w:gridBefore w:val="1"/>
          <w:wBefore w:w="426" w:type="dxa"/>
          <w:trHeight w:val="315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10102020011000110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805 000.00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702 000.00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730 000.00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10102030010000110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945 000.00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702 000.00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730 000.00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10102030011000110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945 000.00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702 000.00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730 000.00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10102030011000110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945 000.00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702 000.00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730 000.00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10102040010000110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10102040011000110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10102040011000110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10300000000000000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НАЛОГИ НА ТОВАРЫ (РАБОТЫ, УСЛУГИ), РЕАЛИЗУЕМЫЕ НА ТЕРРИТОРИИ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127 000.00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131 400.00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136 800.00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10302000010000110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Акцизы по подакцизным товарам (продукции), производимым на территории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127 000.00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131 400.00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136 800.00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10302230010000110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58 200.00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60 600.00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63 000.00</w:t>
            </w:r>
          </w:p>
        </w:tc>
      </w:tr>
      <w:tr w:rsidR="00FD156A" w:rsidRPr="00FD156A" w:rsidTr="00FD156A">
        <w:trPr>
          <w:gridBefore w:val="1"/>
          <w:wBefore w:w="426" w:type="dxa"/>
          <w:trHeight w:val="288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10302231010000110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58 200.00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60 600.00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63 000.00</w:t>
            </w:r>
          </w:p>
        </w:tc>
      </w:tr>
      <w:tr w:rsidR="00FD156A" w:rsidRPr="00FD156A" w:rsidTr="00FD156A">
        <w:trPr>
          <w:gridBefore w:val="1"/>
          <w:wBefore w:w="426" w:type="dxa"/>
          <w:trHeight w:val="27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10302231010000110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58 200.00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60 600.00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63 000.00</w:t>
            </w:r>
          </w:p>
        </w:tc>
      </w:tr>
      <w:tr w:rsidR="00FD156A" w:rsidRPr="00FD156A" w:rsidTr="00FD156A">
        <w:trPr>
          <w:gridBefore w:val="1"/>
          <w:wBefore w:w="426" w:type="dxa"/>
          <w:trHeight w:val="220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10302240010000110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300.00</w:t>
            </w:r>
          </w:p>
        </w:tc>
      </w:tr>
      <w:tr w:rsidR="00FD156A" w:rsidRPr="00FD156A" w:rsidTr="00FD156A">
        <w:trPr>
          <w:gridBefore w:val="1"/>
          <w:wBefore w:w="426" w:type="dxa"/>
          <w:trHeight w:val="313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10302241010000110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300.00</w:t>
            </w:r>
          </w:p>
        </w:tc>
      </w:tr>
      <w:tr w:rsidR="00FD156A" w:rsidRPr="00FD156A" w:rsidTr="00FD156A">
        <w:trPr>
          <w:gridBefore w:val="1"/>
          <w:wBefore w:w="426" w:type="dxa"/>
          <w:trHeight w:val="313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10302241010000110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300.00</w:t>
            </w:r>
          </w:p>
        </w:tc>
      </w:tr>
      <w:tr w:rsidR="00FD156A" w:rsidRPr="00FD156A" w:rsidTr="00FD156A">
        <w:trPr>
          <w:gridBefore w:val="1"/>
          <w:wBefore w:w="426" w:type="dxa"/>
          <w:trHeight w:val="24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10302250010000110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76 000.00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78 900.00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81 500.00</w:t>
            </w:r>
          </w:p>
        </w:tc>
      </w:tr>
      <w:tr w:rsidR="00FD156A" w:rsidRPr="00FD156A" w:rsidTr="00FD156A">
        <w:trPr>
          <w:gridBefore w:val="1"/>
          <w:wBefore w:w="426" w:type="dxa"/>
          <w:trHeight w:val="25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10302251010000110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76 000.00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78 900.00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81 500.00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10302251010000110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76 000.00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78 900.00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81 500.00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10302260010000110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-8 400.00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-8 000.00</w:t>
            </w:r>
          </w:p>
        </w:tc>
      </w:tr>
      <w:tr w:rsidR="00FD156A" w:rsidRPr="00FD156A" w:rsidTr="00FD156A">
        <w:trPr>
          <w:gridBefore w:val="1"/>
          <w:wBefore w:w="426" w:type="dxa"/>
          <w:trHeight w:val="25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10302261010000110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-7 500.00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-8 400.00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-8 000.00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10302261010000110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-8 400.00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-8 000.00</w:t>
            </w:r>
          </w:p>
        </w:tc>
      </w:tr>
      <w:tr w:rsidR="00FD156A" w:rsidRPr="00FD156A" w:rsidTr="00FD156A">
        <w:trPr>
          <w:gridBefore w:val="1"/>
          <w:wBefore w:w="426" w:type="dxa"/>
          <w:trHeight w:val="31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10500000000000000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НАЛОГИ НА СОВОКУПНЫЙ ДОХОД</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7 705 000.00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9 544 300.00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9 547 600.00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10501000000000110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в связи с применением упрощенной системы налогообложения</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5 000 000.00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7 834 300.00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8 159 600.00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10501010010000110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3 900 000.00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5 282 200.00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5 297 900.00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10501011010000110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3 900 000.00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5 282 200.00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5 297 900.00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10501011011000110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3 900 000.00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5 282 200.00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5 297 900.00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10501011011000110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3 900 000.00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5 282 200.00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5 297 900.00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10501020010000110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2 552 100.00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2 861 700.00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10501021010000110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1 100 000.00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2 552 100.00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2 861 700.00</w:t>
            </w:r>
          </w:p>
        </w:tc>
      </w:tr>
      <w:tr w:rsidR="00FD156A" w:rsidRPr="00FD156A" w:rsidTr="00FD156A">
        <w:trPr>
          <w:gridBefore w:val="1"/>
          <w:wBefore w:w="426" w:type="dxa"/>
          <w:trHeight w:val="220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10501021011000110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1 100 000.00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2 552 100.00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2 861 700.00</w:t>
            </w:r>
          </w:p>
        </w:tc>
      </w:tr>
      <w:tr w:rsidR="00FD156A" w:rsidRPr="00FD156A" w:rsidTr="00FD156A">
        <w:trPr>
          <w:gridBefore w:val="1"/>
          <w:wBefore w:w="426" w:type="dxa"/>
          <w:trHeight w:val="220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10501021011000110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2 552 100.00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2 861 700.00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10502000020000110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1 440 000.00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400 000.00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50 000.00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10502010020000110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1 440 000.00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400 000.00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50 000.00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10502010021000110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1 440 000.00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400 000.00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50 000.00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10502010021000110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1 440 000.00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400 000.00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50 000.00</w:t>
            </w:r>
          </w:p>
        </w:tc>
      </w:tr>
      <w:tr w:rsidR="00FD156A" w:rsidRPr="00FD156A" w:rsidTr="00FD156A">
        <w:trPr>
          <w:gridBefore w:val="1"/>
          <w:wBefore w:w="426" w:type="dxa"/>
          <w:trHeight w:val="31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10503000010000110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Единый сельскохозяйственный налог</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1 175 000.00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1 051 000.00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1 068 000.00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10503010010000110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Единый сельскохозяйственный налог</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1 175 000.00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1 051 000.00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1 068 000.00</w:t>
            </w:r>
          </w:p>
        </w:tc>
      </w:tr>
      <w:tr w:rsidR="00FD156A" w:rsidRPr="00FD156A" w:rsidTr="00FD156A">
        <w:trPr>
          <w:gridBefore w:val="1"/>
          <w:wBefore w:w="426" w:type="dxa"/>
          <w:trHeight w:val="94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10503010011000110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1 175 000.00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1 051 000.00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1 068 000.00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10503010011000110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1 175 000.00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1 051 000.00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1 068 000.00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10504000020000110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в связи с применением патентной системы налогообложения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259 000.00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270 000.00</w:t>
            </w:r>
          </w:p>
        </w:tc>
      </w:tr>
      <w:tr w:rsidR="00FD156A" w:rsidRPr="00FD156A" w:rsidTr="00FD156A">
        <w:trPr>
          <w:gridBefore w:val="1"/>
          <w:wBefore w:w="426" w:type="dxa"/>
          <w:trHeight w:val="94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10504020020000110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259 000.00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270 000.00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10504020021000110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259 000.00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270 000.00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10504020021000110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259 000.00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270 000.00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11100000000000000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ИСПОЛЬЗОВАНИЯ ИМУЩЕСТВА, НАХОДЯЩЕГОСЯ В ГОСУДАРСТВЕННОЙ И МУНИЦИПАЛЬНОЙ СОБСТВЕННОСТИ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13 350 000.00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15 750 800.00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15 942 600.00</w:t>
            </w:r>
          </w:p>
        </w:tc>
      </w:tr>
      <w:tr w:rsidR="00FD156A" w:rsidRPr="00FD156A" w:rsidTr="00FD156A">
        <w:trPr>
          <w:gridBefore w:val="1"/>
          <w:wBefore w:w="426" w:type="dxa"/>
          <w:trHeight w:val="189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11105000000000120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13 350 000.00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15 750 800.00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15 942 600.00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11105010000000120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11 000 000.00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13 507 800.00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13 732 600.00</w:t>
            </w:r>
          </w:p>
        </w:tc>
      </w:tr>
      <w:tr w:rsidR="00FD156A" w:rsidRPr="00FD156A" w:rsidTr="00FD156A">
        <w:trPr>
          <w:gridBefore w:val="1"/>
          <w:wBefore w:w="426" w:type="dxa"/>
          <w:trHeight w:val="220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11105013050000120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11 000 000.00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13 507 800.00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13 732 600.00</w:t>
            </w:r>
          </w:p>
        </w:tc>
      </w:tr>
      <w:tr w:rsidR="00FD156A" w:rsidRPr="00FD156A" w:rsidTr="00FD156A">
        <w:trPr>
          <w:gridBefore w:val="1"/>
          <w:wBefore w:w="426" w:type="dxa"/>
          <w:trHeight w:val="220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11105013050000120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11 000 000.00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13 507 800.00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13 732 600.00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11105020000000120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1 850 000.00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1 744 000.00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1 769 000.00</w:t>
            </w:r>
          </w:p>
        </w:tc>
      </w:tr>
      <w:tr w:rsidR="00FD156A" w:rsidRPr="00FD156A" w:rsidTr="00FD156A">
        <w:trPr>
          <w:gridBefore w:val="1"/>
          <w:wBefore w:w="426" w:type="dxa"/>
          <w:trHeight w:val="189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11105025050000120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1 850 000.00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1 744 000.00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1 769 000.00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11105025050000120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1 850 000.00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1 744 000.00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1 769 000.00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11105070000000120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499 000.00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441 000.00</w:t>
            </w:r>
          </w:p>
        </w:tc>
      </w:tr>
      <w:tr w:rsidR="00FD156A" w:rsidRPr="00FD156A" w:rsidTr="00FD156A">
        <w:trPr>
          <w:gridBefore w:val="1"/>
          <w:wBefore w:w="426" w:type="dxa"/>
          <w:trHeight w:val="94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11105075050000120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499 000.00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441 000.00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11105075050000120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499 000.00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441 000.00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11200000000000000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ПЛАТЕЖИ ПРИ ПОЛЬЗОВАНИИ ПРИРОДНЫМИ РЕСУРСАМИ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21 506 000.00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19 784 300.00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20 955 400.00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11201000010000120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Плата за негативное воздействие на окружающую среду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21 506 000.00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19 784 300.00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20 955 400.00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11201010010000120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870 000.00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1 360 900.00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1 452 600.00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11201010016000120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870 000.00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1 360 900.00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1 452 600.00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11201010016000120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870 000.00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1 360 900.00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1 452 600.00</w:t>
            </w:r>
          </w:p>
        </w:tc>
      </w:tr>
      <w:tr w:rsidR="00FD156A" w:rsidRPr="00FD156A" w:rsidTr="00FD156A">
        <w:trPr>
          <w:gridBefore w:val="1"/>
          <w:wBefore w:w="426" w:type="dxa"/>
          <w:trHeight w:val="31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11201030010000120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Плата за сбросы загрязняющих веществ в водные объекты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-64 000.00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746 400.00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817 800.00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11201030016000120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-64 000.00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746 400.00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817 800.00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11201030016000120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-64 000.00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746 400.00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817 800.00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11201040010000120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Плата за размещение отходов производства и потребления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20 700 000.00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17 677 000.00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18 685 000.00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11201041010000120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Плата за размещение отходов производства</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20 700 000.00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17 677 000.00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18 685 000.00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11201041016000120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20 700 000.00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17 677 000.00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18 685 000.00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048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11201041016000120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20 700 000.00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17 677 000.00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18 685 000.00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11300000000000000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ОКАЗАНИЯ ПЛАТНЫХ УСЛУГ И КОМПЕНСАЦИИ ЗАТРАТ ГОСУДАРСТВА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5 717 000.00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3 780 000.00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3 780 000.00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11301000000000130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оказания платных услуг (работ)</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3 990 000.00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3 680 000.00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3 680 000.00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11301990000000130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доходы от оказания платных услуг (работ)</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3 990 000.00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3 680 000.00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3 680 000.00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11301995050000130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3 990 000.00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3 680 000.00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3 680 000.00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11301995050000130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3 990 000.00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3 680 000.00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3 680 000.00</w:t>
            </w:r>
          </w:p>
        </w:tc>
      </w:tr>
      <w:tr w:rsidR="00FD156A" w:rsidRPr="00FD156A" w:rsidTr="00FD156A">
        <w:trPr>
          <w:gridBefore w:val="1"/>
          <w:wBefore w:w="426" w:type="dxa"/>
          <w:trHeight w:val="31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11302000000000130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компенсации затрат государства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1 727 000.00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11302990000000130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доходы от компенсации затрат государства</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1 727 000.00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11302995050000130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1 727 000.00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11302995050000130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45 000.00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11302995050000130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65 000.00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11302995050000130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1 617 000.00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11400000000000000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ПРОДАЖИ МАТЕРИАЛЬНЫХ И НЕМАТЕРИАЛЬНЫХ АКТИВОВ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16 426 000.00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813 200.00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5 068 600.00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11401000000000410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продажи квартир</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860 000.00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517 200.00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281 600.00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11401050050000410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860 000.00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517 200.00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281 600.00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11401050050000410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860 000.00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517 200.00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281 600.00</w:t>
            </w:r>
          </w:p>
        </w:tc>
      </w:tr>
      <w:tr w:rsidR="00FD156A" w:rsidRPr="00FD156A" w:rsidTr="00FD156A">
        <w:trPr>
          <w:gridBefore w:val="1"/>
          <w:wBefore w:w="426" w:type="dxa"/>
          <w:trHeight w:val="207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11402000000000000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469 000.00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50 000.00</w:t>
            </w:r>
          </w:p>
        </w:tc>
      </w:tr>
      <w:tr w:rsidR="00FD156A" w:rsidRPr="00FD156A" w:rsidTr="00FD156A">
        <w:trPr>
          <w:gridBefore w:val="1"/>
          <w:wBefore w:w="426" w:type="dxa"/>
          <w:trHeight w:val="232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11402050050000410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469 000.00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50 000.00</w:t>
            </w:r>
          </w:p>
        </w:tc>
      </w:tr>
      <w:tr w:rsidR="00FD156A" w:rsidRPr="00FD156A" w:rsidTr="00FD156A">
        <w:trPr>
          <w:gridBefore w:val="1"/>
          <w:wBefore w:w="426" w:type="dxa"/>
          <w:trHeight w:val="225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11402053050000410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469 000.00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50 000.00</w:t>
            </w:r>
          </w:p>
        </w:tc>
      </w:tr>
      <w:tr w:rsidR="00FD156A" w:rsidRPr="00FD156A" w:rsidTr="00FD156A">
        <w:trPr>
          <w:gridBefore w:val="1"/>
          <w:wBefore w:w="426" w:type="dxa"/>
          <w:trHeight w:val="225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11402053050000410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469 000.00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50 000.00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11406000000000430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продажи земельных участков, находящихся в государственной и муниципальной собственности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15 097 000.00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196 000.00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4 737 000.00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11406010000000430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1 904 000.00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196 000.00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4 737 000.00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11406013050000430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1 904 000.00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196 000.00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4 737 000.00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11406013050000430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1 904 000.00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196 000.00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4 737 000.00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11406020000000430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13 193 000.00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11406025050000430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13 193 000.00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11406025050000430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13 193 000.00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1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11600000000000000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ШТРАФЫ, САНКЦИИ, ВОЗМЕЩЕНИЕ УЩЕРБА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750 000.00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45 000.00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45 000.00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11601000010000140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5 100.00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45 000.00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45 000.00</w:t>
            </w:r>
          </w:p>
        </w:tc>
      </w:tr>
      <w:tr w:rsidR="00FD156A" w:rsidRPr="00FD156A" w:rsidTr="00FD156A">
        <w:trPr>
          <w:gridBefore w:val="1"/>
          <w:wBefore w:w="426" w:type="dxa"/>
          <w:trHeight w:val="27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006</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11601000016000140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 (федеральные государственные органы, Банк России, органы управления государственными внебюджетными фондами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2 600.00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20 000.00</w:t>
            </w:r>
          </w:p>
        </w:tc>
      </w:tr>
      <w:tr w:rsidR="00FD156A" w:rsidRPr="00FD156A" w:rsidTr="00FD156A">
        <w:trPr>
          <w:gridBefore w:val="1"/>
          <w:wBefore w:w="426" w:type="dxa"/>
          <w:trHeight w:val="220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006</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11601203010000140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2 600.00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20 000.00</w:t>
            </w:r>
          </w:p>
        </w:tc>
      </w:tr>
      <w:tr w:rsidR="00FD156A" w:rsidRPr="00FD156A" w:rsidTr="00FD156A">
        <w:trPr>
          <w:gridBefore w:val="1"/>
          <w:wBefore w:w="426" w:type="dxa"/>
          <w:trHeight w:val="220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11601203010000140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2 600.00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20 000.00</w:t>
            </w:r>
          </w:p>
        </w:tc>
      </w:tr>
      <w:tr w:rsidR="00FD156A" w:rsidRPr="00FD156A" w:rsidTr="00FD156A">
        <w:trPr>
          <w:gridBefore w:val="1"/>
          <w:wBefore w:w="426" w:type="dxa"/>
          <w:trHeight w:val="220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11601063010000140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20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11601063010000140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11601074010000140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10 000.00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11601074010000140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10 000.00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11601084010000140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10 000.00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11601084010000140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10 000.00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11601123010000140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4 000.00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11601123010000140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4 000.00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11601193010000140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1 000.00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11601193010000140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1 000.00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11607000010000140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Денежные взыскания (штрафы) за нарушение законодательства Российской Федерации об основах конституционного строя Российской Федерации, о государственной власти Российской Федерации, о государственной службе Российской Федерации, о выборах и референдумах Российской Федерации, об Уполномоченном по правам человека в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145 000.00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89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11607010050000140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145 000.00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11607010050000140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144 000.00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89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11607010050000140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11610000010000140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Денежные взыскания (штрафы) за нарушение законодательства Российской Федерации о государственном оборонном заказе</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359 900.00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11610123010000140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359 400.00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032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11610123010000140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207 300.00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032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11610123010000140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207 300.00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15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11610123010051140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152 100.00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15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11610123010051140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146 900.00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15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11610123010051140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5 200.00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11610129010000140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11610129010000140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032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11611000010000140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Денежные взыскания (штрафы) за нарушение законодательства Российской Федерации об использовании атомной энергии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240 000.00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032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11611050010000140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240 000.00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032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11611050010000140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240 000.00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1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11700000000000000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НЕНАЛОГОВЫЕ ДОХОДЫ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-342 000.00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11705000000000180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неналоговые доходы</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-342 000.00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11705050050000180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неналоговые доходы бюджетов муниципальных районов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-342 000.00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11705050050000180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неналоговые доходы бюджетов муниципальных районов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-342 000.00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1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20000000000000000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БЕЗВОЗМЕЗДНЫЕ ПОСТУПЛЕНИЯ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522 472 642.93</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453 529 289.45</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369 212 650.80</w:t>
            </w:r>
          </w:p>
        </w:tc>
      </w:tr>
      <w:tr w:rsidR="00FD156A" w:rsidRPr="00FD156A" w:rsidTr="00FD156A">
        <w:trPr>
          <w:gridBefore w:val="1"/>
          <w:wBefore w:w="426" w:type="dxa"/>
          <w:trHeight w:val="94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20200000000000000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БЕЗВОЗМЕЗДНЫЕ ПОСТУПЛЕНИЯ ОТ ДРУГИХ БЮДЖЕТОВ БЮДЖЕТНОЙ СИСТЕМЫ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522 472 642.93</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453 529 289.45</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0"/>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369 212 650.80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20210000000000150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Дотации бюджетам бюджетной системы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13 076 000.00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8 386 600.00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8 386 600.00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20215001000000150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Дотации на выравнивание бюджетной обеспеченности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10 483 300.00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8 386 600.00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8 386 600.00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20215001050000150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Дотации на выравнивание бюджетной обеспеченности муниципальных районов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10 483 300.00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8 386 600.00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8 386 600.00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20215001050000150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Дотации на выравнивание бюджетной обеспеченности муниципальных районов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10 483 300.00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8 386 600.00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8 386 600.00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20215002000000150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Дотации бюджетам на поддержку мер по обеспечению сбалансированности бюджетов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2 592 700.00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20215002050000150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Дотации бюджетам муниципальных районов на поддержку мер по обеспечению сбалансированности бюджетов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2 592 700.00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20215002050000150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Дотации бюджетам муниципальных районов на поддержку мер по обеспечению сбалансированности бюджетов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2 592 700.00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20220000000000150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бюджетной системы Российской Федерации (межбюджетные субсидии)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140 743 689.00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81 550 289.45</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24 771 050.80</w:t>
            </w:r>
          </w:p>
        </w:tc>
      </w:tr>
      <w:tr w:rsidR="00FD156A" w:rsidRPr="00FD156A" w:rsidTr="00FD156A">
        <w:trPr>
          <w:gridBefore w:val="1"/>
          <w:wBefore w:w="426" w:type="dxa"/>
          <w:trHeight w:val="25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20220299000000150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45 679 000.00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20220299050000150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45 679 000.00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20220299050000150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45 679 000.00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20225016000000150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на мероприятия федеральной целевой программы "Развитие водохозяйственного комплекса Российской Федерации в 2012 - 2020 годах"</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1 884 800.00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10 844 800.00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20225016050000150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1 884 800.00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10 844 800.00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20225016050000150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1 884 800.00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10 844 800.00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20225169000000150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на обновление материально-технической базы для формирования у обучающихся современных технологических и гуманитарных навыков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977 125.65</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4 071 574.80</w:t>
            </w:r>
          </w:p>
        </w:tc>
      </w:tr>
      <w:tr w:rsidR="00FD156A" w:rsidRPr="00FD156A" w:rsidTr="00FD156A">
        <w:trPr>
          <w:gridBefore w:val="1"/>
          <w:wBefore w:w="426" w:type="dxa"/>
          <w:trHeight w:val="220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20225169050000150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977 125.65</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4 071 574.80</w:t>
            </w:r>
          </w:p>
        </w:tc>
      </w:tr>
      <w:tr w:rsidR="00FD156A" w:rsidRPr="00FD156A" w:rsidTr="00FD156A">
        <w:trPr>
          <w:gridBefore w:val="1"/>
          <w:wBefore w:w="426" w:type="dxa"/>
          <w:trHeight w:val="220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20225169050000150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977 125.65</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4 071 574.80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20225210000000150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1 930 843.80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20225210050000150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1 930 843.80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20225210050000150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1 930 843.80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20225299050000150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681 000.00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396 000.00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20225299050000150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681 000.00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396 000.00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20225304050000150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2 667 009.00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20225304050000150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2 667 009.00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20225467000000150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3 000 000.00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742 256.00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20225467050000150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3 000 000.00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742 256.00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20225467050000150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3 000 000.00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742 256.00</w:t>
            </w:r>
          </w:p>
        </w:tc>
      </w:tr>
      <w:tr w:rsidR="00FD156A" w:rsidRPr="00FD156A" w:rsidTr="00FD156A">
        <w:trPr>
          <w:gridBefore w:val="1"/>
          <w:wBefore w:w="426" w:type="dxa"/>
          <w:trHeight w:val="31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135 510 880.00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19 118 520.00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19 561 220.00</w:t>
            </w:r>
          </w:p>
        </w:tc>
      </w:tr>
      <w:tr w:rsidR="00FD156A" w:rsidRPr="00FD156A" w:rsidTr="00FD156A">
        <w:trPr>
          <w:gridBefore w:val="1"/>
          <w:wBefore w:w="426" w:type="dxa"/>
          <w:trHeight w:val="31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135 510 880.00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19 118 520.00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19 561 220.00</w:t>
            </w:r>
          </w:p>
        </w:tc>
      </w:tr>
      <w:tr w:rsidR="00FD156A" w:rsidRPr="00FD156A" w:rsidTr="00FD156A">
        <w:trPr>
          <w:gridBefore w:val="1"/>
          <w:wBefore w:w="426" w:type="dxa"/>
          <w:trHeight w:val="220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20229999051035150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непрограммныхрасходов отдельных органов исполнительной власти)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766 200.00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20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20229999051035150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непрограммныхрасходов отдельных органов исполнительной власти)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766 200.00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20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20229999051036150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образований Красноярского края на 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8 033 000.00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20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20229999051036150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образований Красноярского края на 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8 033 000.00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20229999051048150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4 836 300.00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1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20229999051048150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4 836 300.00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28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20229999051049150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7 532 600.00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2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20229999051049150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7 532 600.00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20229999051060150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1 558 400.00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286 500.00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286 500.00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20229999051060150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1 558 400.00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286 500.00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286 500.00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20229999052654150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развитие детско-юношеского спорта)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56 700.00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20229999052654150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развитие детско-юношеского спорта)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56 700.00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46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20229999057397150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406 300.00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406 300.00</w:t>
            </w:r>
          </w:p>
        </w:tc>
      </w:tr>
      <w:tr w:rsidR="00FD156A" w:rsidRPr="00FD156A" w:rsidTr="00FD156A">
        <w:trPr>
          <w:gridBefore w:val="1"/>
          <w:wBefore w:w="426" w:type="dxa"/>
          <w:trHeight w:val="346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20229999057397150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406 300.00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406 300.00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20229999057398150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проведение мероприятий, направленных на обеспечение безопасного участия детей в дорожном движении)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4 380.00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20229999057398150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проведение мероприятий, направленных на обеспечение безопасного участия детей в дорожном движении)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4 380.00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20229999057412150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обеспечение первичных мер пожарной безопасности)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848 299.00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1 187 620.00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1 187 620.00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20229999057412150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обеспечение первичных мер пожарной безопасности)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848 299.00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1 187 620.00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1 187 620.00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20229999057413150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содержание единых дежурно-диспетчерских служб)</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20229999057413150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содержание единых дежурно-диспетчерских служб)</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20229999057418150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поддержку физкультурно-спортивных клубов по месту жительства)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20229999057418150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поддержку физкультурно-спортивных клубов по месту жительства)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20229999057427150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Красноярского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921 500.00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20229999057427150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Красноярского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921 500.00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20229999057454150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развитие системы патриотического воспитания в рамках деятельности муниципальных молодежных центров)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20229999057454150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развитие системы патриотического воспитания в рамках деятельности муниципальных молодежных центров)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20229999057456150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поддержку деятельности муниципальных молодежных центров)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315 100.00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315 100.00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315 100.00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20229999057456150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поддержку деятельности муниципальных молодежных центров)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315 100.00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315 100.00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315 100.00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20229999057466150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3 150 000.00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20229999057466150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3 150 000.00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20229999057480150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организацию туристско-рекреационных зон на территории Красноярского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16 000 000.00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066</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20229999057480150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организацию туристско-рекреационных зон на территории Красноярского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16 000 000.00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20229999057484150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создание (реконструкцию) и капитальный ремонт культурно-досуговых учреждений в сельской местности)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2 285 357.00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20229999057484150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создание (реконструкцию) и капитальный ремонт культурно-досуговых учреждений в сельской местности)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2 285 357.00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20229999057488150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комплектование книжных фондов библиотек)</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421 700.00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421 700.00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421 700.00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20229999057488150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комплектование книжных фондов библиотек)</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421 700.00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421 700.00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421 700.00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20229999057508150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3 910 700.00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4 067 100.00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4 229 800.00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20229999057508150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3 910 700.00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4 067 100.00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4 229 800.00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20229999057509150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9 535 600.00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10 328 900.00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10 328 900.00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20229999057509150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9 535 600.00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10 328 900.00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10 328 900.00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20229999057553150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1 624 400.00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20229999057553150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1 624 400.00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20229999057555150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организацию и проведение акарицидных обработок мест массового отдыха населения)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115 392.00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136 300.00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136 300.00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20229999057555150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организацию и проведение акарицидных обработок мест массового отдыха населения)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115 392.00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136 300.00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136 300.00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20229999057563150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1 680 000.00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1 960 000.00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2 240 000.00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20229999057563150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1 680 000.00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1 960 000.00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2 240 000.00</w:t>
            </w:r>
          </w:p>
        </w:tc>
      </w:tr>
      <w:tr w:rsidR="00FD156A" w:rsidRPr="00FD156A" w:rsidTr="00FD156A">
        <w:trPr>
          <w:gridBefore w:val="1"/>
          <w:wBefore w:w="426" w:type="dxa"/>
          <w:trHeight w:val="387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20229999057571150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8 460 000.00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81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20229999057571150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8 460 000.00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20229999057607150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реализацию муниципальных программ развития субъектов малого и среднего предпринимательства)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4 904 762.00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20229999057607150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реализацию муниципальных программ развития субъектов малого и среднего предпринимательства)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4 904 762.00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20229999057608150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4 750 000.00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20229999057608150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субсидии бюджетам муниципальных районов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4 750 000.00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1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20229999057741150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1 484 210.00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8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20229999057741150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1 484 210.00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20229999057742150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реализацию комплексных проектов по благоустройству территорий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47 994 350.00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20229999057742150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на реализацию комплексных проектов по благоустройству территорий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47 994 350.00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20229999057749150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для реализации проектов по решению вопросов местного значения сельских поселений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489 330.00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20229999057749150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районов для реализации проектов по решению вопросов местного значения сельских поселений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489 330.00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20229999057840150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2 623 600.00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93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20229999057840150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2 623 600.00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20230000000000150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бюджетной системы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322 632 081.35</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309 006 600.00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309 220 700.00</w:t>
            </w:r>
          </w:p>
        </w:tc>
      </w:tr>
      <w:tr w:rsidR="00FD156A" w:rsidRPr="00FD156A" w:rsidTr="00FD156A">
        <w:trPr>
          <w:gridBefore w:val="1"/>
          <w:wBefore w:w="426" w:type="dxa"/>
          <w:trHeight w:val="94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20230024000000150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местным бюджетам на выполнение передаваемых полномочий субъектов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319 975 681.35</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306 313 700.00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306 413 600.00</w:t>
            </w:r>
          </w:p>
        </w:tc>
      </w:tr>
      <w:tr w:rsidR="00FD156A" w:rsidRPr="00FD156A" w:rsidTr="00FD156A">
        <w:trPr>
          <w:gridBefore w:val="1"/>
          <w:wBefore w:w="426" w:type="dxa"/>
          <w:trHeight w:val="94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выполнение передаваемых полномочий субъектов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319 975 681.35</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306 313 700.00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306 413 600.00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20230024050289150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1 008 900.00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1 069 400.00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1 069 400.00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20230024050289150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1 008 900.00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1 069 400.00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1 069 400.00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20230024052438150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7 200.00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20230024052438150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7 200.00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472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20230024057408150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16 358 904.20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15 815 500.00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15 815 500.00</w:t>
            </w:r>
          </w:p>
        </w:tc>
      </w:tr>
      <w:tr w:rsidR="00FD156A" w:rsidRPr="00FD156A" w:rsidTr="00FD156A">
        <w:trPr>
          <w:gridBefore w:val="1"/>
          <w:wBefore w:w="426" w:type="dxa"/>
          <w:trHeight w:val="472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20230024057408150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16 358 904.20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15 815 500.00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15 815 500.00</w:t>
            </w:r>
          </w:p>
        </w:tc>
      </w:tr>
      <w:tr w:rsidR="00FD156A" w:rsidRPr="00FD156A" w:rsidTr="00FD156A">
        <w:trPr>
          <w:gridBefore w:val="1"/>
          <w:wBefore w:w="426" w:type="dxa"/>
          <w:trHeight w:val="472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20230024057409150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22 231 170.00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22 429 200.00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22 429 200.00</w:t>
            </w:r>
          </w:p>
        </w:tc>
      </w:tr>
      <w:tr w:rsidR="00FD156A" w:rsidRPr="00FD156A" w:rsidTr="00FD156A">
        <w:trPr>
          <w:gridBefore w:val="1"/>
          <w:wBefore w:w="426" w:type="dxa"/>
          <w:trHeight w:val="507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20230024057409150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22 231 170.00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22 429 200.00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22 429 200.00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20230024057429150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25 800.00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27 300.00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27 300.00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20230024057429150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25 800.00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27 300.00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27 300.00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20230024057514150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выполнение государственных полномочий по созданию и обеспечению деятельности административных комиссий)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64 500.00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68 100.00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68 100.00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20230024057514150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выполнение государственных полномочий по созданию и обеспечению деятельности административных комиссий)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64 500.00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68 100.00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68 100.00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20230024057517150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4 116 600.00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4 326 900.00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4 326 900.00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20230024057517150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4 116 600.00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4 326 900.00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4 326 900.00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20230024057518150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777 850.00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562 900.00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562 900.00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20230024057518150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777 850.00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562 900.00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562 900.00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20230024057519150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в области архивного дела)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36 430.00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37 300.00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37 300.00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20230024057519150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в области архивного дела)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36 430.00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37 300.00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37 300.00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20230024057552150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1 500 100.00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1 580 700.00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1 580 700.00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20230024057552150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1 500 100.00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1 580 700.00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1 580 700.00</w:t>
            </w:r>
          </w:p>
        </w:tc>
      </w:tr>
      <w:tr w:rsidR="00FD156A" w:rsidRPr="00FD156A" w:rsidTr="00FD156A">
        <w:trPr>
          <w:gridBefore w:val="1"/>
          <w:wBefore w:w="426" w:type="dxa"/>
          <w:trHeight w:val="315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20230024057554150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60 000.00</w:t>
            </w:r>
          </w:p>
        </w:tc>
      </w:tr>
      <w:tr w:rsidR="00FD156A" w:rsidRPr="00FD156A" w:rsidTr="00FD156A">
        <w:trPr>
          <w:gridBefore w:val="1"/>
          <w:wBefore w:w="426" w:type="dxa"/>
          <w:trHeight w:val="283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20230024057554150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60 000.00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60 000.00</w:t>
            </w:r>
          </w:p>
        </w:tc>
      </w:tr>
      <w:tr w:rsidR="00FD156A" w:rsidRPr="00FD156A" w:rsidTr="00FD156A">
        <w:trPr>
          <w:gridBefore w:val="1"/>
          <w:wBefore w:w="426" w:type="dxa"/>
          <w:trHeight w:val="472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20230024057564150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188 470 980.00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172 833 700.00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172 833 700.00</w:t>
            </w:r>
          </w:p>
        </w:tc>
      </w:tr>
      <w:tr w:rsidR="00FD156A" w:rsidRPr="00FD156A" w:rsidTr="00FD156A">
        <w:trPr>
          <w:gridBefore w:val="1"/>
          <w:wBefore w:w="426" w:type="dxa"/>
          <w:trHeight w:val="472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20230024057564150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188 470 980.00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172 833 700.00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172 833 700.00</w:t>
            </w:r>
          </w:p>
        </w:tc>
      </w:tr>
      <w:tr w:rsidR="00FD156A" w:rsidRPr="00FD156A" w:rsidTr="00FD156A">
        <w:trPr>
          <w:gridBefore w:val="1"/>
          <w:wBefore w:w="426" w:type="dxa"/>
          <w:trHeight w:val="199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20230024057566150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10 289 300.00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13 960 900.00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13 960 900.00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20230024057566150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10 289 300.00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13 960 900.00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13 960 900.00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20230024057570150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реализацию отдельных мер по обеспечению ограничения платы граждан за коммунальные услуги)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6 726 500.00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8 177 000.00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8 177 000.00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20230024057570150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реализацию отдельных мер по обеспечению ограничения платы граждан за коммунальные услуги)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6 726 500.00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8 177 000.00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8 177 000.00</w:t>
            </w:r>
          </w:p>
        </w:tc>
      </w:tr>
      <w:tr w:rsidR="00FD156A" w:rsidRPr="00FD156A" w:rsidTr="00FD156A">
        <w:trPr>
          <w:gridBefore w:val="1"/>
          <w:wBefore w:w="426" w:type="dxa"/>
          <w:trHeight w:val="472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20230024057588150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31 351 620.00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29 618 900.00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29 618 900.00</w:t>
            </w:r>
          </w:p>
        </w:tc>
      </w:tr>
      <w:tr w:rsidR="00FD156A" w:rsidRPr="00FD156A" w:rsidTr="00FD156A">
        <w:trPr>
          <w:gridBefore w:val="1"/>
          <w:wBefore w:w="426" w:type="dxa"/>
          <w:trHeight w:val="472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20230024057588150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31 351 620.00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29 618 900.00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29 618 900.00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20230024057601150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8 763 500.00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6 465 000.00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6 465 000.00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20230024057601150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8 763 500.00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6 465 000.00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6 465 000.00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20230024057604150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668 000.00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708 300.00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708 300.00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20230024057604150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668 000.00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708 300.00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708 300.00</w:t>
            </w:r>
          </w:p>
        </w:tc>
      </w:tr>
      <w:tr w:rsidR="00FD156A" w:rsidRPr="00FD156A" w:rsidTr="00FD156A">
        <w:trPr>
          <w:gridBefore w:val="1"/>
          <w:wBefore w:w="426" w:type="dxa"/>
          <w:trHeight w:val="316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20230024057647150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25 600 227.15</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25 799 900.00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25 899 800.00</w:t>
            </w:r>
          </w:p>
        </w:tc>
      </w:tr>
      <w:tr w:rsidR="00FD156A" w:rsidRPr="00FD156A" w:rsidTr="00FD156A">
        <w:trPr>
          <w:gridBefore w:val="1"/>
          <w:wBefore w:w="426" w:type="dxa"/>
          <w:trHeight w:val="33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20230024057647150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25 600 227.15</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25 799 900.00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25 899 800.00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20230024057649150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обеспечению отдыха и оздоровления детей)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1 918 100.00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2 772 700.00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2 772 700.00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20230024057649150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обеспечению отдыха и оздоровления детей)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1 918 100.00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2 772 700.00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2 772 700.00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20230029000000150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402 100.00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558 800.00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558 800.00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20230029050000150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402 100.00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558 800.00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558 800.00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20230029050000150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402 100.00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558 800.00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558 800.00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20235118000000150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на осуществление первичного воинского учета на территориях, где отсутствуют военные комиссариаты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2 245 300.00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2 124 300.00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2 172 700.00</w:t>
            </w:r>
          </w:p>
        </w:tc>
      </w:tr>
      <w:tr w:rsidR="00FD156A" w:rsidRPr="00FD156A" w:rsidTr="00FD156A">
        <w:trPr>
          <w:gridBefore w:val="1"/>
          <w:wBefore w:w="426" w:type="dxa"/>
          <w:trHeight w:val="94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20235118050000150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2 245 300.00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2 124 300.00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2 172 700.00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20235118050000150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2 245 300.00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2 124 300.00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2 172 700.00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20235120000000150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9 800.00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75 600.00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20235120050000150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9 800.00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75 600.00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20235120050000150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9 800.00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75 600.00</w:t>
            </w:r>
          </w:p>
        </w:tc>
      </w:tr>
      <w:tr w:rsidR="00FD156A" w:rsidRPr="00FD156A" w:rsidTr="00FD156A">
        <w:trPr>
          <w:gridBefore w:val="1"/>
          <w:wBefore w:w="426" w:type="dxa"/>
          <w:trHeight w:val="31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20240000000000150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Иные межбюджетные трансферты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46 020 872.58</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54 585 800.00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1"/>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26 834 300.00</w:t>
            </w:r>
          </w:p>
        </w:tc>
      </w:tr>
      <w:tr w:rsidR="00FD156A" w:rsidRPr="00FD156A" w:rsidTr="00FD156A">
        <w:trPr>
          <w:gridBefore w:val="1"/>
          <w:wBefore w:w="426" w:type="dxa"/>
          <w:trHeight w:val="126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20240014000000150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28 645 619.52</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27 751 500.00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28 645 619.52</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27 751 500.00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20240014051400150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4 036 100.00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4 036 100.00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7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20240014051400150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4 036 100.00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4 036 100.00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20240014051600150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555 477.60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20240014051600150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555 477.60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78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20240014051700150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38 641.92</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78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20240014051700150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38 641.92</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88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20240014052400150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3 028 100.00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3 028 100.00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88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20240014052400150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3 028 100.00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3 028 100.00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94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20240014053400150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4 185 500.00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4 185 500.00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20240014053400150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4 185 500.00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4 185 500.00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00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20240014054400150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4 499 500.00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4 499 500.00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97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20240014054400150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4 499 500.00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4 499 500.00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20240014056400150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3 858 500.00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3 858 500.00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20240014056400150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3 858 500.00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3 858 500.00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97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20240014057400150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6 007 600.00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5 707 600.00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8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20240014057400150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6 007 600.00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5 707 600.00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91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20240014058400150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2 436 200.00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2 436 200.00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97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20240014058400150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2 436 200.00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2 436 200.00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20245303050000150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8 124 500.00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26 834 300.00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26 834 300.00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078</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20245303050000150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8 124 500.00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26 834 300.00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26 834 300.00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20245519050000150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на поддержку отрасли культуры (поддержка лучших сельских учреждений культуры)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062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20245519050000150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Межбюджетные трансферты, передаваемые бюджетам муниципальных районов на поддержку отрасли культуры (поддержка лучших сельских учреждений культуры)</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100 000.00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20249999000000150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межбюджетные трансферты, передаваемые бюджетам</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9 150 753.06</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2"/>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630"/>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20249999050000150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межбюджетные трансферты, передаваемые бюджетам муниципальных районов</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9 150 753.06</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3"/>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20249999051011150</w:t>
            </w:r>
          </w:p>
        </w:tc>
        <w:tc>
          <w:tcPr>
            <w:tcW w:w="2976"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межбюджетные трансферты, передаваемые бюджетам муниципальных районов (Резервный фонд Правительства Красноярского края в рамках непрограммных расходов отдельных органов исполнительной власти)</w:t>
            </w:r>
          </w:p>
        </w:tc>
        <w:tc>
          <w:tcPr>
            <w:tcW w:w="1620" w:type="dxa"/>
            <w:gridSpan w:val="3"/>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6 858 790.80</w:t>
            </w:r>
          </w:p>
        </w:tc>
        <w:tc>
          <w:tcPr>
            <w:tcW w:w="1620" w:type="dxa"/>
            <w:gridSpan w:val="2"/>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nil"/>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57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20249999051011150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межбюджетные трансферты, передаваемые бюджетам муниципальных районов (Резервный фонд Правительства Красноярского края в рамках непрограммных расходов отдельных органов исполнительной власти)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6 858 790.80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20249999055853150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397 200.00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52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20249999055853150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397 200.00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20249999057388150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поддержку самообложения граждан в городских и сельских поселениях для решения вопросов местного значения)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37 850.00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126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20249999057388150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поддержку самообложения граждан в городских и сельских поселениях для решения вопросов местного значения)</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37 850.00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472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20249999057402150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финансовое обеспечение расходных обязательств муниципальных образований Красноярского края, связанных с возмещением юридическим лицам (за исключением государственных и муниципальных учреждений) и индивидуальным предпринимателям, осуществляющим регулярные перевозки пассажиров автомобильным и городским наземным электрическим транспортом по муниципальным маршрутам, части фактически понесенных затрат на топливо и (или) электроэнергию на движение, проведение профилактических мероприятий и дезинфекции подвижного состава общественного транспорта в целях недопущения распространения новой коронавирусной инфекции)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58 312.26</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472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20249999057402150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финансовое обеспечение расходных обязательств муниципальных образований Красноярского края, связанных с возмещением юридическим лицам (за исключением государственных и муниципальных учреждений) и индивидуальным предпринимателям, осуществляющим регулярные перевозки пассажиров автомобильным и городским наземным электрическим транспортом по муниципальным маршрутам, части фактически понесенных затрат на топливо и (или) электроэнергию на движение, проведение профилактических мероприятий и дезинфекции подвижного состава общественного транспорта в целях недопущения распространения новой коронавирусной инфекции)</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58 312.26</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19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20249999057424150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206 400.00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2280"/>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902</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20249999057424150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206 400.00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6"/>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945"/>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094</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center"/>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20249999057745150</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Прочие межбюджетные трансферты, передаваемые бюджетам муниципальных районов (за содействие развитию налогового потенциала)</w:t>
            </w:r>
          </w:p>
        </w:tc>
        <w:tc>
          <w:tcPr>
            <w:tcW w:w="1620" w:type="dxa"/>
            <w:gridSpan w:val="3"/>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1 592 200.00</w:t>
            </w:r>
          </w:p>
        </w:tc>
        <w:tc>
          <w:tcPr>
            <w:tcW w:w="1620" w:type="dxa"/>
            <w:gridSpan w:val="2"/>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FD156A" w:rsidRPr="00FD156A" w:rsidRDefault="00FD156A" w:rsidP="00FD156A">
            <w:pPr>
              <w:spacing w:after="0" w:line="240" w:lineRule="auto"/>
              <w:jc w:val="right"/>
              <w:outlineLvl w:val="4"/>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0.00</w:t>
            </w:r>
          </w:p>
        </w:tc>
      </w:tr>
      <w:tr w:rsidR="00FD156A" w:rsidRPr="00FD156A" w:rsidTr="00FD156A">
        <w:trPr>
          <w:gridBefore w:val="1"/>
          <w:wBefore w:w="426" w:type="dxa"/>
          <w:trHeight w:val="315"/>
        </w:trPr>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Итого</w:t>
            </w:r>
          </w:p>
        </w:tc>
        <w:tc>
          <w:tcPr>
            <w:tcW w:w="1701" w:type="dxa"/>
            <w:gridSpan w:val="2"/>
            <w:tcBorders>
              <w:top w:val="single" w:sz="4" w:space="0" w:color="auto"/>
              <w:left w:val="nil"/>
              <w:bottom w:val="single" w:sz="4" w:space="0" w:color="auto"/>
              <w:right w:val="single" w:sz="4" w:space="0" w:color="auto"/>
            </w:tcBorders>
            <w:shd w:val="clear" w:color="auto" w:fill="auto"/>
            <w:noWrap/>
            <w:vAlign w:val="bottom"/>
            <w:hideMark/>
          </w:tcPr>
          <w:p w:rsidR="00FD156A" w:rsidRPr="00FD156A" w:rsidRDefault="00FD156A" w:rsidP="00FD156A">
            <w:pPr>
              <w:spacing w:after="0" w:line="240" w:lineRule="auto"/>
              <w:jc w:val="center"/>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 </w:t>
            </w:r>
          </w:p>
        </w:tc>
        <w:tc>
          <w:tcPr>
            <w:tcW w:w="2976" w:type="dxa"/>
            <w:gridSpan w:val="3"/>
            <w:tcBorders>
              <w:top w:val="single" w:sz="4" w:space="0" w:color="auto"/>
              <w:left w:val="nil"/>
              <w:bottom w:val="single" w:sz="4" w:space="0" w:color="auto"/>
              <w:right w:val="single" w:sz="4" w:space="0" w:color="auto"/>
            </w:tcBorders>
            <w:shd w:val="clear" w:color="auto" w:fill="auto"/>
            <w:noWrap/>
            <w:vAlign w:val="bottom"/>
            <w:hideMark/>
          </w:tcPr>
          <w:p w:rsidR="00FD156A" w:rsidRPr="00FD156A" w:rsidRDefault="00FD156A" w:rsidP="00FD156A">
            <w:pPr>
              <w:spacing w:after="0" w:line="240" w:lineRule="auto"/>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 </w:t>
            </w:r>
          </w:p>
        </w:tc>
        <w:tc>
          <w:tcPr>
            <w:tcW w:w="1620" w:type="dxa"/>
            <w:gridSpan w:val="3"/>
            <w:tcBorders>
              <w:top w:val="single" w:sz="4" w:space="0" w:color="auto"/>
              <w:left w:val="nil"/>
              <w:bottom w:val="single" w:sz="4" w:space="0" w:color="auto"/>
              <w:right w:val="single" w:sz="4" w:space="0" w:color="auto"/>
            </w:tcBorders>
            <w:shd w:val="clear" w:color="auto" w:fill="auto"/>
            <w:noWrap/>
            <w:vAlign w:val="bottom"/>
            <w:hideMark/>
          </w:tcPr>
          <w:p w:rsidR="00FD156A" w:rsidRPr="00FD156A" w:rsidRDefault="00FD156A" w:rsidP="00FD156A">
            <w:pPr>
              <w:spacing w:after="0" w:line="240" w:lineRule="auto"/>
              <w:jc w:val="right"/>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850 180 642.93</w:t>
            </w:r>
          </w:p>
        </w:tc>
        <w:tc>
          <w:tcPr>
            <w:tcW w:w="1620" w:type="dxa"/>
            <w:gridSpan w:val="2"/>
            <w:tcBorders>
              <w:top w:val="single" w:sz="4" w:space="0" w:color="auto"/>
              <w:left w:val="nil"/>
              <w:bottom w:val="single" w:sz="4" w:space="0" w:color="auto"/>
              <w:right w:val="single" w:sz="4" w:space="0" w:color="auto"/>
            </w:tcBorders>
            <w:shd w:val="clear" w:color="auto" w:fill="auto"/>
            <w:noWrap/>
            <w:vAlign w:val="bottom"/>
            <w:hideMark/>
          </w:tcPr>
          <w:p w:rsidR="00FD156A" w:rsidRPr="00FD156A" w:rsidRDefault="00FD156A" w:rsidP="00FD156A">
            <w:pPr>
              <w:spacing w:after="0" w:line="240" w:lineRule="auto"/>
              <w:jc w:val="right"/>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825 444 289.45</w:t>
            </w:r>
          </w:p>
        </w:tc>
        <w:tc>
          <w:tcPr>
            <w:tcW w:w="1438" w:type="dxa"/>
            <w:tcBorders>
              <w:top w:val="single" w:sz="4" w:space="0" w:color="auto"/>
              <w:left w:val="nil"/>
              <w:bottom w:val="single" w:sz="4" w:space="0" w:color="auto"/>
              <w:right w:val="single" w:sz="4" w:space="0" w:color="auto"/>
            </w:tcBorders>
            <w:shd w:val="clear" w:color="auto" w:fill="auto"/>
            <w:noWrap/>
            <w:vAlign w:val="bottom"/>
            <w:hideMark/>
          </w:tcPr>
          <w:p w:rsidR="00FD156A" w:rsidRPr="00FD156A" w:rsidRDefault="00FD156A" w:rsidP="00FD156A">
            <w:pPr>
              <w:spacing w:after="0" w:line="240" w:lineRule="auto"/>
              <w:jc w:val="right"/>
              <w:rPr>
                <w:rFonts w:ascii="Times New Roman" w:eastAsia="Times New Roman" w:hAnsi="Times New Roman" w:cs="Times New Roman"/>
                <w:sz w:val="16"/>
                <w:szCs w:val="16"/>
              </w:rPr>
            </w:pPr>
            <w:r w:rsidRPr="00FD156A">
              <w:rPr>
                <w:rFonts w:ascii="Times New Roman" w:eastAsia="Times New Roman" w:hAnsi="Times New Roman" w:cs="Times New Roman"/>
                <w:sz w:val="16"/>
                <w:szCs w:val="16"/>
              </w:rPr>
              <w:t>747 788 650.80</w:t>
            </w:r>
          </w:p>
        </w:tc>
      </w:tr>
    </w:tbl>
    <w:p w:rsidR="00CD7723" w:rsidRDefault="00CD7723" w:rsidP="00D82B02">
      <w:pPr>
        <w:spacing w:after="0" w:line="240" w:lineRule="auto"/>
        <w:rPr>
          <w:rFonts w:ascii="Times New Roman" w:eastAsia="Times New Roman" w:hAnsi="Times New Roman" w:cs="Times New Roman"/>
          <w:sz w:val="28"/>
          <w:szCs w:val="28"/>
        </w:rPr>
      </w:pPr>
    </w:p>
    <w:p w:rsidR="00CD7723" w:rsidRDefault="00CD7723" w:rsidP="00D82B02">
      <w:pPr>
        <w:spacing w:after="0" w:line="240" w:lineRule="auto"/>
        <w:rPr>
          <w:rFonts w:ascii="Times New Roman" w:eastAsia="Times New Roman" w:hAnsi="Times New Roman" w:cs="Times New Roman"/>
          <w:sz w:val="28"/>
          <w:szCs w:val="28"/>
          <w:lang w:val="en-US"/>
        </w:rPr>
      </w:pPr>
    </w:p>
    <w:p w:rsidR="00553CE4" w:rsidRDefault="00553CE4" w:rsidP="00D82B02">
      <w:pPr>
        <w:spacing w:after="0" w:line="240" w:lineRule="auto"/>
        <w:rPr>
          <w:rFonts w:ascii="Times New Roman" w:eastAsia="Times New Roman" w:hAnsi="Times New Roman" w:cs="Times New Roman"/>
          <w:sz w:val="28"/>
          <w:szCs w:val="28"/>
          <w:lang w:val="en-US"/>
        </w:rPr>
      </w:pPr>
    </w:p>
    <w:p w:rsidR="00553CE4" w:rsidRDefault="00553CE4" w:rsidP="00D82B02">
      <w:pPr>
        <w:spacing w:after="0" w:line="240" w:lineRule="auto"/>
        <w:rPr>
          <w:rFonts w:ascii="Times New Roman" w:eastAsia="Times New Roman" w:hAnsi="Times New Roman" w:cs="Times New Roman"/>
          <w:sz w:val="28"/>
          <w:szCs w:val="28"/>
          <w:lang w:val="en-US"/>
        </w:rPr>
      </w:pPr>
    </w:p>
    <w:p w:rsidR="00553CE4" w:rsidRDefault="00553CE4" w:rsidP="00D82B02">
      <w:pPr>
        <w:spacing w:after="0" w:line="240" w:lineRule="auto"/>
        <w:rPr>
          <w:rFonts w:ascii="Times New Roman" w:eastAsia="Times New Roman" w:hAnsi="Times New Roman" w:cs="Times New Roman"/>
          <w:sz w:val="28"/>
          <w:szCs w:val="28"/>
          <w:lang w:val="en-US"/>
        </w:rPr>
      </w:pPr>
    </w:p>
    <w:p w:rsidR="00553CE4" w:rsidRDefault="00553CE4" w:rsidP="00D82B02">
      <w:pPr>
        <w:spacing w:after="0" w:line="240" w:lineRule="auto"/>
        <w:rPr>
          <w:rFonts w:ascii="Times New Roman" w:eastAsia="Times New Roman" w:hAnsi="Times New Roman" w:cs="Times New Roman"/>
          <w:sz w:val="28"/>
          <w:szCs w:val="28"/>
          <w:lang w:val="en-US"/>
        </w:rPr>
      </w:pPr>
    </w:p>
    <w:p w:rsidR="00553CE4" w:rsidRDefault="00553CE4" w:rsidP="00D82B02">
      <w:pPr>
        <w:spacing w:after="0" w:line="240" w:lineRule="auto"/>
        <w:rPr>
          <w:rFonts w:ascii="Times New Roman" w:eastAsia="Times New Roman" w:hAnsi="Times New Roman" w:cs="Times New Roman"/>
          <w:sz w:val="28"/>
          <w:szCs w:val="28"/>
          <w:lang w:val="en-US"/>
        </w:rPr>
      </w:pPr>
    </w:p>
    <w:p w:rsidR="00553CE4" w:rsidRDefault="00553CE4" w:rsidP="00D82B02">
      <w:pPr>
        <w:spacing w:after="0" w:line="240" w:lineRule="auto"/>
        <w:rPr>
          <w:rFonts w:ascii="Times New Roman" w:eastAsia="Times New Roman" w:hAnsi="Times New Roman" w:cs="Times New Roman"/>
          <w:sz w:val="28"/>
          <w:szCs w:val="28"/>
          <w:lang w:val="en-US"/>
        </w:rPr>
      </w:pPr>
    </w:p>
    <w:p w:rsidR="00553CE4" w:rsidRDefault="00553CE4" w:rsidP="00D82B02">
      <w:pPr>
        <w:spacing w:after="0" w:line="240" w:lineRule="auto"/>
        <w:rPr>
          <w:rFonts w:ascii="Times New Roman" w:eastAsia="Times New Roman" w:hAnsi="Times New Roman" w:cs="Times New Roman"/>
          <w:sz w:val="28"/>
          <w:szCs w:val="28"/>
          <w:lang w:val="en-US"/>
        </w:rPr>
      </w:pPr>
    </w:p>
    <w:p w:rsidR="00553CE4" w:rsidRDefault="00553CE4" w:rsidP="00D82B02">
      <w:pPr>
        <w:spacing w:after="0" w:line="240" w:lineRule="auto"/>
        <w:rPr>
          <w:rFonts w:ascii="Times New Roman" w:eastAsia="Times New Roman" w:hAnsi="Times New Roman" w:cs="Times New Roman"/>
          <w:sz w:val="28"/>
          <w:szCs w:val="28"/>
          <w:lang w:val="en-US"/>
        </w:rPr>
      </w:pPr>
    </w:p>
    <w:p w:rsidR="00553CE4" w:rsidRDefault="00553CE4" w:rsidP="00D82B02">
      <w:pPr>
        <w:spacing w:after="0" w:line="240" w:lineRule="auto"/>
        <w:rPr>
          <w:rFonts w:ascii="Times New Roman" w:eastAsia="Times New Roman" w:hAnsi="Times New Roman" w:cs="Times New Roman"/>
          <w:sz w:val="28"/>
          <w:szCs w:val="28"/>
          <w:lang w:val="en-US"/>
        </w:rPr>
      </w:pPr>
    </w:p>
    <w:p w:rsidR="00553CE4" w:rsidRDefault="00553CE4" w:rsidP="00D82B02">
      <w:pPr>
        <w:spacing w:after="0" w:line="240" w:lineRule="auto"/>
        <w:rPr>
          <w:rFonts w:ascii="Times New Roman" w:eastAsia="Times New Roman" w:hAnsi="Times New Roman" w:cs="Times New Roman"/>
          <w:sz w:val="28"/>
          <w:szCs w:val="28"/>
          <w:lang w:val="en-US"/>
        </w:rPr>
      </w:pPr>
    </w:p>
    <w:p w:rsidR="00553CE4" w:rsidRDefault="00553CE4"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Default="00FD156A" w:rsidP="00D82B02">
      <w:pPr>
        <w:spacing w:after="0" w:line="240" w:lineRule="auto"/>
        <w:rPr>
          <w:rFonts w:ascii="Times New Roman" w:eastAsia="Times New Roman" w:hAnsi="Times New Roman" w:cs="Times New Roman"/>
          <w:sz w:val="28"/>
          <w:szCs w:val="28"/>
        </w:rPr>
      </w:pPr>
    </w:p>
    <w:p w:rsidR="00FD156A" w:rsidRPr="00FD156A" w:rsidRDefault="00FD156A" w:rsidP="00D82B02">
      <w:pPr>
        <w:spacing w:after="0" w:line="240" w:lineRule="auto"/>
        <w:rPr>
          <w:rFonts w:ascii="Times New Roman" w:eastAsia="Times New Roman" w:hAnsi="Times New Roman" w:cs="Times New Roman"/>
          <w:sz w:val="28"/>
          <w:szCs w:val="28"/>
        </w:rPr>
      </w:pPr>
    </w:p>
    <w:p w:rsidR="00553CE4" w:rsidRDefault="00553CE4" w:rsidP="00D82B02">
      <w:pPr>
        <w:spacing w:after="0" w:line="240" w:lineRule="auto"/>
        <w:rPr>
          <w:rFonts w:ascii="Times New Roman" w:eastAsia="Times New Roman" w:hAnsi="Times New Roman" w:cs="Times New Roman"/>
          <w:sz w:val="28"/>
          <w:szCs w:val="28"/>
          <w:lang w:val="en-US"/>
        </w:rPr>
      </w:pPr>
    </w:p>
    <w:tbl>
      <w:tblPr>
        <w:tblW w:w="10774" w:type="dxa"/>
        <w:tblInd w:w="-885" w:type="dxa"/>
        <w:tblLook w:val="04A0" w:firstRow="1" w:lastRow="0" w:firstColumn="1" w:lastColumn="0" w:noHBand="0" w:noVBand="1"/>
      </w:tblPr>
      <w:tblGrid>
        <w:gridCol w:w="940"/>
        <w:gridCol w:w="4022"/>
        <w:gridCol w:w="1276"/>
        <w:gridCol w:w="1559"/>
        <w:gridCol w:w="1418"/>
        <w:gridCol w:w="1559"/>
      </w:tblGrid>
      <w:tr w:rsidR="00553CE4" w:rsidRPr="00553CE4" w:rsidTr="00553CE4">
        <w:trPr>
          <w:trHeight w:val="315"/>
        </w:trPr>
        <w:tc>
          <w:tcPr>
            <w:tcW w:w="94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402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1276"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2977"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Приложение 4</w:t>
            </w:r>
          </w:p>
        </w:tc>
      </w:tr>
      <w:tr w:rsidR="00553CE4" w:rsidRPr="00553CE4" w:rsidTr="00553CE4">
        <w:trPr>
          <w:trHeight w:val="735"/>
        </w:trPr>
        <w:tc>
          <w:tcPr>
            <w:tcW w:w="94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402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1276"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1559"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2977"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к Решению Шарыповского окружного Совета депутатов</w:t>
            </w:r>
          </w:p>
        </w:tc>
      </w:tr>
      <w:tr w:rsidR="00553CE4" w:rsidRPr="00553CE4" w:rsidTr="00553CE4">
        <w:trPr>
          <w:trHeight w:val="315"/>
        </w:trPr>
        <w:tc>
          <w:tcPr>
            <w:tcW w:w="94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402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1276"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right"/>
              <w:rPr>
                <w:rFonts w:ascii="Arial" w:eastAsia="Times New Roman" w:hAnsi="Arial" w:cs="Arial"/>
                <w:sz w:val="16"/>
                <w:szCs w:val="16"/>
              </w:rPr>
            </w:pPr>
          </w:p>
        </w:tc>
        <w:tc>
          <w:tcPr>
            <w:tcW w:w="2977"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от 24.12.2020 года № 8-48р</w:t>
            </w:r>
          </w:p>
        </w:tc>
      </w:tr>
      <w:tr w:rsidR="00553CE4" w:rsidRPr="00553CE4" w:rsidTr="00553CE4">
        <w:trPr>
          <w:trHeight w:val="315"/>
        </w:trPr>
        <w:tc>
          <w:tcPr>
            <w:tcW w:w="94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402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1276"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right"/>
              <w:rPr>
                <w:rFonts w:ascii="Arial" w:eastAsia="Times New Roman" w:hAnsi="Arial" w:cs="Arial"/>
                <w:sz w:val="16"/>
                <w:szCs w:val="16"/>
              </w:rPr>
            </w:pPr>
          </w:p>
        </w:tc>
        <w:tc>
          <w:tcPr>
            <w:tcW w:w="1418"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r>
      <w:tr w:rsidR="00553CE4" w:rsidRPr="00553CE4" w:rsidTr="00553CE4">
        <w:trPr>
          <w:trHeight w:val="315"/>
        </w:trPr>
        <w:tc>
          <w:tcPr>
            <w:tcW w:w="94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402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1276"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right"/>
              <w:rPr>
                <w:rFonts w:ascii="Arial" w:eastAsia="Times New Roman" w:hAnsi="Arial" w:cs="Arial"/>
                <w:sz w:val="16"/>
                <w:szCs w:val="16"/>
              </w:rPr>
            </w:pPr>
          </w:p>
        </w:tc>
        <w:tc>
          <w:tcPr>
            <w:tcW w:w="2977"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Приложение 5</w:t>
            </w:r>
          </w:p>
        </w:tc>
      </w:tr>
      <w:tr w:rsidR="00553CE4" w:rsidRPr="00553CE4" w:rsidTr="00553CE4">
        <w:trPr>
          <w:trHeight w:val="615"/>
        </w:trPr>
        <w:tc>
          <w:tcPr>
            <w:tcW w:w="94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2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2977"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к Решению Шарыповского районного Совета депутатов</w:t>
            </w:r>
          </w:p>
        </w:tc>
      </w:tr>
      <w:tr w:rsidR="00553CE4" w:rsidRPr="00553CE4" w:rsidTr="00553CE4">
        <w:trPr>
          <w:trHeight w:val="315"/>
        </w:trPr>
        <w:tc>
          <w:tcPr>
            <w:tcW w:w="94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2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c>
          <w:tcPr>
            <w:tcW w:w="2977"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от 05.12.2019 года № 44/348р</w:t>
            </w:r>
          </w:p>
        </w:tc>
      </w:tr>
      <w:tr w:rsidR="00553CE4" w:rsidRPr="00553CE4" w:rsidTr="00553CE4">
        <w:trPr>
          <w:trHeight w:val="255"/>
        </w:trPr>
        <w:tc>
          <w:tcPr>
            <w:tcW w:w="94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2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r>
      <w:tr w:rsidR="00553CE4" w:rsidRPr="00553CE4" w:rsidTr="00553CE4">
        <w:trPr>
          <w:trHeight w:val="615"/>
        </w:trPr>
        <w:tc>
          <w:tcPr>
            <w:tcW w:w="940"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9834" w:type="dxa"/>
            <w:gridSpan w:val="5"/>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b/>
                <w:bCs/>
                <w:sz w:val="16"/>
                <w:szCs w:val="16"/>
              </w:rPr>
            </w:pPr>
            <w:r w:rsidRPr="00553CE4">
              <w:rPr>
                <w:rFonts w:ascii="Times New Roman" w:eastAsia="Times New Roman" w:hAnsi="Times New Roman" w:cs="Times New Roman"/>
                <w:b/>
                <w:bCs/>
                <w:sz w:val="16"/>
                <w:szCs w:val="16"/>
              </w:rPr>
              <w:t>Распределение бюджетных ассигнований по разделам и подразделам бюджетной классификации расходов бюджетов Российской Федерации на 2020 год и плановый период 2021 - 2022 годов</w:t>
            </w:r>
          </w:p>
        </w:tc>
      </w:tr>
      <w:tr w:rsidR="00553CE4" w:rsidRPr="00553CE4" w:rsidTr="00553CE4">
        <w:trPr>
          <w:trHeight w:val="360"/>
        </w:trPr>
        <w:tc>
          <w:tcPr>
            <w:tcW w:w="94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2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(рублей)</w:t>
            </w:r>
          </w:p>
        </w:tc>
      </w:tr>
      <w:tr w:rsidR="00553CE4" w:rsidRPr="00553CE4" w:rsidTr="00553CE4">
        <w:trPr>
          <w:trHeight w:val="642"/>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 строки</w:t>
            </w:r>
          </w:p>
        </w:tc>
        <w:tc>
          <w:tcPr>
            <w:tcW w:w="4022"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Наименование показателя бюджетной классификации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Раздел-подраздел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Сумма на 2020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Сумма на 2021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Сумма на 2022 год</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79 692 112.13</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63 493 686.00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63 559 486.00</w:t>
            </w:r>
          </w:p>
        </w:tc>
      </w:tr>
      <w:tr w:rsidR="00553CE4" w:rsidRPr="00553CE4" w:rsidTr="00553CE4">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1 888 995.65</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1 672 510.00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1 672 510.00</w:t>
            </w:r>
          </w:p>
        </w:tc>
      </w:tr>
      <w:tr w:rsidR="00553CE4" w:rsidRPr="00553CE4" w:rsidTr="00553CE4">
        <w:trPr>
          <w:trHeight w:val="94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1 068 320.00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1 005 400.00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1 005 400.00</w:t>
            </w:r>
          </w:p>
        </w:tc>
      </w:tr>
      <w:tr w:rsidR="00553CE4" w:rsidRPr="00553CE4" w:rsidTr="00553CE4">
        <w:trPr>
          <w:trHeight w:val="94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37 545 631.92</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31 173 850.00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31 173 850.00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0105</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9 000.00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9 800.00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75 600.00</w:t>
            </w:r>
          </w:p>
        </w:tc>
      </w:tr>
      <w:tr w:rsidR="00553CE4" w:rsidRPr="00553CE4" w:rsidTr="00553CE4">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12 458 361.92</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11 321 200.00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11 321 200.00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проведения выборов и референдумов</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0107</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6 858 790.80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0111</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500 000.00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1 000 000.00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1 000 000.00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19 363 011.84</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17 310 926.00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17 310 926.00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ОБОРОНА</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2 245 300.00</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2 124 300.00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2 172 700.00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0203</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2 245 300.00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2 124 300.00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2 172 700.00</w:t>
            </w:r>
          </w:p>
        </w:tc>
      </w:tr>
      <w:tr w:rsidR="00553CE4" w:rsidRPr="00553CE4" w:rsidTr="00553CE4">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6 198 991.33</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6 314 881.00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6 347 551.00</w:t>
            </w:r>
          </w:p>
        </w:tc>
      </w:tr>
      <w:tr w:rsidR="00553CE4" w:rsidRPr="00553CE4" w:rsidTr="00553CE4">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5 350 692.33</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5 127 261.00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5 159 931.00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пожарной безопасности</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848 299.00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1 187 620.00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1 187 620.00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76 171 654.27</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59 256 570.00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48 647 100.00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4 123 800.00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4 326 900.00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4 326 900.00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Водное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2 006 500.00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10 993 470.00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116 000.00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27 538 539.41</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27 679 900.00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27 779 800.00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16 241 986.86</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14 813 900.00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14 982 000.00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26 260 828.00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1 442 400.00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1 442 400.00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104 939 814.36</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80 627 057.15</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32 045 200.00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6 337 335.00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48 977 857.15</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15 174 041.00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8 177 000.00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8 177 000.00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52 163 790.00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1 143 000.00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1 539 000.00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31 264 648.36</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22 329 200.00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22 329 200.00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448 825 892.91</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449 317 822.45</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450 761 427.80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80 602 166.20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79 737 300.00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79 737 300.00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310 121 288.89</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316 354 669.45</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317 798 274.80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32 744 975.00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30 136 600.00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30 136 600.00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6 989 446.71</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6 060 353.00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6 060 353.00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18 368 016.11</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17 028 900.00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17 028 900.00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76 277 147.05</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72 837 354.00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42 828 110.00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68 900 833.89</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65 957 500.00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35 948 256.00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7 376 313.16</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6 879 854.00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6 879 854.00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ЗДРАВООХРАНЕНИЕ</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129 240.00</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здравоохранения</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0909</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129 240.00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156 900.00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156 900.00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15 680 950.35</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16 552 800.00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16 302 800.00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1001</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1 005 932.43</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653 700.00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653 700.00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13 057 617.92</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14 270 900.00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14 020 900.00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1004</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402 100.00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558 800.00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558 800.00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1 215 300.00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1 069 400.00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1 069 400.00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18 195 884.99</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15 762 247.00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15 762 247.00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12 126 030.41</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10 899 800.00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10 899 800.00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1 948 024.62</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926 700.00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926 700.00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4 121 829.96</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3 935 747.00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3 935 747.00</w:t>
            </w:r>
          </w:p>
        </w:tc>
      </w:tr>
      <w:tr w:rsidR="00553CE4" w:rsidRPr="00553CE4" w:rsidTr="00553CE4">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47 967 020.00</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48 214 800.00</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49 699 800.00</w:t>
            </w:r>
          </w:p>
        </w:tc>
      </w:tr>
      <w:tr w:rsidR="00553CE4" w:rsidRPr="00553CE4" w:rsidTr="00553CE4">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32 150 600.00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29 852 100.00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29 852 100.00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w:t>
            </w:r>
          </w:p>
        </w:tc>
        <w:tc>
          <w:tcPr>
            <w:tcW w:w="4022"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Прочие межбюджетные трансферты общего характера</w:t>
            </w:r>
          </w:p>
        </w:tc>
        <w:tc>
          <w:tcPr>
            <w:tcW w:w="1276"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15 816 420.00</w:t>
            </w:r>
          </w:p>
        </w:tc>
        <w:tc>
          <w:tcPr>
            <w:tcW w:w="1418"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18 362 700.00</w:t>
            </w:r>
          </w:p>
        </w:tc>
        <w:tc>
          <w:tcPr>
            <w:tcW w:w="1559" w:type="dxa"/>
            <w:tcBorders>
              <w:top w:val="nil"/>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19 847 700.00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Условно утвержденные расходы</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10 785 871.85</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19 505 329.00</w:t>
            </w:r>
          </w:p>
        </w:tc>
      </w:tr>
      <w:tr w:rsidR="00553CE4" w:rsidRPr="00553CE4" w:rsidTr="00553CE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w:t>
            </w:r>
          </w:p>
        </w:tc>
        <w:tc>
          <w:tcPr>
            <w:tcW w:w="4022"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Итого</w:t>
            </w:r>
          </w:p>
        </w:tc>
        <w:tc>
          <w:tcPr>
            <w:tcW w:w="1276"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876 324 007.39</w:t>
            </w:r>
          </w:p>
        </w:tc>
        <w:tc>
          <w:tcPr>
            <w:tcW w:w="1418"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825 444 289.45</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747 788 650.80</w:t>
            </w:r>
          </w:p>
        </w:tc>
      </w:tr>
    </w:tbl>
    <w:p w:rsidR="00553CE4" w:rsidRDefault="00553CE4" w:rsidP="00D82B02">
      <w:pPr>
        <w:spacing w:after="0" w:line="240" w:lineRule="auto"/>
        <w:rPr>
          <w:rFonts w:ascii="Times New Roman" w:eastAsia="Times New Roman" w:hAnsi="Times New Roman" w:cs="Times New Roman"/>
          <w:sz w:val="28"/>
          <w:szCs w:val="28"/>
          <w:lang w:val="en-US"/>
        </w:rPr>
      </w:pPr>
    </w:p>
    <w:p w:rsidR="00553CE4" w:rsidRDefault="00553CE4" w:rsidP="00553CE4">
      <w:pPr>
        <w:rPr>
          <w:rFonts w:ascii="Times New Roman" w:eastAsia="Times New Roman" w:hAnsi="Times New Roman" w:cs="Times New Roman"/>
          <w:sz w:val="28"/>
          <w:szCs w:val="28"/>
          <w:lang w:val="en-US"/>
        </w:rPr>
        <w:sectPr w:rsidR="00553CE4" w:rsidSect="00EA04AE">
          <w:pgSz w:w="11906" w:h="16838"/>
          <w:pgMar w:top="993" w:right="567" w:bottom="993" w:left="1701" w:header="709" w:footer="709" w:gutter="0"/>
          <w:cols w:space="708"/>
          <w:docGrid w:linePitch="360"/>
        </w:sectPr>
      </w:pPr>
    </w:p>
    <w:tbl>
      <w:tblPr>
        <w:tblW w:w="15423" w:type="dxa"/>
        <w:tblInd w:w="87" w:type="dxa"/>
        <w:tblLayout w:type="fixed"/>
        <w:tblLook w:val="04A0" w:firstRow="1" w:lastRow="0" w:firstColumn="1" w:lastColumn="0" w:noHBand="0" w:noVBand="1"/>
      </w:tblPr>
      <w:tblGrid>
        <w:gridCol w:w="913"/>
        <w:gridCol w:w="1262"/>
        <w:gridCol w:w="4083"/>
        <w:gridCol w:w="1134"/>
        <w:gridCol w:w="1418"/>
        <w:gridCol w:w="850"/>
        <w:gridCol w:w="1843"/>
        <w:gridCol w:w="1960"/>
        <w:gridCol w:w="1960"/>
      </w:tblGrid>
      <w:tr w:rsidR="00553CE4" w:rsidRPr="00553CE4" w:rsidTr="00553CE4">
        <w:trPr>
          <w:trHeight w:val="315"/>
        </w:trPr>
        <w:tc>
          <w:tcPr>
            <w:tcW w:w="91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126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8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3803"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c>
          <w:tcPr>
            <w:tcW w:w="1960"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Приложение 5</w:t>
            </w:r>
          </w:p>
        </w:tc>
      </w:tr>
      <w:tr w:rsidR="00553CE4" w:rsidRPr="00553CE4" w:rsidTr="00553CE4">
        <w:trPr>
          <w:trHeight w:val="630"/>
        </w:trPr>
        <w:tc>
          <w:tcPr>
            <w:tcW w:w="91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126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8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c>
          <w:tcPr>
            <w:tcW w:w="3920"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к Решению Шарыповского окружного Совета депутатов</w:t>
            </w:r>
          </w:p>
        </w:tc>
      </w:tr>
      <w:tr w:rsidR="00553CE4" w:rsidRPr="00553CE4" w:rsidTr="00553CE4">
        <w:trPr>
          <w:trHeight w:val="315"/>
        </w:trPr>
        <w:tc>
          <w:tcPr>
            <w:tcW w:w="91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126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8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c>
          <w:tcPr>
            <w:tcW w:w="3920"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от 24.12.2020 года № 8-48р</w:t>
            </w:r>
          </w:p>
        </w:tc>
      </w:tr>
      <w:tr w:rsidR="00553CE4" w:rsidRPr="00553CE4" w:rsidTr="00553CE4">
        <w:trPr>
          <w:trHeight w:val="315"/>
        </w:trPr>
        <w:tc>
          <w:tcPr>
            <w:tcW w:w="91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126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8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c>
          <w:tcPr>
            <w:tcW w:w="1960"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c>
          <w:tcPr>
            <w:tcW w:w="1960"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r>
      <w:tr w:rsidR="00553CE4" w:rsidRPr="00553CE4" w:rsidTr="00553CE4">
        <w:trPr>
          <w:trHeight w:val="315"/>
        </w:trPr>
        <w:tc>
          <w:tcPr>
            <w:tcW w:w="91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126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8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3803"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c>
          <w:tcPr>
            <w:tcW w:w="1960"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Приложение 6</w:t>
            </w:r>
          </w:p>
        </w:tc>
      </w:tr>
      <w:tr w:rsidR="00553CE4" w:rsidRPr="00553CE4" w:rsidTr="00553CE4">
        <w:trPr>
          <w:trHeight w:val="660"/>
        </w:trPr>
        <w:tc>
          <w:tcPr>
            <w:tcW w:w="91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126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8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c>
          <w:tcPr>
            <w:tcW w:w="3920"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к Решению Шарыповского районного Совета депутатов</w:t>
            </w:r>
          </w:p>
        </w:tc>
      </w:tr>
      <w:tr w:rsidR="00553CE4" w:rsidRPr="00553CE4" w:rsidTr="00553CE4">
        <w:trPr>
          <w:trHeight w:val="315"/>
        </w:trPr>
        <w:tc>
          <w:tcPr>
            <w:tcW w:w="91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126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8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u w:val="single"/>
              </w:rPr>
            </w:pPr>
          </w:p>
        </w:tc>
        <w:tc>
          <w:tcPr>
            <w:tcW w:w="1418"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c>
          <w:tcPr>
            <w:tcW w:w="3920"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от 05.12.2019 года № 44/348р</w:t>
            </w:r>
          </w:p>
        </w:tc>
      </w:tr>
      <w:tr w:rsidR="00553CE4" w:rsidRPr="00553CE4" w:rsidTr="00553CE4">
        <w:trPr>
          <w:trHeight w:val="315"/>
        </w:trPr>
        <w:tc>
          <w:tcPr>
            <w:tcW w:w="91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w:eastAsia="Times New Roman" w:hAnsi="Arial" w:cs="Arial"/>
                <w:sz w:val="16"/>
                <w:szCs w:val="16"/>
              </w:rPr>
            </w:pPr>
          </w:p>
        </w:tc>
        <w:tc>
          <w:tcPr>
            <w:tcW w:w="126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4083"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96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96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r>
      <w:tr w:rsidR="00553CE4" w:rsidRPr="00553CE4" w:rsidTr="00553CE4">
        <w:trPr>
          <w:trHeight w:val="315"/>
        </w:trPr>
        <w:tc>
          <w:tcPr>
            <w:tcW w:w="91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8747" w:type="dxa"/>
            <w:gridSpan w:val="5"/>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 xml:space="preserve">ВЕДОМСТВЕННАЯ СТРУКТУРА РАСХОДОВ РАЙОННОГО БЮДЖЕТА </w:t>
            </w:r>
          </w:p>
        </w:tc>
        <w:tc>
          <w:tcPr>
            <w:tcW w:w="1843"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96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96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r>
      <w:tr w:rsidR="00553CE4" w:rsidRPr="00553CE4" w:rsidTr="00553CE4">
        <w:trPr>
          <w:trHeight w:val="315"/>
        </w:trPr>
        <w:tc>
          <w:tcPr>
            <w:tcW w:w="91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8747" w:type="dxa"/>
            <w:gridSpan w:val="5"/>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НА 2020-2022 годы</w:t>
            </w:r>
          </w:p>
        </w:tc>
        <w:tc>
          <w:tcPr>
            <w:tcW w:w="1843"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96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96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r>
      <w:tr w:rsidR="00553CE4" w:rsidRPr="00553CE4" w:rsidTr="00553CE4">
        <w:trPr>
          <w:trHeight w:val="315"/>
        </w:trPr>
        <w:tc>
          <w:tcPr>
            <w:tcW w:w="91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1262"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4083"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96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1960"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(рублей)</w:t>
            </w:r>
          </w:p>
        </w:tc>
      </w:tr>
      <w:tr w:rsidR="00553CE4" w:rsidRPr="00553CE4" w:rsidTr="00553CE4">
        <w:trPr>
          <w:trHeight w:val="315"/>
        </w:trPr>
        <w:tc>
          <w:tcPr>
            <w:tcW w:w="9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 строки</w:t>
            </w:r>
          </w:p>
        </w:tc>
        <w:tc>
          <w:tcPr>
            <w:tcW w:w="1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Код ведомства</w:t>
            </w:r>
          </w:p>
        </w:tc>
        <w:tc>
          <w:tcPr>
            <w:tcW w:w="40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Наименование главных распорядителей и наименование показателей бюджетной классификации</w:t>
            </w:r>
          </w:p>
        </w:tc>
        <w:tc>
          <w:tcPr>
            <w:tcW w:w="3402" w:type="dxa"/>
            <w:gridSpan w:val="3"/>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КБК</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Сумма на 2020 год</w:t>
            </w:r>
          </w:p>
        </w:tc>
        <w:tc>
          <w:tcPr>
            <w:tcW w:w="1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Сумма на 2021 год</w:t>
            </w:r>
          </w:p>
        </w:tc>
        <w:tc>
          <w:tcPr>
            <w:tcW w:w="1960" w:type="dxa"/>
            <w:vMerge w:val="restart"/>
            <w:tcBorders>
              <w:top w:val="single" w:sz="4" w:space="0" w:color="auto"/>
              <w:left w:val="single" w:sz="4" w:space="0" w:color="auto"/>
              <w:bottom w:val="nil"/>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Сумма на 2022 год</w:t>
            </w:r>
          </w:p>
        </w:tc>
      </w:tr>
      <w:tr w:rsidR="00553CE4" w:rsidRPr="00553CE4" w:rsidTr="00553CE4">
        <w:trPr>
          <w:trHeight w:val="945"/>
        </w:trPr>
        <w:tc>
          <w:tcPr>
            <w:tcW w:w="913" w:type="dxa"/>
            <w:vMerge/>
            <w:tcBorders>
              <w:top w:val="single" w:sz="4" w:space="0" w:color="auto"/>
              <w:left w:val="single" w:sz="4" w:space="0" w:color="auto"/>
              <w:bottom w:val="single" w:sz="4" w:space="0" w:color="auto"/>
              <w:right w:val="single" w:sz="4" w:space="0" w:color="auto"/>
            </w:tcBorders>
            <w:vAlign w:val="center"/>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262" w:type="dxa"/>
            <w:vMerge/>
            <w:tcBorders>
              <w:top w:val="single" w:sz="4" w:space="0" w:color="auto"/>
              <w:left w:val="single" w:sz="4" w:space="0" w:color="auto"/>
              <w:bottom w:val="single" w:sz="4" w:space="0" w:color="auto"/>
              <w:right w:val="single" w:sz="4" w:space="0" w:color="auto"/>
            </w:tcBorders>
            <w:vAlign w:val="center"/>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4083" w:type="dxa"/>
            <w:vMerge/>
            <w:tcBorders>
              <w:top w:val="single" w:sz="4" w:space="0" w:color="auto"/>
              <w:left w:val="single" w:sz="4" w:space="0" w:color="auto"/>
              <w:bottom w:val="single" w:sz="4" w:space="0" w:color="auto"/>
              <w:right w:val="single" w:sz="4" w:space="0" w:color="auto"/>
            </w:tcBorders>
            <w:vAlign w:val="center"/>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Раздел, подраздел</w:t>
            </w:r>
          </w:p>
        </w:tc>
        <w:tc>
          <w:tcPr>
            <w:tcW w:w="1418" w:type="dxa"/>
            <w:tcBorders>
              <w:top w:val="nil"/>
              <w:left w:val="nil"/>
              <w:bottom w:val="nil"/>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Целевая статья</w:t>
            </w:r>
          </w:p>
        </w:tc>
        <w:tc>
          <w:tcPr>
            <w:tcW w:w="850" w:type="dxa"/>
            <w:tcBorders>
              <w:top w:val="nil"/>
              <w:left w:val="nil"/>
              <w:bottom w:val="nil"/>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Вид расхода</w:t>
            </w: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960" w:type="dxa"/>
            <w:vMerge/>
            <w:tcBorders>
              <w:top w:val="single" w:sz="4" w:space="0" w:color="auto"/>
              <w:left w:val="single" w:sz="4" w:space="0" w:color="auto"/>
              <w:bottom w:val="single" w:sz="4" w:space="0" w:color="000000"/>
              <w:right w:val="single" w:sz="4" w:space="0" w:color="auto"/>
            </w:tcBorders>
            <w:vAlign w:val="center"/>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960" w:type="dxa"/>
            <w:vMerge/>
            <w:tcBorders>
              <w:top w:val="single" w:sz="4" w:space="0" w:color="auto"/>
              <w:left w:val="single" w:sz="4" w:space="0" w:color="auto"/>
              <w:bottom w:val="nil"/>
              <w:right w:val="single" w:sz="4" w:space="0" w:color="auto"/>
            </w:tcBorders>
            <w:vAlign w:val="center"/>
            <w:hideMark/>
          </w:tcPr>
          <w:p w:rsidR="00553CE4" w:rsidRPr="00553CE4" w:rsidRDefault="00553CE4" w:rsidP="00553CE4">
            <w:pPr>
              <w:spacing w:after="0" w:line="240" w:lineRule="auto"/>
              <w:rPr>
                <w:rFonts w:ascii="Times New Roman" w:eastAsia="Times New Roman" w:hAnsi="Times New Roman" w:cs="Times New Roman"/>
                <w:sz w:val="16"/>
                <w:szCs w:val="16"/>
              </w:rPr>
            </w:pPr>
          </w:p>
        </w:tc>
      </w:tr>
      <w:tr w:rsidR="00553CE4" w:rsidRPr="00553CE4" w:rsidTr="00553CE4">
        <w:trPr>
          <w:trHeight w:val="315"/>
        </w:trPr>
        <w:tc>
          <w:tcPr>
            <w:tcW w:w="913" w:type="dxa"/>
            <w:tcBorders>
              <w:top w:val="single" w:sz="4" w:space="0" w:color="auto"/>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w:t>
            </w:r>
          </w:p>
        </w:tc>
        <w:tc>
          <w:tcPr>
            <w:tcW w:w="1262" w:type="dxa"/>
            <w:tcBorders>
              <w:top w:val="single" w:sz="4" w:space="0" w:color="auto"/>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008</w:t>
            </w:r>
          </w:p>
        </w:tc>
        <w:tc>
          <w:tcPr>
            <w:tcW w:w="4083" w:type="dxa"/>
            <w:tcBorders>
              <w:top w:val="single" w:sz="4" w:space="0" w:color="auto"/>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Шарыповский районный Совет депутатов</w:t>
            </w:r>
          </w:p>
        </w:tc>
        <w:tc>
          <w:tcPr>
            <w:tcW w:w="1134" w:type="dxa"/>
            <w:tcBorders>
              <w:top w:val="single" w:sz="4" w:space="0" w:color="auto"/>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418" w:type="dxa"/>
            <w:tcBorders>
              <w:top w:val="single" w:sz="4" w:space="0" w:color="auto"/>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single" w:sz="4" w:space="0" w:color="auto"/>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1 068 320.00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1 005 400.00</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1 005 400.00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ОБЩЕГОСУДАРСТВЕННЫЕ ВОПРОСЫ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1 068 320.00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1 005 400.00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1 005 400.00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1 068 320.00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1 005 400.00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1 005 400.00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районного Совета депутатов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1 068 320.00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районного Совета депутатов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1 068 320.00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1 005 400.00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5 260.00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5 260.00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5 260.00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68 230.00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68 230.00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68 230.00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584 830.00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595 400.00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595 400.00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584 830.00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584 830.00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Контрольно-счетный орган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1 552 052.50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1 431 600.00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1 431 600.00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ОБЩЕГОСУДАРСТВЕННЫЕ ВОПРОСЫ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1 552 052.50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1 431 600.00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1 431 600.00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1 552 052.50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1 431 600.00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1 431 600.00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контрольно-счетного органа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1 552 052.50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1 431 600.00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1 431 600.00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Контрольно-счетного органа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1 552 052.50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1 431 600.00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1 431 600.00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12 280.00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12 280.00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12 280.00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159 170.00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159 170.00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159 170.00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1 380 602.50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1 431 600.00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1 431 600.00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1 364 260.00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1 364 260.00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16 242.50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16 242.50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муниципальное казенное учреждение "Управление культуры и муниципального архива"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85 522 667.89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80 672 000.00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50 662 756.00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ОБЩЕГОСУДАРСТВЕННЫЕ ВОПРОСЫ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2 967 408.84</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1 993 146.00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1 993 146.00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общегосударственные вопросы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2 967 408.84</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1 993 146.00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1 993 146.00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2 967 408.84</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1 993 146.00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1 993 146.00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2 967 408.84</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1 993 146.00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1 993 146.00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сферыв рамках подпрограммы "Развитие архивного дела в Шарыповском районе"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5 950.00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5 950.00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5 950.00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архивного дела в Шарыповском районе"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40 849.00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40 849.00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40 849.00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95 224.00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95 224.00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95 224.00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государственных полномочий в области архивного дела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36 430.00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37 300.00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29 743.00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29 743.00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Содействие развитию налогового потенциала в рамках подпрограммы "Развитие архивного дела в Шарыповском районе"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0130077450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678 860.00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0130077450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678 860.00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0130077450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678 860.00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фасада здания МКУ "УКиМА" Шарыповского района по адресу с. Холмогорское, ул. 40 лет Победы, д.16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2 110 095.84</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1 955 846.00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1 955 846.00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1 864 268.00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1 864 268.00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245 827.84</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245 827.84</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ОБРАЗОВАНИЕ</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6 278 112.00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5 841 500.00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5 841 500.00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Дополнительное образование детей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6 278 112.00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5 841 500.00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5 841 500.00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6 278 112.00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5 841 500.00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5 841 500.00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6 278 112.00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5 841 500.00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5 841 500.00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5 530.00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5 530.00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5 530.00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42 293.00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42 293.00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42 293.00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250 516.00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250 516.00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250 516.00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22 203.00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22 203.00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22 203.00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Замена дверных блоков в МБУДО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165 131.70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165 131.70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165 131.70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Приобретение кассового аппарата для МБУ 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5 767 938.30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5 841 500.00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5 841 500.00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5 767 938.30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5 841 500.00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5 841 500.00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5 767 938.30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5 841 500.00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5 841 500.00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КУЛЬТУРА, КИНЕМАТОГРАФИЯ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0800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76 277 147.05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72 837 354.00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42 828 110.00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Культура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68 900 833.89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65 957 500.00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35 948 256.00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68 900 833.89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65 957 500.00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35 948 256.00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"Сохранение культурного наследия"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17 306 197.53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15 379 500.00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15 379 500.00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Установка кнопки тревожной сигнализации в Модельной библиотеке филиал № 18 с. Березовское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33 750.00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33 750.00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33 750.00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14 754 980.53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14 754 980.53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14 754 980.53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Поддержка отрасли культуры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01100L5191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01100L5191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01100L5191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01100S4880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01100S4880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01100S4880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"Поддержка народного творчества"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51 594 636.36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50 578 000.00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20 568 756.00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2 128 800.00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2 128 800.00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2 128 800.00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кровли здания филиала Шушенской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937 000.00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937 000.00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937 000.00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Замена электрокотла и ремонт системы отопления в здании структурного подразделения д. Новокурск филиала Новоалтатской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146 420.00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146 420.00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146 420.00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Установка глубинного насоса для подачи холодной воды в здании филиала Парнинской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Замена электрокотла и ремонт системы отопления в филиале Родниковская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150 134.00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150 134.00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150 134.00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тематической выставки-ярмарки народных художественных промыслов на территории с. Парная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17 708 339.00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18 755 500.00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18 866 404.00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17 708 339.00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18 755 500.00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18 866 404.00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17 708 339.00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18 755 500.00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18 866 404.00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0120092000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28 051 500.00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27 751 500.00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0120092000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28 051 500.00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27 751 500.00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0120092000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28 051 500.00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27 751 500.00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развития и укрепление материально-технической базы домов культуры в населенных пунктах с числом жителей до 50 тысяч человек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01200L4670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781 352.00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01200L4670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781 352.00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01200L4670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781 352.00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Государственная поддержка отрасли культуры (поддержка лучших сельских учреждений культуры)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01200L5193</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01200L5193</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01200L5193</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Создание (реконструкция) и капитальный ремонт культурно-досуговых учреждений в сельской местности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012A174840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2 308 443.36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012A174840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2 308 443.36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012A174840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2 308 443.36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012A174840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012A174840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вопросы в области культуры, кинематографии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7 376 313.16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6 879 854.00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6 879 854.00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7 219 296.16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6 879 854.00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6 879 854.00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7 219 296.16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6 879 854.00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6 879 854.00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39 160.00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39 160.00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39 160.00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362 308.00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362 308.00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362 308.00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44 623.00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44 623.00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44 623.00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6 773 205.16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6 879 854.00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6 879 854.00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5 098 351.00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5 098 351.00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1 674 854.16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1 674 854.16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157 017.00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157 017.00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Установка узла учета тепловой энергии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0620086070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157 017.00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0620086070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157 017.00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0620086070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157 017.00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Муниципальное казенное учреждение "Управление спорта, туризма и молодежной политики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38 153 541.70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19 111 600.00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18 861 600.00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НАЦИОНАЛЬНАЯ ЭКОНОМИКА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0400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16 691 200.00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218 000.00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218 000.00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вопросы в области национальной экономики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16 691 200.00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218 000.00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218 000.00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16 691 200.00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218 000.00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218 000.00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16 691 200.00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218 000.00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218 000.00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туристско-рекреационных зон на территории Красноярского края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16 600 000.00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16 000 000.00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16 000 000.00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ОБРАЗОВАНИЕ</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3 266 456.71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2 881 353.00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2 881 353.00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Молодежная политика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3 266 456.71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2 881 353.00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2 881 353.00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3 266 456.71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2 881 353.00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2 881 353.00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3 266 456.71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2 881 353.00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2 881 353.00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16 710.00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16 710.00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16 710.00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40 129.00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200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40 129.00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201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40 129.00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202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20 738.19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203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20 738.19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204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20 738.19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205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Реализация мероприятий по трудовому воспитанию несовершеннолетних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0520085140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206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0520085140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207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0520085140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208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0520085150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209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0520085150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0520085150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2 550 304.52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2 550 304.52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2 550 304.52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Развитие системы патриотического воспитания в рамках деятельности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212 000.00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212 000.00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212 000.00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393 875.00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393 875.00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393 875.00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СОЦИАЛЬНАЯ ПОЛИТИКА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Социальное обеспечение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"Улучшение жилищных условий отдельных категорий граждан"</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0540000000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социальных выплат молодым семьям на строительство (приобретение) жилья в рамках подпрограммы "Улучшение жилищных условий отдельных категорий граждан"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05400L4970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05400L4970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05400L4970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ФИЗИЧЕСКАЯ КУЛЬТУРА И СПОРТ</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18 195 884.99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15 762 247.00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15 762 247.00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Физическая культура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12 126 030.41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10 899 800.00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10 899 800.00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12 126 030.41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12 126 030.41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22 670.00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22 670.00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22 670.00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261 494.00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261 494.00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261 494.00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225 690.00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225 690.00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225 690.00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160 345.81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160 345.81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160 345.81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130 614.00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130 614.00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130 614.00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97 398.60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45 298.60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45 298.60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11 227 818.00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11 227 818.00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11 227 818.00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работ, связанных с соблюдением требований безопасности в области энергоснабжения и повышения энергетической эффективности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0620086080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0620086080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0620086080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259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Массовый спорт</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1 948 024.62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926 700.00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926 700.00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1 948 024.62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926 700.00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926 700.00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1 948 024.62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926 700.00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926 700.00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848 751.62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848 751.62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848 751.62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Поддержка физкультурно-спортивных клубов по месту жительства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05100S4180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1 042 000.00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05100S4180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1 042 000.00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05100S4180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1 042 000.00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Развитие детско-юношеского спорта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05100S6540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57 273.00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05100S6540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57 273.00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05100S6540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57 273.00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4 121 829.96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3 935 747.00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3 935 747.00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4 121 829.96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3 935 747.00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3 935 747.00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4 121 829.96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3 935 747.00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3 935 747.00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280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189 917.00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281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189 917.00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282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189 917.00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283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18 516.00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284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18 516.00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285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18 516.00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286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3 897 126.96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3 935 747.00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3 935 747.00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287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3 592 407.00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288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3 592 407.00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289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304 719.96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066</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304 719.96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Муниципальное казенное учреждение "Управление образования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451 202 300.20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453 593 969.45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455 037 574.80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ОБРАЗОВАНИЕ</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437 781 224.20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439 014 269.45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440 457 874.80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Дошкольное образование</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80 602 166.20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79 737 300.00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79 737 300.00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80 602 166.20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79 737 300.00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79 737 300.00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80 602 166.20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79 737 300.00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79 737 300.00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1 260 221.00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1 260 221.00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1 260 221.00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220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16 358 904.20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300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16 358 904.20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301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16 358 904.20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r>
      <w:tr w:rsidR="00553CE4" w:rsidRPr="00553CE4" w:rsidTr="00553CE4">
        <w:trPr>
          <w:trHeight w:val="220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302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31 351 620.00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303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31 351 620.00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304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31 351 620.00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305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фасада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306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307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308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кровли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309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Установка крана на водопроводную трубу для отбора проб воды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30 469 087.00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34 302 900.00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34 302 900.00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30 469 087.00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34 302 900.00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34 302 900.00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30 469 087.00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34 302 900.00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34 302 900.00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652 334.00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652 334.00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652 334.00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Общее образование</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310 121 288.89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316 354 669.45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317 798 274.80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310 114 718.89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316 354 669.45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317 798 274.80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310 114 718.89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316 354 669.45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317 798 274.80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3 689 607.00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3 689 607.00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3 689 607.00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0310053030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8 124 500.00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0310053030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8 124 500.00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0310053030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8 124 500.00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r>
      <w:tr w:rsidR="00553CE4" w:rsidRPr="00553CE4" w:rsidTr="00553CE4">
        <w:trPr>
          <w:trHeight w:val="220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22 231 170.00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22 231 170.00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22 231 170.00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r>
      <w:tr w:rsidR="00553CE4" w:rsidRPr="00553CE4" w:rsidTr="00553CE4">
        <w:trPr>
          <w:trHeight w:val="220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181 524 760.00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166 221 600.00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166 221 600.00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181 524 760.00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166 221 600.00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166 221 600.00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181 524 760.00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166 221 600.00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166 221 600.00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Изготовление ПСД с целью проведения капитального ремонта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267 200.00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267 200.00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267 200.00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Приобретение строительных материалов для нужд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235 125.00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235 125.00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235 125.00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кровли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907 594.00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907 594.00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907 594.00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Установка крана на водопроводную трубу для отбора проб воды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Замена дверных блоков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158 570.00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158 570.00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158 570.00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полового покрытия в спортивных залах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помещений для устройства санитарных узлов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системы отопления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Приобретение и установка приборов учета тепловой энергии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пожарной сигнализации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370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371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88 558 378.89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95 972 100.00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95 960 400.00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372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88 558 378.89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95 972 100.00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95 960 400.00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373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88 558 378.89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95 972 100.00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95 960 400.00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374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1 696 970.00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1 960 000.00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375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1 696 970.00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376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1 696 970.00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377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1 960 000.00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378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1 960 000.00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2 240 000.00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379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1 997 844.00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1 997 844.00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1 997 844.00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031E151690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987 025.65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4 112 774.80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031E151690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987 025.65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4 112 774.80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031E151690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987 025.65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4 112 774.80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Внедрение целевой модели цифровой образовательной среды о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031E452100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1 950 443.80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031E452100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1 950 443.80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031E452100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1 950 443.80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6 570.00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6 570.00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390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мероприятий, направленных на обеспечение безопасного участия детей в дорожном движении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071R373980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6 570.00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391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071R373980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6 570.00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392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071R373980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6 570.00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393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Дополнительное образование детей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26 466 863.00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24 295 100.00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24 295 100.00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394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26 466 863.00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24 295 100.00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24 295 100.00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395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26 466 863.00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24 295 100.00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24 295 100.00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396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52 752.00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397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52 752.00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398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52 752.00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399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448 421.00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448 421.00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448 421.00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276 094.00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276 094.00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276 094.00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426 430.00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426 430.00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426 430.00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220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6 946 220.00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6 612 100.00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6 612 100.00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6 946 220.00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6 612 100.00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6 612 100.00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6 946 220.00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6 612 100.00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6 612 100.00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районных мероприятий учреждениями дополнительного образования Шарыповского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26 360.00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26 360.00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26 360.00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помещений актовых залов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Монтаж объектовой станции "Тандем IP-И"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64 062.00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64 062.00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64 062.00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Монтаж системы видеонаблюдения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138 624.00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138 624.00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138 624.00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Монтаж пожарной сигнализации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функционирования системы персонифицированного финансирования дополнительного образования детей в рамках подпрограммы "Развитие дошкольного, общего и дополнительного образования детей" муниципальной программы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2 592 915.00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2 578 745.00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автономным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15 062 900.00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17 683 000.00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17 683 000.00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15 062 900.00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17 683 000.00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17 683 000.00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15 062 900.00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17 683 000.00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17 683 000.00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Молодежная политика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3 722 990.00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3 179 000.00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3 179 000.00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3 722 990.00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3 179 000.00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3 179 000.00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"Организация отдыха и оздоровления детей"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3 722 990.00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3 179 000.00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3 179 000.00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1 918 100.00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2 772 700.00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2 772 700.00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1 918 100.00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1 918 100.00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89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03200S3970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03200S3970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03200S3970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03200S5530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1 804 890.00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03200S5530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1 804 890.00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03200S5530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1 804 890.00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вопросы в области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16 867 916.11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15 448 200.00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15 448 200.00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16 867 916.11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15 448 200.00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15 448 200.00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672 000.00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расходов капитального характера, решение социально-значимых вопросов и обеспечение софинансирования расходов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167 000.00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167 000.00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Премии и гранты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167 000.00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16 195 916.11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15 448 200.00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15 448 200.00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90 448.00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90 448.00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90 448.00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768 859.00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768 859.00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768 859.00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17 012.00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17 012.00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17 012.00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15 319 597.11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15 448 200.00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15 448 200.00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13 361 758.18</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13 361 758.18</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1 957 838.93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1 957 838.93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СОЦИАЛЬНАЯ ПОЛИТИКА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13 421 076.00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14 579 700.00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14 579 700.00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Социальное обеспечение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13 018 976.00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14 020 900.00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14 020 900.00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13 018 976.00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14 020 900.00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14 020 900.00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13 018 976.00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14 020 900.00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14 020 900.00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0310053040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0310053040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0310053040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10 289 300.00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13 960 900.00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13 960 900.00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3 519.00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3 519.00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175 971.00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175 971.00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10 109 810.00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10 109 810.00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03100L3040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2 669 676.00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03100L3040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2 669 676.00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03100L3040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2 669 676.00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бесплатного горячего питания обучающихся, получающих начальное общее образование в муниципальных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03100S4420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03100S4420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03100S4420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Охрана семьи и детства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402 100.00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558 800.00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558 800.00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402 100.00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558 800.00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558 800.00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402 100.00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558 800.00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558 800.00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402 100.00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558 800.00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558 800.00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7 927.00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7 927.00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394 173.00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078</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394 173.00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Финансово-экономическое управление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63 298 559.42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60 296 800.00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61 830 200.00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ОБЩЕГОСУДАРСТВЕННЫЕ ВОПРОСЫ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13 086 239.42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9 957 700.00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9 957 700.00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2 115 430.00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2 115 430.00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2 115 430.00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122 030.00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122 030.00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122 030.00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1 533 700.00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1 533 700.00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1 533 700.00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459 700.00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459 700.00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459 700.00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10 906 309.42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9 889 600.00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9 889 600.00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10 906 309.42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9 889 600.00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9 889 600.00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10 906 309.42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9 889 600.00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9 889 600.00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78 950.00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78 950.00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78 950.00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1 023 460.00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1 023 460.00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1 023 460.00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9 803 899.42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9 889 600.00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9 889 600.00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8 767 504.37</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8 767 504.37</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1 036 395.05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1 036 395.05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общегосударственные вопросы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68 100.00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 бюджетам поселений на осуществление социально значимых расходов капитального характера за счет средств районного бюджета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8420075140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8420075140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559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Субвенции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8420075140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560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НАЦИОНАЛЬНАЯ ОБОРОНА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0200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2 245 300.00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2 124 300.00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2 172 700.00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561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Мобилизационная и вневойсковая подготовка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0203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2 245 300.00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2 124 300.00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2 172 700.00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562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2 245 300.00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2 124 300.00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2 172 700.00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563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2 245 300.00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2 124 300.00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2 172 700.00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564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Субвенции бюджетам поселений на осуществление государственных полномочий по первичному воинскому учету на территориях, где отсутствуют военные комиссариаты за счет средств федерального бюджета в рамках непрограммных расходов финансово-экномического управления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8420051180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2 245 300.00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2 124 300.00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2 172 700.00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565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8420051180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2 245 300.00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2 124 300.00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2 172 700.00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566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Субвенции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8420051180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2 245 300.00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2 124 300.00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2 172 700.00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567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47 967 020.00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48 214 800.00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49 699 800.00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568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32 150 600.00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29 852 100.00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29 852 100.00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569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32 150 600.00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29 852 100.00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29 852 100.00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570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32 150 600.00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29 852 100.00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29 852 100.00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571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0910076010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8 763 500.00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572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0910076010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8 763 500.00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573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Дотации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0910076010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8 763 500.00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574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575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576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Дотации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577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Прочие межбюджетные трансферты общего характера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15 816 420.00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18 362 700.00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19 847 700.00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578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14 903 080.00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18 362 700.00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19 847 700.00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579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14 903 080.00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18 362 700.00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19 847 700.00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580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14 903 080.00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18 362 700.00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19 847 700.00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581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14 903 080.00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18 362 700.00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19 847 700.00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582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14 903 080.00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18 362 700.00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19 847 700.00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583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913 340.00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584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913 340.00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585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за содействие развитию налогового потенциала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8420077450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913 340.00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586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8420077450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913 340.00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587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094</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8420077450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913 340.00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588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Администрация Шарыповского района Красноярского края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235 526 565.68</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198 547 048.15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139 454 191.00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589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ОБЩЕГОСУДАРСТВЕННЫЕ ВОПРОСЫ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61 018 091.37</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49 105 840.00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49 171 640.00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1 888 995.65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1 672 510.00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1 672 510.00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главы муниципального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1 888 995.65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главы муниципального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1 888 995.65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главы муниципального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13 812.00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13 812.00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13 812.00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179 093.00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179 093.00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179 093.00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8110080920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1 696 090.65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8110080920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1 696 090.65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8110080920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1 696 090.65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35 430 201.92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31 173 850.00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31 173 850.00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35 430 201.92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31 173 850.00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31 173 850.00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35 430 201.92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31 173 850.00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31 173 850.00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195 008.00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195 008.00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195 008.00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1 790 893.00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609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1 790 893.00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1 790 893.00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251 800.00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251 800.00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251 800.00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668 000.00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708 300.00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708 300.00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614 030.00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614 030.00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поселений своих полномочий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803 066.44</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803 066.44</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803 066.44</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31 721 434.48</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30 465 550.00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30 465 550.00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21 762 970.18</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21 762 970.18</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9 366 972.97</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9 366 972.97</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591 491.33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Исполнение судебных актов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552 491.33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Судебная система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75 600.00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администрациии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8410051200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8410051200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8410051200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Обеспечение проведения выборов и референдумов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6 858 790.80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избирательной комиссии муниципального образования Шарыповский район</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6 858 790.80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избирательной комиссии муниципального образования Шарыповский район</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6 858 790.80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выборов в представительные органы муниципального образования за счет средств краевого бюджета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8610010110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6 858 790.80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8610010110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6 858 790.80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Специальные расходы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8610010110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6 858 790.80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выборов в представительные органы муниципального образования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8610080930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8610080930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Специальные расходы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0107</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8610080930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Резервные фонды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0111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1 000 000.00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1 000 000.00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общегосударственные вопросы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16 331 103.00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15 249 680.00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15 249 680.00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15 837 983.00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15 051 380.00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15 051 380.00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15 837 983.00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15 051 380.00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15 051 380.00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63 330.00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63 330.00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63 330.00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486 473.00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486 473.00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486 473.00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660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15 288 180.00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15 051 380.00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15 051 380.00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661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662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663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2 688 700.00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664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2 688 700.00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665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666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667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70 120.00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171 000.00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171 000.00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668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70 120.00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171 000.00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171 000.00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669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670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671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672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рыночной оценки муниципального имущества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673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674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675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работ по определению рыночной стоимости права на установку и эксплуатацию рекламной конструкции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676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677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678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Содержание муниципального имущества, находящегося в собственности муниципального образования Шарыповский район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1010081220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40 220.00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679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1010081220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40 220.00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1010081220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40 220.00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423 000.00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27 300.00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423 000.00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27 300.00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Всероссийской переписи населения 2020 года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8410054690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8410054690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8410054690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27 300.00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689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690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691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841W058530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397 200.00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692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841W058530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397 200.00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693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841W058530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397 200.00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694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0300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6 198 991.33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6 314 881.00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6 347 551.00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695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5 350 692.33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5 127 261.00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5 159 931.00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696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5 350 692.33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5 127 261.00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5 159 931.00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697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17 330.00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698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Приобретение системы оповещения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699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700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701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Приобретение турникета-трипода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702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703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704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Информационно-пропагандистское обеспечение профилактики правонарушений, терроризма и экстремизма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17 330.00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705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17 330.00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706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17 330.00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707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5 274 892.33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5 109 931.00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5 109 931.00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708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709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215 364.00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215 364.00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215 364.00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15 940.00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15 940.00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15 940.00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5 008 539.33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5 100 922.00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5 100 922.00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4 066 856.00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4 066 856.00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935 950.00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935 950.00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5 733.33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5 733.33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08200S4130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08200S4130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08200S4130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Обеспечение пожарной безопасности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0310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848 299.00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1 187 620.00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1 187 620.00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848 299.00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848 299.00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08100S4120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848 299.00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08100S4120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848 299.00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08100S4120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848 299.00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НАЦИОНАЛЬНАЯ ЭКОНОМИКА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0400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59 480 454.27</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59 038 570.00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48 429 100.00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Сельское хозяйство и рыболовство</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0405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4 123 800.00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4 326 900.00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4 326 900.00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4 123 800.00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4 326 900.00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4 326 900.00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4 123 800.00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4 326 900.00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4 326 900.00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гражданам, ведущим личное подсобное хозяйство на территории края, на возмещение части затрат на уплату процентов по кредитам, полученным на срок до 5 лет,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0220024380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0220024380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0220024380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государственных полномочий по решению вопросов поддержки сельскохозяйственного производства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4 116 600.00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4 326 900.00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4 326 900.00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3 721 400.00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3 721 400.00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395 200.00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395 200.00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Водное хозяйство</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2 006 500.00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10 993 470.00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116 000.00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1 890 500.00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10 877 470.00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1 890 500.00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10 877 470.00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Мероприятия в области обеспечения капитального ремонта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08100L0160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1 890 500.00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08100L0160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1 890 500.00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08100L0160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1 890 500.00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Мероприятия в области использования и охраны водных объектов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08100L0650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10 877 470.00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08100L0650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10 877 470.00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08100L0650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10 877 470.00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759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Транспорт</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27 538 539.41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27 679 900.00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27 779 800.00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27 538 539.41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27 679 900.00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27 779 800.00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27 538 539.41</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27 679 900.00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27 779 800.00</w:t>
            </w:r>
          </w:p>
        </w:tc>
      </w:tr>
      <w:tr w:rsidR="00553CE4" w:rsidRPr="00553CE4" w:rsidTr="00553CE4">
        <w:trPr>
          <w:trHeight w:val="220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Возмещение юридическим лицам (за исключением государственных и муниципальных учреждений) и индивидуальным предпринимателям, осуществляющим регулярные перевозки пассажиров автомобильным и городским наземным электрическим транспортом по муниципальным маршрутам, части фактически понесенных затрат на топливо и (или) электроэнергию на движение, проведение профилактических мероприятий и дезинфекции подвижного состава общественного транспорта в целях недопущения распространения новой коронавирусной инфекции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0720074020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58 312.26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0720074020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58 312.26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0720074020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58 312.26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25 600 227.15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25 799 900.00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25 899 800.00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155 027.15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155 027.15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769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770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25 424 800.00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25 612 700.00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25 712 500.00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771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25 424 800.00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25 612 700.00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25 712 500.00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772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0720087020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773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0720087020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774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0720087020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775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Дорожное хозяйство (дорожные фонды)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16 241 986.86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14 813 900.00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14 982 000.00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776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777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778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отсыпку дороги в с. Парная, ул. Гайдара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779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780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781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16 091 986.86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14 813 900.00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14 982 000.00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782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16 091 986.86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14 813 900.00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14 982 000.00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783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0710087010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138 277.86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784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0710087010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138 277.86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785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0710087010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138 277.86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136 800.00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786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Ремонт автомобильных дорог общего пользования местного значения, являющихся подъездами к садоводческим, огородническим и дачным некоммерческим объединениям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787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788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789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3 916 009.00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4 067 100.00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4 229 800.00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322 430.00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329 803.00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342 997.00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322 430.00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329 803.00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342 997.00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3 593 579.00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3 737 297.00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3 886 803.00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3 593 579.00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3 737 297.00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3 886 803.00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9 535 600.00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9 535 600.00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9 535 600.00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1 572 600.00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106 233.50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106 233.50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1 466 366.50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1 466 366.50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бюджетам поселений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071R374270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921 500.00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071R374270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071R374270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071R374270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921 500.00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071R374270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921 500.00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вопросы в области национальной экономики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9 569 628.00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1 224 400.00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1 224 400.00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малого и среднего предпринимательства"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5 198 762.00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294 000.00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294 000.00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5 198 762.00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294 000.00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294 000.00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Реализация мероприятий, предусмотренных муниципальными программами развития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4 904 762.00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4 904 762.00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4 904 762.00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89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приобретающих оборудования за счет привлеченных заемных средств, предоставляемых на условиях платности и возвратности, в целях создания и (или) развития, либо модернизации производства товаров (работ, услуг)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04100S6072</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04100S6072</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04100S6072</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04100S6074</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04100S6074</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04100S6074</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деятельностью в области розничной торговли в малонаселенных пунктах и бытового обслуживания населения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04100S6075</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04100S6075</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04100S6075</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рыболовства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04100S6076</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254 000.00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04100S6076</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254 000.00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04100S6076</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254 000.00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04100S6079</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04100S6079</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04100S6079</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Реализация мер, направленных на формирование положительного образа предпринимателя, популяризации роли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777 850.00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712 900.00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712 900.00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"Обращение с отходами на территории Шарыповского района "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777 850.00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777 850.00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736 750.00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736 750.00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3 593 016.00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93 016.00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217 500.00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20 516.00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20 516.00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20 516.00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10300S4660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10300S4660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10300S4660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ЖИЛИЩНО-КОММУНАЛЬНОЕ ХОЗЯЙСТВО</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0500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104 939 814.36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80 627 057.15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32 045 200.00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859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Жилищное хозяйство</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6 337 335.00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48 977 857.15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555 477.60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3 298 857.15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555 477.60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3 298 857.15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555 477.60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555 477.60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555 477.60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02100L4533</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3 298 857.15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02100L4533</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3 298 857.15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02100L4533</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3 298 857.15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220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социальных выплат гражданам, проживающим и работающим в сельской местности и являющимся участниками муниципальных программ (подпрограмм муниципальных программ),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муниципальных программ (подпрограмм муниципальных программ), на строительство или приобретение жилья в сельской местности в рамках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02100S4530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02100S4530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02100S4530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188 544.00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188 544.00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89 977.00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89 977.00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89 977.00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98 567.00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98 567.00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98 567.00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5 593 313.40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45 679 000.00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880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748 313.40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881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д. Ершово, ул. Лесная, д.12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374 318.00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882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374 318.00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883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374 318.00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884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с. Родники, ул. Целинная, 17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373 995.40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885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373 995.40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886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373 995.40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887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4 845 000.00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45 679 000.00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888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бюджетам поселений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4 845 000.00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889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890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891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4 845 000.00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892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4 750 000.00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893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894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 - коммунального хозяйства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103F367483</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45 679 000.00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895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103F367483</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45 679 000.00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896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103F367483</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45 679 000.00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897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Коммунальное хозяйство</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15 174 041.00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8 177 000.00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8 177 000.00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898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15 174 041.00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899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8 447 541.00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 Советская, 61/1 в с.Березовское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151 353.00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151 353.00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151 353.00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89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Советская №11, сетей водоснабжения по ул. Западная №22, ул. Тупиковая №5, сетей теплоснабжения и водоснабжения по ул. Восточная №3 и Советская №23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168 198.00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168 198.00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168 198.00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у жилых домов по ул. Советская №18, №22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79 417.40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79 417.40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79 417.40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колодцев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15 384.00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15 384.00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15 384.00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трубопроводов отопления и водоснабжения в колодце по ул. Строителей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4 711.00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4 711.00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4 711.00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в п. Инголь, квартал Путейский, 9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31 974.00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31 974.00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31 974.00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холодного и горячего водоснабжения в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40 622.00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40 622.00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40 622.00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устройство бетонной подушки под вентиляторы поддува в котельной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12 205.00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12 205.00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12 205.00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по ул. Советская, Больничная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14 372.00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14 372.00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14 372.00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плит перекрытия канализационных колодцев по ул. Центральная, ул. Кадатская, ул. Молодежная в с. Холмогорское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148 454.00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148 454.00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148 454.00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текущие работы по очистке бака-гасителя на очистных сооружениях канализации в с. Холмогорское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24 756.00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24 756.00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24 756.00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по ул. Калинина в с. Темра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51 819.00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51 819.00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51 819.00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водозаборной скважине в с. Темра, ул. Калинина, 108А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87 339.00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87 339.00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87 339.00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ремонт котла №1 в котельной с. Парная, пер. Школьный, 3д/2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149 810.00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149 810.00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149 810.00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по ул. Лесная, ул. Совхозная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32 791.00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32 791.00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32 791.00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оборудования в котельной с. Большое Озеро, ул. Школьная, 2б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187 211.00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187 211.00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187 211.00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ул. Советская в </w:t>
            </w:r>
            <w:proofErr w:type="gramStart"/>
            <w:r w:rsidRPr="00553CE4">
              <w:rPr>
                <w:rFonts w:ascii="Times New Roman" w:eastAsia="Times New Roman" w:hAnsi="Times New Roman" w:cs="Times New Roman"/>
                <w:color w:val="000000"/>
                <w:sz w:val="16"/>
                <w:szCs w:val="16"/>
              </w:rPr>
              <w:t>с .</w:t>
            </w:r>
            <w:proofErr w:type="gramEnd"/>
            <w:r w:rsidRPr="00553CE4">
              <w:rPr>
                <w:rFonts w:ascii="Times New Roman" w:eastAsia="Times New Roman" w:hAnsi="Times New Roman" w:cs="Times New Roman"/>
                <w:color w:val="000000"/>
                <w:sz w:val="16"/>
                <w:szCs w:val="16"/>
              </w:rPr>
              <w:t xml:space="preserve">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92 206.60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92 206.60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92 206.60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Советская,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303 518.00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303 518.00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303 518.00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котельного оборудования в котельной с. Новоалтатка, ул. Школьная, 29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334 117.00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334 117.00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334 117.00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тросовых роликов на углеподаче и золоудалении в котельной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113 567.00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958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113 567.00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959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113 567.00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960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устройство трапа в котельной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30 335.00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961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30 335.00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962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30 335.00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963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Трактовая, ул. Рабочая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26 548.00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964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26 548.00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965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26 548.00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966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д. Гудково, ул. Центральная, 14 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36 435.00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967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36 435.00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968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36 435.00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969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утепление водонапорной башни по ул. 40 лет Победы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72 417.00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970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72 417.00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971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72 417.00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89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972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разработку проектно-сметной документации и получение положительного заключения Красноярской краевой государственной экспертизы на капитальный ремонт сетей теплоснабжения и водоснабжения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973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974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89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975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к жилому дому по ул. Советская №2, сетей теплоснабжения по ул. Восточная №9-2 и замена отсечных кранов у жилых домов №9, №7, №8, №2, №17 по ул. Западная и по ул. Восточная к домам №11, №12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217 124.00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976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217 124.00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977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217 124.00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978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и теплоснабжения к жилым домам по ул. Кольцевая №4, №5 и сетей теплоснабжения от ТК-7 до ТК-8 по ул. Советская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236 842.00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979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236 842.00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980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236 842.00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981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фундамента под оборудование (дымосос) в котельной по ул. Школьная, 29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90 528.00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982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90 528.00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983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90 528.00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984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водонапорной башни д. Глинка, ул. Центральная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32 642.00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985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32 642.00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986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32 642.00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987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по ул. Труда, стр. 1Б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100 250.00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988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100 250.00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989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100 250.00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бака запаса холодной воды к котельной по ул. Труда, стр. 1Б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56 365.00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56 365.00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56 365.00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дробилки в котельной квартал Путейский, 41 в п. Инголь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144 176.00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144 176.00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144 176.00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забора котельной по ул. Советская, 61/1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32 548.00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32 548.00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32 548.00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котельного оборудования в котельной по ул. Советская, 61/1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22 592.00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22 592.00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22 592.00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и водоснабжения по ул. Школьная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77 860.00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77 860.00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77 860.00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водонапорной башни по ул. 40 лет Победы, 1а до колодца № 1 по ул. Гайдара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330 022.00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330 022.00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330 022.00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от котельной до ТК-1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1 669 165.00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1 669 165.00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1 669 165.00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89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к жилому дому по ул. Советская № 6, сетей теплоснабжения по ул. Восточная № 7 и замена отсечных кранов у жилых домов № 1, № 2, № 3, № 7, № 11 по ул Восточная и по ул. Школьная к домам № 1, № 11, № 13, № 22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144 660.00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144 660.00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144 660.00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ВК-14 до ВК-15 и к жилому дому № 11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301 994.00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301 994.00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301 994.00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котельной (ул. Советская, 61/1) до ТК-17 и от водонапорной башни (ул. Советская, 2Е) до ТК-31 по ул. Советская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152 432.00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152 432.00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152 432.00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с. Березовское, ул. Советская, 2 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89 952.00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89 952.00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89 952.00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ТК-44 до ТК-47 и от ТК-86 до ТК-91 по ул. Южная и от ТК-84А до ТК-91 по ул. Октябрьская в с. Холмогорское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пер. Школьному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150 205.00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150 205.00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0610086870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150 205.00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Школьная у ТК-1, водоснабжения к жилому дому по ул. Советская, 16-2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62 555.00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62 555.00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62 555.00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89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к жилым домам по ул. Советская, №4, №6, №9, №16, №22; ул. Кольцевая, №5; ул. Тупиковая, №5; ул. Школьная (трасса) и водоснабжения по ул. Советская, №38; ул. Западная, ВК-10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268 695.00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268 695.00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268 695.00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(электромонтажные работы)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243 026.00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243 026.00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243 026.00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0610086930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в д. Скрипачи, ул. Черниговская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22 222.00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22 222.00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22 222.00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и водоснабжения по ул. Советская, ул. Кольцевая, ул. Тупиковая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258 753.00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258 753.00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258 753.00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ул.Школьная, 29 в с.Новоалтатка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233 373.00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233 373.00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233 373.00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6 726 500.00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0640075700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6 726 500.00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0640075700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6 726 500.00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0640075700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6 726 500.00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Благоустройство</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52 163 790.00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1 143 000.00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1 539 000.00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52 163 790.00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1 539 000.00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51 020 790.00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396 000.00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поддержку самообложения граждан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0610073880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37 850.00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1058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0610073880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37 850.00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1059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0610073880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37 850.00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1060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обустройство посадочной площадки, заездного кармана, установку остановки в с. Никольск, ул. Советская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1061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1062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1063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разработку научно-проектной документации на ремонтно-реставрационные работы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1064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1065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1066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Обустройство и восстановление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715 050.00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396 000.00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1067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396 000.00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1068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396 000.00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1069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715 050.00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681 000.00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34 050.00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89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бюджетам поселений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1 484 210.00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1 484 210.00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1 484 210.00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субсидии бюджетам поселений на реализацию комплексных проектов по благоустройству территорий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47 994 350.00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47 994 350.00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47 994 350.00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бюджетам поселений для реализации проектов по решению вопросов местного значения сельских поселений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489 330.00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489 330.00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1080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489 330.00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1081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r>
      <w:tr w:rsidR="00553CE4" w:rsidRPr="00553CE4" w:rsidTr="00553CE4">
        <w:trPr>
          <w:trHeight w:val="157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1082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 обработке, утилизации, обезвреживанию, захоронению твердых коммунальных отходов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1083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1084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1085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в области обращения с твердыми коммунальными отходами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1086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1087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1088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31 264 648.36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22 329 200.00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22 329 200.00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1089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31 264 648.36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22 329 200.00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22 329 200.00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1090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8 562 753.00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252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1091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бюджетам поселений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8 460 000.00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1092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8 460 000.00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1093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8 460 000.00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252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1094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102 753.00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1095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102 753.00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1096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06100S5711</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102 753.00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1097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22 701 895.36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22 329 200.00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22 329 200.00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1098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422 347.00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1099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422 347.00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0640010360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422 347.00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1 050 240.00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1 050 240.00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0640010490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1 050 240.00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0640086060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26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21 229 308.36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22 329 200.00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22 329 200.00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20 332 408.36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1109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20 332 408.36</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1110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894 800.00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1111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894 800.00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1112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1113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1114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ОБРАЗОВАНИЕ</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1 500 100.00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1 580 700.00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1 580 700.00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1115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вопросы в области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1 500 100.00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1 580 700.00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1 580 700.00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1116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1 500 100.00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1 580 700.00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1 580 700.00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1117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"Государственная поддержка детей-сирот и детей, оставшихся без попечения родителей"</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1 500 100.00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1 580 700.00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1 580 700.00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1118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и детей, оставшихся без попечения родителей» муниципальной программы Шарыповского района "Развитие образования"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1 500 100.00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1 580 700.00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1 580 700.00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1119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1 256 730.00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1120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1 256 730.00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1121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1122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1123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ЗДРАВООХРАНЕНИЕ</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129 240.00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156 900.00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156 900.00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1124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вопросы в области здравоохранения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129 240.00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156 900.00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156 900.00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1125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129 240.00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1126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129 240.00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1127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и проведение акарицидных обработок мест массового отдыха населения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84100S5550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129 240.00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1128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84100S5550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129 240.00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1129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0909</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84100S5550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129 240.00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1130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СОЦИАЛЬНАЯ ПОЛИТИКА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1000</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2 259 874.35</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1 723 100.00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1 723 100.00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1131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Пенсионное обеспечение</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1 005 932.43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653 700.00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653 700.00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1132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1 005 932.43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1133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1 005 932.43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1134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1 005 932.43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1135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1 005 932.43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1136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Публичные нормативные социальные выплаты гражданам</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1001</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8410080810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1 005 932.43</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1137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Социальное обеспечение населения</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38 641.92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1138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38 641.92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1139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38 641.92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189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 муниципальной программы Шарыповского района "Развитие сельского хозяйства"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02100S4532</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38 641.92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02100S4532</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38 641.92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02100S4532</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38 641.92</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Другие вопросы в области социальной политики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1 215 300.00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1 069 400.00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1 069 400.00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1 215 300.00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1 069 400.00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1 069 400.00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8410000000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1 215 300.00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1 069 400.00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1 069 400.00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1 008 900.00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1 069 400.00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1 069 400.00</w:t>
            </w:r>
          </w:p>
        </w:tc>
      </w:tr>
      <w:tr w:rsidR="00553CE4" w:rsidRPr="00553CE4" w:rsidTr="00553CE4">
        <w:trPr>
          <w:trHeight w:val="630"/>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919 100.00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1148</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919 100.00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1149</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1150</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r>
      <w:tr w:rsidR="00553CE4" w:rsidRPr="00553CE4" w:rsidTr="00553CE4">
        <w:trPr>
          <w:trHeight w:val="94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1151</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рамках непрограммных расходов администрации Шарыповского района</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206 400.00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1152</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148 005.40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1153</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148 005.40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1154</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58 394.60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1155</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58 394.60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1156</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Условно утвержденные расходы</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10 785 871.85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19 505 329.00</w:t>
            </w:r>
          </w:p>
        </w:tc>
      </w:tr>
      <w:tr w:rsidR="00553CE4" w:rsidRPr="00553CE4" w:rsidTr="00553CE4">
        <w:trPr>
          <w:trHeight w:val="315"/>
        </w:trPr>
        <w:tc>
          <w:tcPr>
            <w:tcW w:w="91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1157</w:t>
            </w:r>
          </w:p>
        </w:tc>
        <w:tc>
          <w:tcPr>
            <w:tcW w:w="1262"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408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Итого</w:t>
            </w:r>
          </w:p>
        </w:tc>
        <w:tc>
          <w:tcPr>
            <w:tcW w:w="1134"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418"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843"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876 324 007.39</w:t>
            </w:r>
          </w:p>
        </w:tc>
        <w:tc>
          <w:tcPr>
            <w:tcW w:w="1960" w:type="dxa"/>
            <w:tcBorders>
              <w:top w:val="nil"/>
              <w:left w:val="nil"/>
              <w:bottom w:val="single" w:sz="4" w:space="0" w:color="auto"/>
              <w:right w:val="nil"/>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825 444 289.45</w:t>
            </w:r>
          </w:p>
        </w:tc>
        <w:tc>
          <w:tcPr>
            <w:tcW w:w="196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747 788 650.80</w:t>
            </w:r>
          </w:p>
        </w:tc>
      </w:tr>
    </w:tbl>
    <w:p w:rsidR="00553CE4" w:rsidRDefault="00553CE4" w:rsidP="00553CE4">
      <w:pPr>
        <w:rPr>
          <w:rFonts w:ascii="Times New Roman" w:eastAsia="Times New Roman" w:hAnsi="Times New Roman" w:cs="Times New Roman"/>
          <w:sz w:val="28"/>
          <w:szCs w:val="28"/>
          <w:lang w:val="en-US"/>
        </w:rPr>
      </w:pPr>
    </w:p>
    <w:p w:rsidR="00553CE4" w:rsidRDefault="00553CE4" w:rsidP="00553CE4">
      <w:pPr>
        <w:rPr>
          <w:rFonts w:ascii="Times New Roman" w:eastAsia="Times New Roman" w:hAnsi="Times New Roman" w:cs="Times New Roman"/>
          <w:sz w:val="28"/>
          <w:szCs w:val="28"/>
          <w:lang w:val="en-US"/>
        </w:rPr>
      </w:pPr>
    </w:p>
    <w:p w:rsidR="00553CE4" w:rsidRDefault="00553CE4" w:rsidP="00553CE4">
      <w:pPr>
        <w:rPr>
          <w:rFonts w:ascii="Times New Roman" w:eastAsia="Times New Roman" w:hAnsi="Times New Roman" w:cs="Times New Roman"/>
          <w:sz w:val="28"/>
          <w:szCs w:val="28"/>
          <w:lang w:val="en-US"/>
        </w:rPr>
      </w:pPr>
    </w:p>
    <w:p w:rsidR="00553CE4" w:rsidRDefault="00553CE4" w:rsidP="00553CE4">
      <w:pPr>
        <w:rPr>
          <w:rFonts w:ascii="Times New Roman" w:eastAsia="Times New Roman" w:hAnsi="Times New Roman" w:cs="Times New Roman"/>
          <w:sz w:val="28"/>
          <w:szCs w:val="28"/>
          <w:lang w:val="en-US"/>
        </w:rPr>
      </w:pPr>
    </w:p>
    <w:p w:rsidR="00553CE4" w:rsidRDefault="00553CE4" w:rsidP="00553CE4">
      <w:pPr>
        <w:rPr>
          <w:rFonts w:ascii="Times New Roman" w:eastAsia="Times New Roman" w:hAnsi="Times New Roman" w:cs="Times New Roman"/>
          <w:sz w:val="28"/>
          <w:szCs w:val="28"/>
          <w:lang w:val="en-US"/>
        </w:rPr>
      </w:pPr>
    </w:p>
    <w:p w:rsidR="00553CE4" w:rsidRDefault="00553CE4" w:rsidP="00553CE4">
      <w:pPr>
        <w:rPr>
          <w:rFonts w:ascii="Times New Roman" w:eastAsia="Times New Roman" w:hAnsi="Times New Roman" w:cs="Times New Roman"/>
          <w:sz w:val="28"/>
          <w:szCs w:val="28"/>
          <w:lang w:val="en-US"/>
        </w:rPr>
      </w:pPr>
    </w:p>
    <w:p w:rsidR="00553CE4" w:rsidRDefault="00553CE4" w:rsidP="00553CE4">
      <w:pPr>
        <w:rPr>
          <w:rFonts w:ascii="Times New Roman" w:eastAsia="Times New Roman" w:hAnsi="Times New Roman" w:cs="Times New Roman"/>
          <w:sz w:val="28"/>
          <w:szCs w:val="28"/>
          <w:lang w:val="en-US"/>
        </w:rPr>
      </w:pPr>
    </w:p>
    <w:p w:rsidR="00553CE4" w:rsidRDefault="00553CE4" w:rsidP="00553CE4">
      <w:pPr>
        <w:rPr>
          <w:rFonts w:ascii="Times New Roman" w:eastAsia="Times New Roman" w:hAnsi="Times New Roman" w:cs="Times New Roman"/>
          <w:sz w:val="28"/>
          <w:szCs w:val="28"/>
          <w:lang w:val="en-US"/>
        </w:rPr>
      </w:pPr>
    </w:p>
    <w:tbl>
      <w:tblPr>
        <w:tblW w:w="15472" w:type="dxa"/>
        <w:tblInd w:w="87" w:type="dxa"/>
        <w:tblLook w:val="04A0" w:firstRow="1" w:lastRow="0" w:firstColumn="1" w:lastColumn="0" w:noHBand="0" w:noVBand="1"/>
      </w:tblPr>
      <w:tblGrid>
        <w:gridCol w:w="1080"/>
        <w:gridCol w:w="5745"/>
        <w:gridCol w:w="1559"/>
        <w:gridCol w:w="1080"/>
        <w:gridCol w:w="1047"/>
        <w:gridCol w:w="1633"/>
        <w:gridCol w:w="1701"/>
        <w:gridCol w:w="1627"/>
      </w:tblGrid>
      <w:tr w:rsidR="00553CE4" w:rsidRPr="00553CE4" w:rsidTr="004113EA">
        <w:trPr>
          <w:trHeight w:val="315"/>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5745"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4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3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3328"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Приложение 6</w:t>
            </w:r>
          </w:p>
        </w:tc>
      </w:tr>
      <w:tr w:rsidR="00553CE4" w:rsidRPr="00553CE4" w:rsidTr="004113EA">
        <w:trPr>
          <w:trHeight w:val="630"/>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5745"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4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3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3328"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к Решению Шарыповского окружного Совета депутатов</w:t>
            </w:r>
          </w:p>
        </w:tc>
      </w:tr>
      <w:tr w:rsidR="00553CE4" w:rsidRPr="00553CE4" w:rsidTr="004113EA">
        <w:trPr>
          <w:trHeight w:val="315"/>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5745"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4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3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3328"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от 24.12.2020 года № 8-48р</w:t>
            </w:r>
          </w:p>
        </w:tc>
      </w:tr>
      <w:tr w:rsidR="00553CE4" w:rsidRPr="00553CE4" w:rsidTr="004113EA">
        <w:trPr>
          <w:trHeight w:val="315"/>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5745"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4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3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c>
          <w:tcPr>
            <w:tcW w:w="1627"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p>
        </w:tc>
      </w:tr>
      <w:tr w:rsidR="00553CE4" w:rsidRPr="00553CE4" w:rsidTr="004113EA">
        <w:trPr>
          <w:trHeight w:val="315"/>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5745"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4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3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3328"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Приложение 7</w:t>
            </w:r>
          </w:p>
        </w:tc>
      </w:tr>
      <w:tr w:rsidR="00553CE4" w:rsidRPr="00553CE4" w:rsidTr="004113EA">
        <w:trPr>
          <w:trHeight w:val="660"/>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5745"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4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3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3328"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к Решению Шарыповского районного Совета депутатов</w:t>
            </w:r>
          </w:p>
        </w:tc>
      </w:tr>
      <w:tr w:rsidR="00553CE4" w:rsidRPr="00553CE4" w:rsidTr="004113EA">
        <w:trPr>
          <w:trHeight w:val="315"/>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5745"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u w:val="single"/>
              </w:rPr>
            </w:pPr>
          </w:p>
        </w:tc>
        <w:tc>
          <w:tcPr>
            <w:tcW w:w="104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3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3328" w:type="dxa"/>
            <w:gridSpan w:val="2"/>
            <w:tcBorders>
              <w:top w:val="nil"/>
              <w:left w:val="nil"/>
              <w:bottom w:val="nil"/>
              <w:right w:val="nil"/>
            </w:tcBorders>
            <w:shd w:val="clear" w:color="auto" w:fill="auto"/>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от 05.12.2019 года № 44/348р</w:t>
            </w:r>
          </w:p>
        </w:tc>
      </w:tr>
      <w:tr w:rsidR="00553CE4" w:rsidRPr="00553CE4" w:rsidTr="004113EA">
        <w:trPr>
          <w:trHeight w:val="315"/>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5745"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u w:val="single"/>
              </w:rPr>
            </w:pPr>
          </w:p>
        </w:tc>
        <w:tc>
          <w:tcPr>
            <w:tcW w:w="104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3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noWrap/>
            <w:hideMark/>
          </w:tcPr>
          <w:p w:rsidR="00553CE4" w:rsidRPr="00553CE4" w:rsidRDefault="00553CE4" w:rsidP="00553CE4">
            <w:pPr>
              <w:spacing w:after="0" w:line="240" w:lineRule="auto"/>
              <w:jc w:val="right"/>
              <w:rPr>
                <w:rFonts w:ascii="Times New Roman CYR" w:eastAsia="Times New Roman" w:hAnsi="Times New Roman CYR" w:cs="Times New Roman CYR"/>
                <w:sz w:val="16"/>
                <w:szCs w:val="16"/>
              </w:rPr>
            </w:pPr>
          </w:p>
        </w:tc>
        <w:tc>
          <w:tcPr>
            <w:tcW w:w="1627" w:type="dxa"/>
            <w:tcBorders>
              <w:top w:val="nil"/>
              <w:left w:val="nil"/>
              <w:bottom w:val="nil"/>
              <w:right w:val="nil"/>
            </w:tcBorders>
            <w:shd w:val="clear" w:color="auto" w:fill="auto"/>
            <w:noWrap/>
            <w:hideMark/>
          </w:tcPr>
          <w:p w:rsidR="00553CE4" w:rsidRPr="00553CE4" w:rsidRDefault="00553CE4" w:rsidP="00553CE4">
            <w:pPr>
              <w:spacing w:after="0" w:line="240" w:lineRule="auto"/>
              <w:jc w:val="right"/>
              <w:rPr>
                <w:rFonts w:ascii="Times New Roman CYR" w:eastAsia="Times New Roman" w:hAnsi="Times New Roman CYR" w:cs="Times New Roman CYR"/>
                <w:sz w:val="16"/>
                <w:szCs w:val="16"/>
              </w:rPr>
            </w:pPr>
          </w:p>
        </w:tc>
      </w:tr>
      <w:tr w:rsidR="00553CE4" w:rsidRPr="00553CE4" w:rsidTr="004113EA">
        <w:trPr>
          <w:trHeight w:val="315"/>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5745"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4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3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627"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r>
      <w:tr w:rsidR="00553CE4" w:rsidRPr="00553CE4" w:rsidTr="004113EA">
        <w:trPr>
          <w:trHeight w:val="780"/>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14392" w:type="dxa"/>
            <w:gridSpan w:val="7"/>
            <w:tcBorders>
              <w:top w:val="nil"/>
              <w:left w:val="nil"/>
              <w:bottom w:val="nil"/>
              <w:right w:val="nil"/>
            </w:tcBorders>
            <w:shd w:val="clear" w:color="auto" w:fill="auto"/>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Распределение бюджетных ассигнований по целевым статьям (муниципальным программам Шарыповского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2020-2022 год</w:t>
            </w:r>
          </w:p>
        </w:tc>
      </w:tr>
      <w:tr w:rsidR="00553CE4" w:rsidRPr="00553CE4" w:rsidTr="004113EA">
        <w:trPr>
          <w:trHeight w:val="315"/>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5745" w:type="dxa"/>
            <w:tcBorders>
              <w:top w:val="nil"/>
              <w:left w:val="nil"/>
              <w:bottom w:val="nil"/>
              <w:right w:val="nil"/>
            </w:tcBorders>
            <w:shd w:val="clear" w:color="auto" w:fill="auto"/>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4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3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2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r>
      <w:tr w:rsidR="00553CE4" w:rsidRPr="00553CE4" w:rsidTr="004113EA">
        <w:trPr>
          <w:trHeight w:val="315"/>
        </w:trPr>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Arial CYR" w:eastAsia="Times New Roman" w:hAnsi="Arial CYR" w:cs="Arial CYR"/>
                <w:sz w:val="16"/>
                <w:szCs w:val="16"/>
              </w:rPr>
            </w:pPr>
          </w:p>
        </w:tc>
        <w:tc>
          <w:tcPr>
            <w:tcW w:w="5745" w:type="dxa"/>
            <w:tcBorders>
              <w:top w:val="nil"/>
              <w:left w:val="nil"/>
              <w:bottom w:val="nil"/>
              <w:right w:val="nil"/>
            </w:tcBorders>
            <w:shd w:val="clear" w:color="auto" w:fill="auto"/>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80"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04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633"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rPr>
                <w:rFonts w:ascii="Times New Roman" w:eastAsia="Times New Roman" w:hAnsi="Times New Roman" w:cs="Times New Roman"/>
                <w:sz w:val="16"/>
                <w:szCs w:val="16"/>
              </w:rPr>
            </w:pPr>
          </w:p>
        </w:tc>
        <w:tc>
          <w:tcPr>
            <w:tcW w:w="1627" w:type="dxa"/>
            <w:tcBorders>
              <w:top w:val="nil"/>
              <w:left w:val="nil"/>
              <w:bottom w:val="nil"/>
              <w:right w:val="nil"/>
            </w:tcBorders>
            <w:shd w:val="clear" w:color="auto" w:fill="auto"/>
            <w:noWrap/>
            <w:vAlign w:val="bottom"/>
            <w:hideMark/>
          </w:tcPr>
          <w:p w:rsidR="00553CE4" w:rsidRPr="00553CE4" w:rsidRDefault="00553CE4" w:rsidP="00553CE4">
            <w:pPr>
              <w:spacing w:after="0" w:line="240" w:lineRule="auto"/>
              <w:jc w:val="right"/>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(рублей)</w:t>
            </w:r>
          </w:p>
        </w:tc>
      </w:tr>
      <w:tr w:rsidR="00553CE4" w:rsidRPr="00553CE4" w:rsidTr="004113EA">
        <w:trPr>
          <w:trHeight w:val="630"/>
        </w:trPr>
        <w:tc>
          <w:tcPr>
            <w:tcW w:w="1080" w:type="dxa"/>
            <w:tcBorders>
              <w:top w:val="single" w:sz="4" w:space="0" w:color="auto"/>
              <w:left w:val="single" w:sz="4" w:space="0" w:color="auto"/>
              <w:bottom w:val="nil"/>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 строки</w:t>
            </w:r>
          </w:p>
        </w:tc>
        <w:tc>
          <w:tcPr>
            <w:tcW w:w="5745"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Наименование  показателей бюджетной классификации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Целевая статья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Вид расхода</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w:eastAsia="Times New Roman" w:hAnsi="Times New Roman" w:cs="Times New Roman"/>
                <w:sz w:val="16"/>
                <w:szCs w:val="16"/>
              </w:rPr>
            </w:pPr>
            <w:r w:rsidRPr="00553CE4">
              <w:rPr>
                <w:rFonts w:ascii="Times New Roman" w:eastAsia="Times New Roman" w:hAnsi="Times New Roman" w:cs="Times New Roman"/>
                <w:sz w:val="16"/>
                <w:szCs w:val="16"/>
              </w:rPr>
              <w:t>Раздел, подраздел</w:t>
            </w:r>
          </w:p>
        </w:tc>
        <w:tc>
          <w:tcPr>
            <w:tcW w:w="1633"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CYR" w:eastAsia="Times New Roman" w:hAnsi="Times New Roman CYR" w:cs="Times New Roman CYR"/>
                <w:sz w:val="16"/>
                <w:szCs w:val="16"/>
              </w:rPr>
            </w:pPr>
            <w:r w:rsidRPr="00553CE4">
              <w:rPr>
                <w:rFonts w:ascii="Times New Roman CYR" w:eastAsia="Times New Roman" w:hAnsi="Times New Roman CYR" w:cs="Times New Roman CYR"/>
                <w:sz w:val="16"/>
                <w:szCs w:val="16"/>
              </w:rPr>
              <w:t>Сумма на 2020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CYR" w:eastAsia="Times New Roman" w:hAnsi="Times New Roman CYR" w:cs="Times New Roman CYR"/>
                <w:sz w:val="16"/>
                <w:szCs w:val="16"/>
              </w:rPr>
            </w:pPr>
            <w:r w:rsidRPr="00553CE4">
              <w:rPr>
                <w:rFonts w:ascii="Times New Roman CYR" w:eastAsia="Times New Roman" w:hAnsi="Times New Roman CYR" w:cs="Times New Roman CYR"/>
                <w:sz w:val="16"/>
                <w:szCs w:val="16"/>
              </w:rPr>
              <w:t>Сумма на 2021 год</w:t>
            </w:r>
          </w:p>
        </w:tc>
        <w:tc>
          <w:tcPr>
            <w:tcW w:w="1627" w:type="dxa"/>
            <w:tcBorders>
              <w:top w:val="single" w:sz="4" w:space="0" w:color="auto"/>
              <w:left w:val="nil"/>
              <w:bottom w:val="single" w:sz="4" w:space="0" w:color="auto"/>
              <w:right w:val="single" w:sz="4" w:space="0" w:color="auto"/>
            </w:tcBorders>
            <w:shd w:val="clear" w:color="auto" w:fill="auto"/>
            <w:vAlign w:val="center"/>
            <w:hideMark/>
          </w:tcPr>
          <w:p w:rsidR="00553CE4" w:rsidRPr="00553CE4" w:rsidRDefault="00553CE4" w:rsidP="00553CE4">
            <w:pPr>
              <w:spacing w:after="0" w:line="240" w:lineRule="auto"/>
              <w:jc w:val="center"/>
              <w:rPr>
                <w:rFonts w:ascii="Times New Roman CYR" w:eastAsia="Times New Roman" w:hAnsi="Times New Roman CYR" w:cs="Times New Roman CYR"/>
                <w:sz w:val="16"/>
                <w:szCs w:val="16"/>
              </w:rPr>
            </w:pPr>
            <w:r w:rsidRPr="00553CE4">
              <w:rPr>
                <w:rFonts w:ascii="Times New Roman CYR" w:eastAsia="Times New Roman" w:hAnsi="Times New Roman CYR" w:cs="Times New Roman CYR"/>
                <w:sz w:val="16"/>
                <w:szCs w:val="16"/>
              </w:rPr>
              <w:t>Сумма на 2022 год</w:t>
            </w:r>
          </w:p>
        </w:tc>
      </w:tr>
      <w:tr w:rsidR="00553CE4" w:rsidRPr="00553CE4" w:rsidTr="004113EA">
        <w:trPr>
          <w:trHeight w:val="315"/>
        </w:trPr>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Муниципальная программа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0100000000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79 087 538.89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74 830 500.00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44 821 256.00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"Сохранение культурного наследия"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17 306 197.53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15 379 500.00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15 379 500.00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"Сохранение культурного наследия"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Установка кнопки тревожной сигнализации в Модельной библиотеке филиал № 18 с. Березовское в рамках подпрограммы "Сохранение культурного наследия"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33 750.00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33 750.00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33 750.00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33 750.00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33 750.00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"Сохранение культурного наследия"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14 754 980.53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14 754 980.53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14 754 980.53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14 754 980.53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0110081990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14 754 980.53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14 817 233.00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01100S4880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01100S4880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01100S4880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01100S4880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01100S4880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562 267.00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"Поддержка народного творчества"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51 594 636.36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50 578 000.00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20 568 756.00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2 128 800.00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2 128 800.00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2 128 800.00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2 128 800.00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2 128 800.00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937 000.00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937 000.00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937 000.00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937 000.00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937 000.00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Замена электрокотла и ремонт системы отопления в здании структурного подразделения д. Новокурск филиала Новоалтатской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146 420.00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146 420.00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146 420.00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146 420.00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146 420.00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Установка глубинного насоса для подачи холодной воды в здании филиала Парнинской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Замена электрокотла и ремонт системы отопления в филиале Родниковская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150 134.00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150 134.00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150 134.00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150 134.00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150 134.00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тематической выставки-ярмарки народных художественных промыслов на территории с. Парная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17 708 339.00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18 755 500.00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18 866 404.00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17 708 339.00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18 755 500.00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18 866 404.00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17 708 339.00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18 755 500.00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18 866 404.00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17 708 339.00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18 755 500.00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18 866 404.00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0120081990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17 708 339.00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18 755 500.00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18 866 404.00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0120092000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28 051 500.00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27 751 500.00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0120092000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28 051 500.00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27 751 500.00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0120092000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28 051 500.00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27 751 500.00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0120092000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28 051 500.00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27 751 500.00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0120092000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28 051 500.00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27 751 500.00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развития и укрепление материально-технической базы домов культуры в населенных пунктах с числом жителей до 50 тысяч человек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01200L4670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781 352.00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01200L4670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781 352.00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01200L4670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781 352.00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01200L4670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781 352.00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01200L4670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781 352.00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Государственная поддержка отрасли культуры (поддержка лучших сельских учреждений культуры)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01200L5193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01200L5193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01200L5193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01200L5193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01200L5193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Создание (реконструкция) и капитальный ремонт культурно-досуговых учреждений в сельской местности в рамках подпрограммы "Поддержка народного творчества"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012A174840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2 308 443.36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012A174840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2 308 443.36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012A174840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2 308 443.36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012A174840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2 308 443.36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012A174840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2 308 443.36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2 967 408.84</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1 993 146.00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1 993 146.00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сферыв рамках подпрограммы "Развитие архивного дела в Шарыповском районе"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архивного дела в Шарыповском районе"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40 849.00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40 849.00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40 849.00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40 849.00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40 849.00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95 224.00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95 224.00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95 224.00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95 224.00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95 224.00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государственных полномочий в области архивного дела в рамках подпрограммы "Развитие архивного дела в Шарыповском районе "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36 430.00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37 300.00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29 743.00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29 743.00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29 743.00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29 743.00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30 613.00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0130075190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6 687.00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Содействие развитию налогового потенциала в рамках подпрограммы "Развитие архивного дела в Шарыповском районе"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0130077450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678 860.00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0130077450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678 860.00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0130077450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678 860.00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0130077450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678 860.00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0130077450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678 860.00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"Развитие архивного дела в Шарыповском районе "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2 110 095.84</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1 955 846.00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1 955 846.00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1 864 268.00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1 864 268.00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1 864 268.00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1 864 268.00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1 758 546.00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245 827.84</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245 827.84</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245 827.84</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0130081980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245 827.84</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7 219 296.16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6 879 854.00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6 879 854.00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39 160.00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39 160.00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39 160.00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39 160.00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39 160.00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362 308.00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362 308.00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362 308.00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362 308.00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362 308.00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44 623.00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44 623.00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44 623.00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44 623.00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44 623.00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6 773 205.16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6 879 854.00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6 879 854.00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5 098 351.00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5 098 351.00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5 098 351.00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5 098 351.00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5 114 851.00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1 674 854.16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1 674 854.16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1 674 854.16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0140081980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1 674 854.16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1 765 003.00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Муниципальная программа Шарыповского района "Развитие сельского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0200000000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4 717 919.52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7 625 757.15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4 326 900.00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594 119.52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3 298 857.15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555 477.60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555 477.60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Бюджетные инвестиции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555 477.60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555 477.60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555 477.60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3 298 857.15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3 298 857.15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Бюджетные инвестиции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3 298 857.15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3 298 857.15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02100L4533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3 298 857.15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89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 муниципальной программы Шарыповского района "Развитие сельского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02100S4532</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38 641.92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02100S4532</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38 641.92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02100S4532</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38 641.92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02100S4532</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38 641.92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02100S4532</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38 641.92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4 123 800.00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4 326 900.00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4 326 900.00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гражданам, ведущим личное подсобное хозяйство на территории края, на возмещение части затрат на уплату процентов по кредитам, полученным на срок до 5 лет,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0220024380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0220024380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0220024380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0220024380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Сельское хозяйство и рыболовство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0220024380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государственных полномочий по решению вопросов поддержки сельскохозяйственного производства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4 116 600.00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4 326 900.00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4 326 900.00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3 721 400.00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3 721 400.00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3 721 400.00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Сельское хозяйство и рыболовство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3 721 400.00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3 946 200.00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395 200.00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395 200.00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395 200.00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Сельское хозяйство и рыболовство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0220075170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395 200.00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Муниципальная программа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0300000000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458 973 942.20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461 016 169.45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462 459 774.80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437 554 936.09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440 808 269.45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442 251 874.80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58 282.00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58 282.00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58 282.00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58 282.00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58 282.00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490 714.00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490 714.00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490 714.00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490 714.00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490 714.00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526 610.00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526 610.00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526 610.00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526 610.00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526 610.00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5 398 461.00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5 398 461.00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5 398 461.00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5 398 461.00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Дошкольное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1 260 221.00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3 689 607.00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448 633.00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0310053030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8 124 500.00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0310053030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8 124 500.00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0310053030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8 124 500.00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0310053030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8 124 500.00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0310053030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8 124 500.00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26 834 300.00</w:t>
            </w:r>
          </w:p>
        </w:tc>
      </w:tr>
      <w:tr w:rsidR="00553CE4" w:rsidRPr="00553CE4" w:rsidTr="004113EA">
        <w:trPr>
          <w:trHeight w:val="220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16 358 904.20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16 358 904.20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16 358 904.20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16 358 904.20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Дошкольное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16 358 904.20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15 815 500.00</w:t>
            </w:r>
          </w:p>
        </w:tc>
      </w:tr>
      <w:tr w:rsidR="00553CE4" w:rsidRPr="00553CE4" w:rsidTr="004113EA">
        <w:trPr>
          <w:trHeight w:val="220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22 231 170.00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22 231 170.00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22 231 170.00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22 231 170.00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0310074090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22 231 170.00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22 429 200.00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402 100.00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558 800.00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558 800.00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7 927.00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7 927.00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7 927.00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Охрана семьи и детства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7 927.00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394 173.00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394 173.00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394 173.00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Охрана семьи и детства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394 173.00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547 800.00</w:t>
            </w:r>
          </w:p>
        </w:tc>
      </w:tr>
      <w:tr w:rsidR="00553CE4" w:rsidRPr="00553CE4" w:rsidTr="004113EA">
        <w:trPr>
          <w:trHeight w:val="220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188 470 980.00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172 833 700.00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172 833 700.00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188 470 980.00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172 833 700.00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172 833 700.00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188 470 980.00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172 833 700.00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172 833 700.00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188 470 980.00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172 833 700.00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172 833 700.00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181 524 760.00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166 221 600.00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166 221 600.00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6 946 220.00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6 612 100.00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6 612 100.00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10 289 300.00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13 960 900.00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13 960 900.00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3 519.00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3 519.00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3 519.00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3 519.00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2 382.00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175 971.00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175 971.00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175 971.00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175 971.00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116 718.00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10 109 810.00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10 109 810.00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10 109 810.00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10 109 810.00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13 841 800.00</w:t>
            </w:r>
          </w:p>
        </w:tc>
      </w:tr>
      <w:tr w:rsidR="00553CE4" w:rsidRPr="00553CE4" w:rsidTr="004113EA">
        <w:trPr>
          <w:trHeight w:val="220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31 351 620.00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31 351 620.00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31 351 620.00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31 351 620.00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Дошкольное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0310075880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31 351 620.00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29 618 900.00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районных мероприятий учреждениями дополнительного образования Шарыповского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26 360.00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26 360.00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26 360.00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26 360.00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26 360.00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Замена дверных блоков в МБУДО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165 131.70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165 131.70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165 131.70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165 131.70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165 131.70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Приобретение кассового аппарата для МБУ 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Изготовление ПСД с целью проведения капитального ремонта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фасада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Дошкольное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Приобретение строительных материалов для нужд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235 125.00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235 125.00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235 125.00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235 125.00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235 125.00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кровли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907 594.00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907 594.00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907 594.00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907 594.00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907 594.00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Монтаж объектовой станции "Тандем IP-И"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64 062.00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64 062.00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64 062.00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64 062.00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64 062.00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Замена дверных блоков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Монтаж системы видеонаблюдения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138 624.00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138 624.00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138 624.00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138 624.00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138 624.00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Монтаж пожарной сигнализации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помещений для устройства санитарных узлов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167 000.00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Премии и гранты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167 000.00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167 000.00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167 000.00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0310083190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функционирования системы персонифицированного финансирования дополнительного образования детей в рамках подпрограммы "Развитие дошкольного, общего и дополнительного образования детей" муниципальной программы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2 592 915.00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2 578 745.00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2 578 745.00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2 578 745.00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автономным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7 085.00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139 858 304.19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153 799 500.00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153 787 800.00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139 858 304.19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153 799 500.00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153 787 800.00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139 858 304.19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153 799 500.00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153 787 800.00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139 858 304.19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153 799 500.00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153 787 800.00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Дошкольное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30 469 087.00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34 302 900.00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34 302 900.00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88 558 378.89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95 972 100.00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95 960 400.00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Дополнительное образование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0310083990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20 830 838.30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23 524 500.00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23 524 500.00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03100L3040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2 669 676.00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03100L3040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2 669 676.00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03100L3040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2 669 676.00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03100L3040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2 669 676.00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03100L3040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2 669 676.00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1 696 970.00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1 960 000.00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1 696 970.00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1 696 970.00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1 696 970.00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1 696 970.00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1 960 000.00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Резервные средства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1 960 000.00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1 960 000.00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03100S5630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1 960 000.00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2 240 000.00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2 650 178.00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2 650 178.00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2 650 178.00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2 650 178.00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Дошкольное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652 334.00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03100S8400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1 997 844.00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031E151690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987 025.65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4 112 774.80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031E151690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987 025.65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4 112 774.80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031E151690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987 025.65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4 112 774.80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031E151690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987 025.65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4 112 774.80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031E151690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987 025.65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4 112 774.80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Внедрение целевой модели цифровой образовательной среды о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031E452100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1 950 443.80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031E452100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1 950 443.80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031E452100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1 950 443.80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031E452100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1 950 443.80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031E452100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1 950 443.80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"Организация отдыха и оздоровления детей"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3 722 990.00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3 179 000.00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3 179 000.00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1 918 100.00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2 772 700.00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2 772 700.00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54 400.00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1 212.00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59 388.00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1 918 100.00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1 918 100.00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1 918 100.00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0320076490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1 918 100.00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2 657 700.00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03200S3970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03200S3970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03200S3970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03200S3970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03200S3970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406 300.00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03200S5530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1 804 890.00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03200S5530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1 804 890.00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03200S5530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1 804 890.00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03200S5530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1 804 890.00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03200S5530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1 804 890.00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"Государственная поддержка детей-сирот и детей, оставшихся без попечения родителей"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1 500 100.00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1 580 700.00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1 580 700.00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и детей, оставшихся без попечения родителей»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1 500 100.00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1 580 700.00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1 580 700.00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1 256 730.00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1 256 730.00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1 256 730.00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1 256 730.00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1 337 330.00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0330075520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243 370.00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16 195 916.11</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15 448 200.00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15 448 200.00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90 448.00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90 448.00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90 448.00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90 448.00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90 448.00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768 859.00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768 859.00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768 859.00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768 859.00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768 859.00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17 012.00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17 012.00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17 012.00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17 012.00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17 012.00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Шарыповского района "Развитие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15 319 597.11</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15 448 200.00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15 448 200.00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13 361 758.18</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13 361 758.18</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13 361 758.18</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13 361 758.18</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13 359 444.00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1 957 838.93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1 957 838.93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1 957 838.93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0340083980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1 957 838.93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2 088 756.00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Муниципальная программа Шарыповского района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0400000000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5 198 762.00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294 000.00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294 000.00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5 198 762.00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294 000.00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294 000.00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Реализация мероприятий, предусмотренных муниципальными программами развития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4 904 762.00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4 904 762.00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4 904 762.00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4 904 762.00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4 904 762.00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приобретающих оборудования за счет привлеченных заемных средств, предоставляемых на условиях платности и возвратности, в целях создания и (или) развития, либо модернизации производства товаров (работ, услуг)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04100S6072</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04100S6072</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04100S6072</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04100S6072</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04100S6072</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04100S6074</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04100S6074</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04100S6074</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04100S6074</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04100S6074</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деятельностью в области розничной торговли в малонаселенных пунктах и бытового обслуживания населения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04100S6075</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04100S6075</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04100S6075</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04100S6075</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04100S6075</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рыболовства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04100S6076</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254 000.00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04100S6076</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254 000.00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04100S6076</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254 000.00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04100S6076</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254 000.00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04100S6076</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254 000.00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04100S6079</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04100S6079</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04100S6079</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04100S6079</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04100S6079</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Реализация мер, направленных на формирование положительного образа предпринимателя, популяризации роли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0500000000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38 153 541.70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19 111 600.00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18 861 600.00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14 074 055.03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11 826 500.00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11 826 500.00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22 670.00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22 670.00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22 670.00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22 670.00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22 670.00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261 494.00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261 494.00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261 494.00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261 494.00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261 494.00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225 690.00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225 690.00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225 690.00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225 690.00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225 690.00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160 345.81</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160 345.81</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160 345.81</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160 345.81</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160 345.81</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848 751.62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848 751.62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848 751.62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848 751.62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Массовый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848 751.62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891 700.00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130 614.00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130 614.00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130 614.00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130 614.00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130 614.00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Массовый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35 000.00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97 398.60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45 298.60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45 298.60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45 298.60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0510085100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45 298.60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11 227 818.00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11 227 818.00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11 227 818.00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11 227 818.00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0510085990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11 227 818.00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10 899 800.00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Поддержка физкультурно-спортивных клубов по месту жительства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05100S4180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1 042 000.00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05100S4180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1 042 000.00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05100S4180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1 042 000.00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05100S4180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1 042 000.00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Массовый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05100S4180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1 042 000.00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Развитие детско-юношеского спорта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05100S6540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57 273.00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05100S6540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57 273.00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05100S6540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57 273.00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05100S6540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57 273.00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Массовый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05100S6540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57 273.00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3 266 456.71</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2 881 353.00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2 881 353.00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16 710.00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16 710.00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16 710.00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16 710.00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16 710.00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40 129.00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40 129.00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40 129.00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40 129.00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40 129.00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20 738.19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20 738.19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20 738.19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20 738.19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20 738.19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0520085150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0520085150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0520085150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0520085150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0520085150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2 550 304.52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2 550 304.52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2 550 304.52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2 550 304.52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0520085990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2 550 304.52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2 563 078.00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Развитие системы патриотического воспитания в рамках деятельности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212 000.00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212 000.00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212 000.00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212 000.00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212 000.00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393 875.00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393 875.00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393 875.00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393 875.00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Молодежная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05200S4560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393 875.00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318 275.00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16 691 200.00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218 000.00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218 000.00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0530085310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188 000.00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туристско-рекреационных зон на территории Красноярского края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16 600 000.00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16 000 000.00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16 000 000.00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16 000 000.00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16 000 000.00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Бюджетные инвестиции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05300S4800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"Улучшение жилищных условий отдельных категорий граждан"</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0540000000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социальных выплат молодым семьям на строительство (приобретение) жилья в рамках подпрограммы "Улучшение жилищных условий отдельных категорий граждан"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05400L4970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05400L4970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05400L4970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05400L4970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05400L4970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4 121 829.96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3 935 747.00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3 935 747.00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189 917.00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189 917.00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189 917.00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189 917.00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189 917.00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18 516.00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18 516.00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18 516.00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18 516.00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18 516.00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3 897 126.96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3 935 747.00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3 935 747.00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3 592 407.00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3 592 407.00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3 592 407.00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3 592 407.00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3 604 407.00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304 719.96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304 719.96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ФИЗИЧЕСКАЯ КУЛЬТУРА И 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304 719.96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0550085980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304 719.96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331 340.00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0600000000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99 991 890.36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32 478 100.00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32 874 100.00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68 369 628.00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396 000.00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поддержку самообложения граждан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0610073880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37 850.00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0610073880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37 850.00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0610073880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37 850.00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0610073880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37 850.00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Благоустройство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0610073880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37 850.00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 Советская, 61/1 в с.Березовское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151 353.00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151 353.00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151 353.00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151 353.00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151 353.00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Советская №11, сетей водоснабжения по ул. Западная №22, ул. Тупиковая №5, сетей теплоснабжения и водоснабжения по ул. Восточная №3 и Советская №23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168 198.00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168 198.00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168 198.00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168 198.00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168 198.00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у жилых домов по ул. Советская №18, №22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79 417.40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79 417.40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79 417.40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79 417.40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79 417.40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колодцев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15 384.00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15 384.00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15 384.00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15 384.00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15 384.00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трубопроводов отопления и водоснабжения в колодце по ул. Строителей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4 711.00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4 711.00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4 711.00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4 711.00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4 711.00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в п. Инголь, квартал Путейский, 9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31 974.00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31 974.00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31 974.00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31 974.00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31 974.00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холодного и горячего водоснабжения в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40 622.00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40 622.00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40 622.00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40 622.00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40 622.00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устройство бетонной подушки под вентиляторы поддува в котельной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12 205.00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12 205.00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12 205.00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12 205.00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12 205.00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по ул. Советская, Больничная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14 372.00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14 372.00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14 372.00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14 372.00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14 372.00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плит перекрытия канализационных колодцев по ул. Центральная, ул. Кадатская, ул. Молодежная в с. Холмогорское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148 454.00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148 454.00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148 454.00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148 454.00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148 454.00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текущие работы по очистке бака-гасителя на очистных сооружениях канализации в с. Холмогорское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24 756.00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24 756.00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24 756.00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24 756.00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24 756.00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по ул. Калинина в с. Темра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51 819.00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51 819.00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51 819.00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51 819.00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51 819.00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водозаборной скважине в с. Темра, ул. Калинина, 108А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87 339.00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87 339.00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87 339.00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87 339.00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87 339.00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ремонт котла №1 в котельной с. Парная, пер. Школьный, 3д/2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149 810.00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149 810.00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149 810.00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149 810.00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149 810.00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по ул. Лесная, ул. Совхозная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32 791.00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32 791.00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32 791.00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32 791.00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32 791.00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оборудования в котельной с. Большое Озеро, ул. Школьная, 2б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187 211.00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187 211.00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187 211.00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187 211.00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187 211.00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ул. Советская в </w:t>
            </w:r>
            <w:proofErr w:type="gramStart"/>
            <w:r w:rsidRPr="00553CE4">
              <w:rPr>
                <w:rFonts w:ascii="Times New Roman" w:eastAsia="Times New Roman" w:hAnsi="Times New Roman" w:cs="Times New Roman"/>
                <w:color w:val="000000"/>
                <w:sz w:val="16"/>
                <w:szCs w:val="16"/>
              </w:rPr>
              <w:t>с .</w:t>
            </w:r>
            <w:proofErr w:type="gramEnd"/>
            <w:r w:rsidRPr="00553CE4">
              <w:rPr>
                <w:rFonts w:ascii="Times New Roman" w:eastAsia="Times New Roman" w:hAnsi="Times New Roman" w:cs="Times New Roman"/>
                <w:color w:val="000000"/>
                <w:sz w:val="16"/>
                <w:szCs w:val="16"/>
              </w:rPr>
              <w:t xml:space="preserve">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92 206.60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92 206.60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92 206.60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92 206.60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92 206.60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Советская,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303 518.00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303 518.00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303 518.00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303 518.00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0610086590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303 518.00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котельного оборудования в котельной с. Новоалтатка, ул. Школьная, 29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334 117.00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334 117.00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334 117.00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334 117.00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334 117.00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тросовых роликов на углеподаче и золоудалении в котельной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113 567.00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113 567.00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113 567.00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113 567.00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113 567.00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устройство трапа в котельной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30 335.00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30 335.00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30 335.00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30 335.00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30 335.00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Трактовая, ул. Рабочая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26 548.00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26 548.00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26 548.00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26 548.00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26 548.00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д. Гудково, ул. Центральная, 14 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36 435.00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36 435.00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36 435.00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36 435.00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36 435.00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разработку научно-проектной документации на ремонтно-реставрационные работы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Благоустройство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утепление водонапорной башни по ул. 40 лет Победы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72 417.00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72 417.00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72 417.00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72 417.00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72 417.00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89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к жилому дому по ул. Советская №2, сетей теплоснабжения по ул. Восточная №9-2 и замена отсечных кранов у жилых домов №9, №7, №8, №2, №17 по ул. Западная и по ул. Восточная к домам №11, №12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217 124.00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217 124.00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217 124.00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217 124.00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0610086690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217 124.00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и теплоснабжения к жилым домам по ул. Кольцевая №4, №5 и сетей теплоснабжения от ТК-7 до ТК-8 по ул. Советская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236 842.00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236 842.00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236 842.00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236 842.00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236 842.00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фундамента под оборудование (дымосос) в котельной по ул. Школьная, 29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90 528.00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90 528.00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90 528.00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90 528.00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90 528.00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водонапорной башни д. Глинка, ул. Центральная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32 642.00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32 642.00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32 642.00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32 642.00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32 642.00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по ул. Труда, стр. 1Б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100 250.00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100 250.00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100 250.00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100 250.00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100 250.00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бака запаса холодной воды к котельной по ул. Труда, стр. 1Б в с. Ивановка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56 365.00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56 365.00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56 365.00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56 365.00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56 365.00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дробилки в котельной квартал Путейский, 41 в п. Инголь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144 176.00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144 176.00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144 176.00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144 176.00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144 176.00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забора котельной по ул. Советская, 61/1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32 548.00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32 548.00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32 548.00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32 548.00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32 548.00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котельного оборудования в котельной по ул. Советская, 61/1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22 592.00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22 592.00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22 592.00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22 592.00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22 592.00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и водоснабжения по ул. Школьная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77 860.00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77 860.00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77 860.00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77 860.00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77 860.00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отсыпку дороги в с. Парная, ул. Гайдара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Дорожное хозяйство (дорожные фонды)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0610086790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водонапорной башни по ул. 40 лет Победы, 1а до колодца № 1 по ул. Гайдара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330 022.00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330 022.00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330 022.00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330 022.00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330 022.00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от котельной до ТК-1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1 669 165.00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1 669 165.00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1 669 165.00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1 669 165.00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1 669 165.00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89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к жилому дому по ул. Советская № 6, сетей теплоснабжения по ул. Восточная № 7 и замена отсечных кранов у жилых домов № 1, № 2, № 3, № 7, № 11 по ул Восточная и по ул. Школьная к домам № 1, № 11, № 13, № 22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144 660.00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144 660.00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144 660.00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144 660.00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144 660.00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ВК-14 до ВК-15 и к жилому дому № 11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301 994.00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301 994.00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301 994.00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301 994.00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301 994.00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котельной (ул. Советская, 61/1) до ТК-17 и от водонапорной башни (ул. Советская, 2Е) до ТК-31 по ул. Советская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152 432.00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152 432.00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152 432.00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152 432.00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152 432.00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с. Березовское, ул. Советская, 2 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89 952.00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89 952.00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89 952.00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89 952.00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89 952.00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пер. Школьному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150 205.00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150 205.00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150 205.00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150 205.00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150 205.00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Школьная у ТК-1, водоснабжения к жилому дому по ул. Советская, 16-2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62 555.00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62 555.00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62 555.00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62 555.00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62 555.00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89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к жилым домам по ул. Советская, №4, №6, №9, №16, №22; ул. Кольцевая, №5; ул. Тупиковая, №5; ул. Школьная (трасса) и водоснабжения по ул. Советская, №38; ул. Западная, ВК-10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268 695.00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268 695.00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268 695.00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268 695.00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268 695.00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(электромонтажные работы)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243 026.00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243 026.00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243 026.00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243 026.00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243 026.00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89 977.00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89 977.00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89 977.00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89 977.00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89 977.00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98 567.00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98 567.00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98 567.00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98 567.00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98 567.00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в д. Скрипачи, ул. Черниговская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22 222.00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и водоснабжения по ул. Советская, ул. Кольцевая, ул. Тупиковая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258 753.00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258 753.00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258 753.00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258 753.00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258 753.00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ул.Школьная, 29 в с.Новоалтатка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233 373.00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233 373.00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233 373.00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233 373.00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0610086960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233 373.00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Обустройство и восстановление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715 050.00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396 000.00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396 000.00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396 000.00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396 000.00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Благоустройство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396 000.00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715 050.00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681 000.00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681 000.00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Благоустройство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681 000.00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34 050.00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34 050.00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Благоустройство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06100L2990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34 050.00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220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бюджетам поселений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8 460 000.00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8 460 000.00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8 460 000.00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8 460 000.00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8 460 000.00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220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102 753.00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102 753.00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102 753.00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102 753.00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06100S5711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102 753.00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бюджетам поселений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1 484 210.00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1 484 210.00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1 484 210.00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1 484 210.00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Благоустройство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1 484 210.00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субсидии бюджетам поселений на реализацию комплексных проектов по благоустройству территорий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47 994 350.00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47 994 350.00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47 994 350.00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47 994 350.00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Благоустройство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47 994 350.00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бюджетам поселений для реализации проектов по решению вопросов местного значения сельских поселений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489 330.00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489 330.00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489 330.00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489 330.00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Благоустройство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06100S7490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489 330.00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157 017.00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Установка узла учета тепловой энергии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0620086070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157 017.00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0620086070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157 017.00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0620086070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157 017.00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КУЛЬТУРА, КИНЕМАТОГРАФИЯ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0620086070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157 017.00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культуры, кинематографии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0620086070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157 017.00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1 293 000.00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1 293 000.00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 обработке, утилизации, обезвреживанию, захоронению твердых коммунальных отходов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Благоустройство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"Обращение с отходами на территории Шарыповского района "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150 000.00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в области обращения с твердыми коммунальными отходами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Благоустройство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0630086050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1 143 000.00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30 322 245.36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31 185 100.00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31 185 100.00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422 347.00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422 347.00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422 347.00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422 347.00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422 347.00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1 050 240.00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1 050 240.00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1 050 240.00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1 050 240.00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1 050 240.00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777 850.00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736 750.00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736 750.00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736 750.00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736 750.00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562 900.00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0640075700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6 726 500.00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0640075700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6 726 500.00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0640075700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6 726 500.00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0640075700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6 726 500.00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0640075700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6 726 500.00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8 177 000.00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Водное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21 229 308.36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22 329 200.00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22 329 200.00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20 332 408.36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20 332 408.36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20 332 408.36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20 332 408.36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21 492 300.00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894 800.00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894 800.00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894 800.00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894 800.00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835 800.00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0640086980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Муниципальная программа Шарыповского района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0700000000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43 637 096.27</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42 493 800.00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42 761 800.00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16 098 556.86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14 813 900.00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14 982 000.00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0710087010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138 277.86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0710087010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138 277.86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0710087010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138 277.86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0710087010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138 277.86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Дорожное хозяйство (дорожные фонды)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0710087010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138 277.86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136 800.00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Ремонт автомобильных дорог общего пользования местного значения, являющихся подъездами к садоводческим, огородническим и дачным некоммерческим объединениям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Дорожное хозяйство (дорожные фонды)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3 916 009.00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4 067 100.00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4 229 800.00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322 430.00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329 803.00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342 997.00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322 430.00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329 803.00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342 997.00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322 430.00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329 803.00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342 997.00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Дорожное хозяйство (дорожные фонды)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322 430.00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329 803.00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342 997.00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3 593 579.00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3 737 297.00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3 886 803.00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3 593 579.00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3 737 297.00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3 886 803.00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3 593 579.00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3 737 297.00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3 886 803.00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Дорожное хозяйство (дорожные фонды)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3 593 579.00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3 737 297.00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3 886 803.00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9 535 600.00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9 535 600.00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9 535 600.00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9 535 600.00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Дорожное хозяйство (дорожные фонды)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07100S5090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9 535 600.00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10 328 900.00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1 572 600.00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106 233.50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106 233.50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106 233.50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Дорожное хозяйство (дорожные фонды)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106 233.50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286 500.00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1 466 366.50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1 466 366.50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1 466 366.50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Дорожное хозяйство (дорожные фонды)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071R310601</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1 466 366.50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мероприятий, направленных на обеспечение безопасного участия детей в дорожном движении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бюджетным учреждениям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Общее образование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071R373980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бюджетам поселений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071R374270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921 500.00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071R374270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921 500.00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071R374270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921 500.00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071R374270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921 500.00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Дорожное хозяйство (дорожные фонды)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071R374270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921 500.00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27 538 539.41</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27 679 900.00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27 779 800.00</w:t>
            </w:r>
          </w:p>
        </w:tc>
      </w:tr>
      <w:tr w:rsidR="00553CE4" w:rsidRPr="00553CE4" w:rsidTr="004113EA">
        <w:trPr>
          <w:trHeight w:val="220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Возмещение юридическим лицам (за исключением государственных и муниципальных учреждений) и индивидуальным предпринимателям, осуществляющим регулярные перевозки пассажиров автомобильным и городским наземным электрическим транспортом по муниципальным маршрутам, части фактически понесенных затрат на топливо и (или) электроэнергию на движение, проведение профилактических мероприятий и дезинфекции подвижного состава общественного транспорта в целях недопущения распространения новой коронавирусной инфекции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0720074020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58 312.26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0720074020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58 312.26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0720074020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58 312.26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0720074020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58 312.26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Транспорт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0720074020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58 312.26</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25 600 227.15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25 799 900.00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25 899 800.00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155 027.15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155 027.15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155 027.15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Транспорт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155 027.15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166 900.00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Транспорт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20 400.00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25 424 800.00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25 612 700.00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25 712 500.00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25 424 800.00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25 612 700.00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25 712 500.00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25 424 800.00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25 612 700.00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25 712 500.00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Транспорт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0720076470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25 424 800.00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25 612 700.00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25 712 500.00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0720087020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0720087020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0720087020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0720087020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Транспорт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0720087020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0408</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1 880 000.00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0800000000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8 089 491.33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17 192 351.00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6 347 551.00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2 814 599.00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12 082 420.00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1 237 620.00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Приобретение системы оповещения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Приобретение турникета-трипода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Информационно-пропагандистское обеспечение профилактики правонарушений, терроризма и экстремизма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0810088030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Мероприятия в области обеспечения капитального ремонта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08100L0160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1 890 500.00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08100L0160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1 890 500.00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08100L0160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1 890 500.00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08100L0160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1 890 500.00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Водное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08100L0160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1 890 500.00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Мероприятия в области использования и охраны водных объектов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08100L0650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10 877 470.00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08100L0650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10 877 470.00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08100L0650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10 877 470.00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08100L0650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10 877 470.00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Водное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08100L0650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10 877 470.00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08100S4120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848 299.00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08100S4120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848 299.00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08100S4120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848 299.00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08100S4120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848 299.00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пожарной безопасности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08100S4120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0310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848 299.00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1 187 620.00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5 274 892.33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5 109 931.00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5 109 931.00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215 364.00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215 364.00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215 364.00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215 364.00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215 364.00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15 940.00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15 940.00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15 940.00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15 940.00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15 940.00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5 008 539.33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5 100 922.00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5 100 922.00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4 066 856.00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4 066 856.00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4 066 856.00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4 066 856.00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4 143 382.00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935 950.00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935 950.00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935 950.00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935 950.00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874 540.00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5 733.33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5 733.33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5 733.33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0820088980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5 733.33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08200S4130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08200S4130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08200S4130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08200S4130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08200S4130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0309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9 009.00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1145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Муниципальная программа Шарыповского района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0900000000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73 797 972.42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73 155 780.00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74 640 780.00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47 053 680.00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48 214 800.00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49 699 800.00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0910076010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8 763 500.00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0910076010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8 763 500.00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Дотации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0910076010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8 763 500.00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0910076010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8 763 500.00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0910076010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8 763 500.00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6 465 000.00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Дотации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23 387 100.00</w:t>
            </w:r>
          </w:p>
        </w:tc>
      </w:tr>
      <w:tr w:rsidR="00553CE4" w:rsidRPr="00553CE4" w:rsidTr="004113EA">
        <w:trPr>
          <w:trHeight w:val="157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14 903 080.00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18 362 700.00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19 847 700.00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14 903 080.00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18 362 700.00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19 847 700.00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14 903 080.00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18 362 700.00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19 847 700.00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14 903 080.00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18 362 700.00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19 847 700.00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Прочие межбюджетные трансферты общего характера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0910089020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14 903 080.00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18 362 700.00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19 847 700.00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15 837 983.00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15 051 380.00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15 051 380.00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63 330.00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63 330.00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63 330.00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63 330.00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63 330.00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486 473.00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486 473.00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486 473.00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486 473.00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486 473.00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15 288 180.00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15 051 380.00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15 051 380.00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казенных учреждений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12 594 480.00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2 688 700.00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2 688 700.00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2 688 700.00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2 688 700.00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2 451 900.00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0920089980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10 906 309.42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9 889 600.00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9 889 600.00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78 950.00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1 023 460.00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1 023 460.00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1 023 460.00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1 023 460.00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1 023 460.00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9 803 899.42</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9 889 600.00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9 889 600.00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8 767 504.37</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1199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8 767 504.37</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8 767 504.37</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8 767 504.37</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8 822 500.00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1 036 395.05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1 036 395.05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1 036 395.05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1 036 395.05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1 065 100.00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0930089970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Муниципальная программа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9 256 449.40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46 067 500.00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388 500.00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818 433.40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171 000.00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рыночной оценки муниципального имущества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71 000.00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работ по определению рыночной стоимости права на установку и эксплуатацию рекламной конструкции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4 900.00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д. Ершово, ул. Лесная, д.12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374 318.00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374 318.00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374 318.00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374 318.00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374 318.00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с. Родники, ул. Целинная, 17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373 995.40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373 995.40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373 995.40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373 995.40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1010081060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373 995.40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Содержание муниципального имущества, находящегося в собственности муниципального образования Шарыповский район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1010081220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40 220.00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1010081220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40 220.00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1010081220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40 220.00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1010081220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40 220.00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1010081220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40 220.00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93 016.00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217 500.00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72 500.00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147 500.00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20 516.00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20 516.00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20 516.00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20 516.00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1020081090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20 516.00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8 345 000.00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45 679 000.00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10300S4660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10300S4660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10300S4660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ЭКОНОМИКА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10300S4660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национальной экономики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10300S4660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0412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3 500 000.00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субсидий бюджетам поселений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4 845 000.00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4 845 000.00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4 750 000.00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4 750 000.00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4 750 000.00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10300S6080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95 000.00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 - коммунального хозяйства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103F367483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45 679 000.00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103F367483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45 679 000.00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103F367483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45 679 000.00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ЖИЛИЩНО-КОММУНАЛЬНОЕ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103F367483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45 679 000.00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Жилищное хозяйство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103F367483</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0501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45 679 000.00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Непрограммные расходы главы муниципального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8100000000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1 888 995.65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1 672 510.00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1 672 510.00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главы муниципального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1 888 995.65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главы муниципального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13 812.00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13 812.00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13 812.00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13 812.00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13 812.00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179 093.00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179 093.00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179 093.00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179 093.00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179 093.00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8110080920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1 696 090.65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8110080920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1 696 090.65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8110080920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1 696 090.65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8110080920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1 696 090.65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8110080920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0102</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1 696 090.65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1 672 510.00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1289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Непрограммные расходы районного Совета депутатов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1 068 320.00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1 005 400.00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1 005 400.00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районного Совета депутатов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1 068 320.00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1 005 400.00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5 260.00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5 260.00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5 260.00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5 260.00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5 260.00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68 230.00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68 230.00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68 230.00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68 230.00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68 230.00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410 000.00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584 830.00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595 400.00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595 400.00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584 830.00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584 830.00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584 830.00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584 830.00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593 280.00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8210080970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Непрограммные расходы контрольно-счетного органа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8300000000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1 552 052.50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1 431 600.00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1 431 600.00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Контрольно-счетного органа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1 552 052.50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1 431 600.00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1 431 600.00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12 280.00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159 170.00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159 170.00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159 170.00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159 170.00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159 170.00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1 380 602.50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1 431 600.00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1 431 600.00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1 364 260.00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1 364 260.00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1 364 260.00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1 364 260.00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1 383 060.00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16 242.50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16 242.50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16 242.50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16 242.50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48 440.00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1340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Непрограммные расходы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8400000000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44 051 244.35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36 283 350.00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36 397 550.00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38 712 674.35</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34 090 950.00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34 156 750.00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1 008 900.00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1 069 400.00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1 069 400.00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919 100.00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919 100.00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919 100.00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социальной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919 100.00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979 600.00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социальной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8410002890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89 800.00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195 008.00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195 008.00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195 008.00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195 008.00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195 008.00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1 790 893.00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1 790 893.00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1 790 893.00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1 790 893.00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1 790 893.00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251 800.00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251 800.00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251 800.00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251 800.00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251 800.00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администрациии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8410051200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8410051200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8410051200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8410051200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Судебная система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8410051200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0105</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9 800.00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75 600.00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206 400.00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148 005.40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148 005.40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148 005.40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социальной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148 005.40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58 394.60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58 394.60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58 394.60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1379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социальной политики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1006</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58 394.60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25 800.00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27 300.00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26 070.00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8410074290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1 230.00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1389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668 000.00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708 300.00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708 300.00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614 030.00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614 030.00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614 030.00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614 030.00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654 330.00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8410076040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53 970.00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1 005 932.43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1399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1 005 932.43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Публичные нормативные социальные выплаты гражданам</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1 005 932.43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СОЦИАЛЬНАЯ ПОЛИТИКА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1 005 932.43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Пенсионное обеспечение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1 005 932.43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653 700.00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поселений своих полномочий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803 066.44</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803 066.44</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803 066.44</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803 066.44</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803 066.44</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1410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Резервные средства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1411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1412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Резервные фонды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8410080850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870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0111</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1 000 000.00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1413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31 721 434.48</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30 465 550.00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30 465 550.00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1414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21 762 970.18</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1415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21 762 970.18</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1416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21 762 970.18</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1417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21 762 970.18</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21 904 080.00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1418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9 366 972.97</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1419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9 366 972.97</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1420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9 366 972.97</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1421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9 366 972.97</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8 363 870.00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1422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591 491.33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197 600.00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1423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Исполнение судебных актов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1424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1425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39 000.00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1426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Уплата налогов, сборов и иных платежей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552 491.33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158 600.00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1427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552 491.33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158 600.00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1428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8410080970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850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552 491.33</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158 600.00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158 600.00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1429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Организация и проведение акарицидных обработок мест массового отдыха населения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84100S5550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129 240.00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1430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84100S5550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129 240.00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1431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84100S5550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129 240.00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1432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ЗДРАВООХРАНЕНИЕ</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84100S5550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129 240.00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1433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вопросы в области здравоохранения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84100S5550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0909</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129 240.00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156 900.00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1434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841W058530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1435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841W058530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1436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841W058530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1437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841W058530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1438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841W058530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397 200.00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1439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5 338 570.00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2 192 400.00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2 240 800.00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октября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122 030.00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122 030.00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122 030.00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122 030.00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122 030.00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1 533 700.00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1 533 700.00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1 533 700.00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1 533 700.00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1449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8420010360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1 533 700.00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126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1450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459 700.00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1451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459 700.00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1452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Субсидии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459 700.00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1453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459 700.00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1454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8420010490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520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0104</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459 700.00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1455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Субвенции бюджетам поселений на осуществление государственных полномочий по первичному воинскому учету на территориях, где отсутствуют военные комиссариаты за счет средств федерального бюджета в рамках непрограммных расходов финансово-экномического управления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8420051180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2 245 300.00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2 124 300.00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2 172 700.00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1456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8420051180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2 245 300.00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2 124 300.00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2 172 700.00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1457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Субвенции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8420051180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2 245 300.00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2 124 300.00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2 172 700.00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1458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НАЦИОНАЛЬНАЯ ОБОРОНА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8420051180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2 245 300.00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2 124 300.00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2 172 700.00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1459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Мобилизационная и вневойсковая подготовка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8420051180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0203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2 245 300.00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2 124 300.00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2 172 700.00</w:t>
            </w:r>
          </w:p>
        </w:tc>
      </w:tr>
      <w:tr w:rsidR="00553CE4" w:rsidRPr="00553CE4" w:rsidTr="004113EA">
        <w:trPr>
          <w:trHeight w:val="94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8420075140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8420075140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Субвенции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8420075140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8420075140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Другие 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8420075140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530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0113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64 500.00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68 100.00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Предоставление иных межбюджетных трансфертов бюджетам поселений за содействие развитию налогового потенциала в рамках непрограммных расходов финансово-экономического управления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8420077450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913 340.00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8420077450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913 340.00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8420077450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913 340.00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8420077450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913 340.00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1469</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Прочие межбюджетные трансферты общего характера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8420077450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540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1403</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913 340.00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1470</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Непрограммные расходы избирательной комиссии муниципального образования Шарыповский район</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8600000000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6 858 790.80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1471</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Функционирование избирательной комиссии муниципального образования Шарыповский район</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8610000000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6 858 790.80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630"/>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1472</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Проведение выборов в представительные органы муниципального образования за счет средств краевого бюджета в рамках непрограммных расходов администрации Шарыповского района</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8610010110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6 858 790.80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1473</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Иные бюджетные ассигнования</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8610010110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800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6 858 790.80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1474</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Специальные расходы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8610010110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6 858 790.80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1475</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ОБЩЕГОСУДАРСТВЕННЫЕ ВОПРОСЫ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8610010110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0100</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6 858 790.80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1476</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Обеспечение проведения выборов и референдумов</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8610010110</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880</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0107</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6 858 790.80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color w:val="000000"/>
                <w:sz w:val="16"/>
                <w:szCs w:val="16"/>
              </w:rPr>
            </w:pPr>
            <w:r w:rsidRPr="00553CE4">
              <w:rPr>
                <w:rFonts w:ascii="Times New Roman" w:eastAsia="Times New Roman" w:hAnsi="Times New Roman" w:cs="Times New Roman"/>
                <w:color w:val="000000"/>
                <w:sz w:val="16"/>
                <w:szCs w:val="16"/>
              </w:rPr>
              <w:t>0.00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1477</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Условно утвержденные расходы</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0.00</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10 785 871.85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19 505 329.00</w:t>
            </w:r>
          </w:p>
        </w:tc>
      </w:tr>
      <w:tr w:rsidR="00553CE4" w:rsidRPr="00553CE4" w:rsidTr="004113EA">
        <w:trPr>
          <w:trHeight w:val="31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1478</w:t>
            </w:r>
          </w:p>
        </w:tc>
        <w:tc>
          <w:tcPr>
            <w:tcW w:w="5745"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Итого</w:t>
            </w:r>
          </w:p>
        </w:tc>
        <w:tc>
          <w:tcPr>
            <w:tcW w:w="1559"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80"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04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center"/>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 </w:t>
            </w:r>
          </w:p>
        </w:tc>
        <w:tc>
          <w:tcPr>
            <w:tcW w:w="1633"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876 324 007.39</w:t>
            </w:r>
          </w:p>
        </w:tc>
        <w:tc>
          <w:tcPr>
            <w:tcW w:w="1701"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825 444 289.45</w:t>
            </w:r>
          </w:p>
        </w:tc>
        <w:tc>
          <w:tcPr>
            <w:tcW w:w="1627" w:type="dxa"/>
            <w:tcBorders>
              <w:top w:val="nil"/>
              <w:left w:val="nil"/>
              <w:bottom w:val="single" w:sz="4" w:space="0" w:color="auto"/>
              <w:right w:val="single" w:sz="4" w:space="0" w:color="auto"/>
            </w:tcBorders>
            <w:shd w:val="clear" w:color="000000" w:fill="FFFFFF"/>
            <w:vAlign w:val="center"/>
            <w:hideMark/>
          </w:tcPr>
          <w:p w:rsidR="00553CE4" w:rsidRPr="00553CE4" w:rsidRDefault="00553CE4" w:rsidP="00553CE4">
            <w:pPr>
              <w:spacing w:after="0" w:line="240" w:lineRule="auto"/>
              <w:jc w:val="right"/>
              <w:rPr>
                <w:rFonts w:ascii="Times New Roman" w:eastAsia="Times New Roman" w:hAnsi="Times New Roman" w:cs="Times New Roman"/>
                <w:b/>
                <w:bCs/>
                <w:color w:val="000000"/>
                <w:sz w:val="16"/>
                <w:szCs w:val="16"/>
              </w:rPr>
            </w:pPr>
            <w:r w:rsidRPr="00553CE4">
              <w:rPr>
                <w:rFonts w:ascii="Times New Roman" w:eastAsia="Times New Roman" w:hAnsi="Times New Roman" w:cs="Times New Roman"/>
                <w:b/>
                <w:bCs/>
                <w:color w:val="000000"/>
                <w:sz w:val="16"/>
                <w:szCs w:val="16"/>
              </w:rPr>
              <w:t>747 788 650.80</w:t>
            </w:r>
          </w:p>
        </w:tc>
      </w:tr>
    </w:tbl>
    <w:p w:rsidR="00553CE4" w:rsidRDefault="00553CE4" w:rsidP="00553CE4">
      <w:pPr>
        <w:rPr>
          <w:rFonts w:ascii="Times New Roman" w:eastAsia="Times New Roman" w:hAnsi="Times New Roman" w:cs="Times New Roman"/>
          <w:sz w:val="28"/>
          <w:szCs w:val="28"/>
          <w:lang w:val="en-US"/>
        </w:rPr>
      </w:pPr>
    </w:p>
    <w:p w:rsidR="004113EA" w:rsidRDefault="004113EA" w:rsidP="00553CE4">
      <w:pPr>
        <w:rPr>
          <w:rFonts w:ascii="Times New Roman" w:eastAsia="Times New Roman" w:hAnsi="Times New Roman" w:cs="Times New Roman"/>
          <w:sz w:val="28"/>
          <w:szCs w:val="28"/>
          <w:lang w:val="en-US"/>
        </w:rPr>
      </w:pPr>
    </w:p>
    <w:tbl>
      <w:tblPr>
        <w:tblW w:w="15485" w:type="dxa"/>
        <w:tblInd w:w="87" w:type="dxa"/>
        <w:tblLook w:val="04A0" w:firstRow="1" w:lastRow="0" w:firstColumn="1" w:lastColumn="0" w:noHBand="0" w:noVBand="1"/>
      </w:tblPr>
      <w:tblGrid>
        <w:gridCol w:w="447"/>
        <w:gridCol w:w="3269"/>
        <w:gridCol w:w="1275"/>
        <w:gridCol w:w="1418"/>
        <w:gridCol w:w="1275"/>
        <w:gridCol w:w="1277"/>
        <w:gridCol w:w="1417"/>
        <w:gridCol w:w="1191"/>
        <w:gridCol w:w="1274"/>
        <w:gridCol w:w="1336"/>
        <w:gridCol w:w="1306"/>
      </w:tblGrid>
      <w:tr w:rsidR="004113EA" w:rsidRPr="004113EA" w:rsidTr="004113EA">
        <w:trPr>
          <w:trHeight w:val="315"/>
        </w:trPr>
        <w:tc>
          <w:tcPr>
            <w:tcW w:w="44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3269"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5107" w:type="dxa"/>
            <w:gridSpan w:val="4"/>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right"/>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Приложение 7</w:t>
            </w:r>
          </w:p>
        </w:tc>
      </w:tr>
      <w:tr w:rsidR="004113EA" w:rsidRPr="004113EA" w:rsidTr="004113EA">
        <w:trPr>
          <w:trHeight w:val="675"/>
        </w:trPr>
        <w:tc>
          <w:tcPr>
            <w:tcW w:w="44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3269"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5107" w:type="dxa"/>
            <w:gridSpan w:val="4"/>
            <w:tcBorders>
              <w:top w:val="nil"/>
              <w:left w:val="nil"/>
              <w:bottom w:val="nil"/>
              <w:right w:val="nil"/>
            </w:tcBorders>
            <w:shd w:val="clear" w:color="auto" w:fill="auto"/>
            <w:vAlign w:val="bottom"/>
            <w:hideMark/>
          </w:tcPr>
          <w:p w:rsidR="004113EA" w:rsidRPr="004113EA" w:rsidRDefault="004113EA" w:rsidP="004113EA">
            <w:pPr>
              <w:spacing w:after="0" w:line="240" w:lineRule="auto"/>
              <w:jc w:val="right"/>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к Решению Шарыповского окружного </w:t>
            </w:r>
            <w:r w:rsidRPr="004113EA">
              <w:rPr>
                <w:rFonts w:ascii="Times New Roman" w:eastAsia="Times New Roman" w:hAnsi="Times New Roman" w:cs="Times New Roman"/>
                <w:sz w:val="16"/>
                <w:szCs w:val="16"/>
              </w:rPr>
              <w:br/>
              <w:t>Совета депутатов</w:t>
            </w:r>
          </w:p>
        </w:tc>
      </w:tr>
      <w:tr w:rsidR="004113EA" w:rsidRPr="004113EA" w:rsidTr="004113EA">
        <w:trPr>
          <w:trHeight w:val="345"/>
        </w:trPr>
        <w:tc>
          <w:tcPr>
            <w:tcW w:w="44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3269"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191"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3916" w:type="dxa"/>
            <w:gridSpan w:val="3"/>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right"/>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от 24.12.2020 года № 8-48р</w:t>
            </w:r>
          </w:p>
        </w:tc>
      </w:tr>
      <w:tr w:rsidR="004113EA" w:rsidRPr="004113EA" w:rsidTr="004113EA">
        <w:trPr>
          <w:trHeight w:val="585"/>
        </w:trPr>
        <w:tc>
          <w:tcPr>
            <w:tcW w:w="44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3269"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5107" w:type="dxa"/>
            <w:gridSpan w:val="4"/>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right"/>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Приложение 17</w:t>
            </w:r>
          </w:p>
        </w:tc>
      </w:tr>
      <w:tr w:rsidR="004113EA" w:rsidRPr="004113EA" w:rsidTr="004113EA">
        <w:trPr>
          <w:trHeight w:val="315"/>
        </w:trPr>
        <w:tc>
          <w:tcPr>
            <w:tcW w:w="44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3269"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5107" w:type="dxa"/>
            <w:gridSpan w:val="4"/>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right"/>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к Решению Шарыповского районного Совета депутатов</w:t>
            </w:r>
          </w:p>
        </w:tc>
      </w:tr>
      <w:tr w:rsidR="004113EA" w:rsidRPr="004113EA" w:rsidTr="004113EA">
        <w:trPr>
          <w:trHeight w:val="315"/>
        </w:trPr>
        <w:tc>
          <w:tcPr>
            <w:tcW w:w="44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3269"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5107" w:type="dxa"/>
            <w:gridSpan w:val="4"/>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right"/>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от 05.12.2019 года № 44/348р</w:t>
            </w:r>
          </w:p>
        </w:tc>
      </w:tr>
      <w:tr w:rsidR="004113EA" w:rsidRPr="004113EA" w:rsidTr="004113EA">
        <w:trPr>
          <w:trHeight w:val="315"/>
        </w:trPr>
        <w:tc>
          <w:tcPr>
            <w:tcW w:w="44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3269"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191"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4"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336"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306"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r>
      <w:tr w:rsidR="004113EA" w:rsidRPr="004113EA" w:rsidTr="004113EA">
        <w:trPr>
          <w:trHeight w:val="315"/>
        </w:trPr>
        <w:tc>
          <w:tcPr>
            <w:tcW w:w="15485" w:type="dxa"/>
            <w:gridSpan w:val="11"/>
            <w:tcBorders>
              <w:top w:val="nil"/>
              <w:left w:val="nil"/>
              <w:bottom w:val="nil"/>
              <w:right w:val="nil"/>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Распределение иных межбюджетных трансфертов на осуществление социально-значимых расходов капитального характера в 2020 году</w:t>
            </w:r>
          </w:p>
        </w:tc>
      </w:tr>
      <w:tr w:rsidR="004113EA" w:rsidRPr="004113EA" w:rsidTr="004113EA">
        <w:trPr>
          <w:trHeight w:val="315"/>
        </w:trPr>
        <w:tc>
          <w:tcPr>
            <w:tcW w:w="44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p>
        </w:tc>
        <w:tc>
          <w:tcPr>
            <w:tcW w:w="3269"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191"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4"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336"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306"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r>
      <w:tr w:rsidR="004113EA" w:rsidRPr="004113EA" w:rsidTr="004113EA">
        <w:trPr>
          <w:trHeight w:val="315"/>
        </w:trPr>
        <w:tc>
          <w:tcPr>
            <w:tcW w:w="44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p>
        </w:tc>
        <w:tc>
          <w:tcPr>
            <w:tcW w:w="3269"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191"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4"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336"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306" w:type="dxa"/>
            <w:tcBorders>
              <w:top w:val="nil"/>
              <w:left w:val="nil"/>
              <w:bottom w:val="nil"/>
              <w:right w:val="nil"/>
            </w:tcBorders>
            <w:shd w:val="clear" w:color="auto" w:fill="auto"/>
            <w:noWrap/>
            <w:vAlign w:val="bottom"/>
            <w:hideMark/>
          </w:tcPr>
          <w:p w:rsidR="004113EA" w:rsidRPr="004113EA" w:rsidRDefault="004113EA" w:rsidP="004113EA">
            <w:pPr>
              <w:spacing w:after="0" w:line="240" w:lineRule="auto"/>
              <w:jc w:val="right"/>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(рублей)</w:t>
            </w:r>
          </w:p>
        </w:tc>
      </w:tr>
      <w:tr w:rsidR="004113EA" w:rsidRPr="004113EA" w:rsidTr="004113EA">
        <w:trPr>
          <w:trHeight w:val="276"/>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п/п</w:t>
            </w:r>
          </w:p>
        </w:tc>
        <w:tc>
          <w:tcPr>
            <w:tcW w:w="3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Наименование поселения/                                                                            Вид межбюджетных трансфертов</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КЦСР</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Березовский сельсовет</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Ивановский сельсовет</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Новоалтатский сельсовет</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Парнинский сельсовет</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Родниковский сельсовет</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Холмогорский сельсовет</w:t>
            </w:r>
          </w:p>
        </w:tc>
        <w:tc>
          <w:tcPr>
            <w:tcW w:w="13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Шушенский сельсовет</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Всего</w:t>
            </w:r>
          </w:p>
        </w:tc>
      </w:tr>
      <w:tr w:rsidR="004113EA" w:rsidRPr="004113EA" w:rsidTr="004113EA">
        <w:trPr>
          <w:trHeight w:val="276"/>
        </w:trPr>
        <w:tc>
          <w:tcPr>
            <w:tcW w:w="447"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3269"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r>
      <w:tr w:rsidR="004113EA" w:rsidRPr="004113EA" w:rsidTr="004113EA">
        <w:trPr>
          <w:trHeight w:val="276"/>
        </w:trPr>
        <w:tc>
          <w:tcPr>
            <w:tcW w:w="447"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3269"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336"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p>
        </w:tc>
      </w:tr>
      <w:tr w:rsidR="004113EA" w:rsidRPr="004113EA" w:rsidTr="004113EA">
        <w:trPr>
          <w:trHeight w:val="31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w:t>
            </w:r>
          </w:p>
        </w:tc>
        <w:tc>
          <w:tcPr>
            <w:tcW w:w="3269"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w:t>
            </w:r>
          </w:p>
        </w:tc>
        <w:tc>
          <w:tcPr>
            <w:tcW w:w="1275"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w:t>
            </w:r>
          </w:p>
        </w:tc>
        <w:tc>
          <w:tcPr>
            <w:tcW w:w="1418"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w:t>
            </w:r>
          </w:p>
        </w:tc>
        <w:tc>
          <w:tcPr>
            <w:tcW w:w="1275"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5</w:t>
            </w:r>
          </w:p>
        </w:tc>
        <w:tc>
          <w:tcPr>
            <w:tcW w:w="1277"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6</w:t>
            </w:r>
          </w:p>
        </w:tc>
        <w:tc>
          <w:tcPr>
            <w:tcW w:w="1417"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7</w:t>
            </w:r>
          </w:p>
        </w:tc>
        <w:tc>
          <w:tcPr>
            <w:tcW w:w="1191"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8</w:t>
            </w:r>
          </w:p>
        </w:tc>
        <w:tc>
          <w:tcPr>
            <w:tcW w:w="1274"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9</w:t>
            </w:r>
          </w:p>
        </w:tc>
        <w:tc>
          <w:tcPr>
            <w:tcW w:w="1336"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10</w:t>
            </w:r>
          </w:p>
        </w:tc>
        <w:tc>
          <w:tcPr>
            <w:tcW w:w="1306"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11</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Предоставление межбюджетных трансфертов бюджетам поселений на решение неотложных вопросов в сфере жилищно-коммунального хозяйства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0610086930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160 024.00</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298 770.00</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189 222.00</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138 242.00</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81 244.00</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411 977.00</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20 521.00</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1 300 000.00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котельной с заменой котельного оборудования по ул. Советская, 61/1 в с.Березовское</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0610086000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151 353.00</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151 353.00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Текущий ремонт сетей водоснабжения в д. Скрипачи, ул. Черниговская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0610086940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22 222.00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22 222.00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Текущий ремонт сетей теплоснабжения и водоснабжения по ул. Советская, ул. Кольцевая, ул. Тупиковая в с. Новоалтатка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0610086950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258 753.00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258 753.00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5</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Текущий ремонт котельной с заменой котельного оборудования по ул.Школьная, 29 в с.Новоалтатка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0610086960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233 373.00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233 373.00  </w:t>
            </w:r>
          </w:p>
        </w:tc>
      </w:tr>
      <w:tr w:rsidR="004113EA" w:rsidRPr="004113EA" w:rsidTr="004113EA">
        <w:trPr>
          <w:trHeight w:val="31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6</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Отсыпка дороги в с. Парная, ул. Гайдара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0610086790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150 000.00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150 000.00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7</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водоснабжения от водонапорной башни по ул. 40 лет Победы, 1а до колодца № 1 по ул. Гайдара в с. Парная</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0610086800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330 022.00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330 022.00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8</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теплоснабжения от котельной до ТК-1 по ул. Школьная в с. Новоалтатка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0610086810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1 669 165.00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1 669 165.00  </w:t>
            </w:r>
          </w:p>
        </w:tc>
      </w:tr>
      <w:tr w:rsidR="004113EA" w:rsidRPr="004113EA" w:rsidTr="004113EA">
        <w:trPr>
          <w:trHeight w:val="189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9</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водоснабжения к жилому дому по ул. Советская № 6, сетей теплоснабжения по ул. Восточная № 7 и замена отсечных кранов у жилых домов № 1, № 2, № 3, № 7, № 11 по ул Восточная и по ул. Школьная к домам № 1, № 11, № 13, № 22 в с. Новоалтатка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0610086820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144 660.00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144 660.00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10</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водоснабжения от ВК-14 до ВК-15 и к жилому дому № 11 по ул. Школьная в с. Новоалтатка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0610086830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301 994.00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301 994.00  </w:t>
            </w:r>
          </w:p>
        </w:tc>
      </w:tr>
      <w:tr w:rsidR="004113EA" w:rsidRPr="004113EA" w:rsidTr="004113EA">
        <w:trPr>
          <w:trHeight w:val="126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11</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водоснабжения от котельной (ул. Советская, 61/1) до ТК-17 и от водонапорной башни (ул. Советская, 2Е) до ТК-31 по ул. Советская в с. Березовское</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0610086840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152 432.00</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152 432.00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12</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Замена глубинного насоса на водонапорной башне в с. Березовское, ул. Советская, 2 Е</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0610086850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89 952.00</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89 952.00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13</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теплоснабжения по пер. Школьному в с. Парная</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0610086870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150 205.00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150 205.00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14</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теплоснабжения по ул. Школьная у ТК-1, водоснабжения к жилому дому по ул. Советская, 16-2 в с. Новоалтатка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0610086880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62 555.00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62 555.00  </w:t>
            </w:r>
          </w:p>
        </w:tc>
      </w:tr>
      <w:tr w:rsidR="004113EA" w:rsidRPr="004113EA" w:rsidTr="004113EA">
        <w:trPr>
          <w:trHeight w:val="157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15</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теплоснабжения к жилым домам по ул. Советская, №4, №6, №9, №16, №22; ул. Кольцевая, №5; ул. Тупиковая, №5; ул. Школьная (трасса) и водоснабжения по ул. Советская, №38; ул. Западная, ВК-10 в с. Новоалтатка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0610086890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268 695.00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268 695.00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16</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Текущий ремонт котельной (электромонтажные работы) в с. Ивановка, ул. Труда, стр. 1Б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0610086900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243 026.00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243 026.00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17</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Техническое освидетельствование строительных конструкций существующего здания котельной в п. Инголь, квартал Путейский, 41 в</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0610086910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89 977.00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89 977.00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18</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Техническое освидетельствование строительных конструкций существующего здания котельной в с. Ивановка, ул. Труда, стр. 1Б</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0610086920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98 567.00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98 567.00  </w:t>
            </w:r>
          </w:p>
        </w:tc>
      </w:tr>
      <w:tr w:rsidR="004113EA" w:rsidRPr="004113EA" w:rsidTr="004113EA">
        <w:trPr>
          <w:trHeight w:val="315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19</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06100S5711</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102 753.00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102 753.00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20</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Обустройство и восстановление воинских захоронений</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06100L2990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1 286.00</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1 657.00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22 231.00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8 876.00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34 050.00  </w:t>
            </w:r>
          </w:p>
        </w:tc>
      </w:tr>
      <w:tr w:rsidR="004113EA" w:rsidRPr="004113EA" w:rsidTr="004113EA">
        <w:trPr>
          <w:trHeight w:val="126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21</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Cтроительство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10300S6080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95 000.00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95 000.00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22</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Утепление водонапорной башни по ул. 40 лет Победы в с. Парная</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0610086670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72 417.00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72 417.00  </w:t>
            </w:r>
          </w:p>
        </w:tc>
      </w:tr>
      <w:tr w:rsidR="004113EA" w:rsidRPr="004113EA" w:rsidTr="004113EA">
        <w:trPr>
          <w:trHeight w:val="157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23</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водоснабжения к жилому дому по ул. Советская №2, сетей теплоснабжения по ул. Восточная №9-2 и замена отсечных кранов у жилых домов №9, №7, №8, №2, №17 по ул. Западная и по ул. Восточная к домам №11, №12 в с. Новоалтатка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0610086690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217 124.00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217 124.00  </w:t>
            </w:r>
          </w:p>
        </w:tc>
      </w:tr>
      <w:tr w:rsidR="004113EA" w:rsidRPr="004113EA" w:rsidTr="004113EA">
        <w:trPr>
          <w:trHeight w:val="126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24</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водоснабжения и теплоснабжения к жилым домам по ул. Кольцевая №4, №5 и сетей теплоснабжения от ТК-7 до ТК-8 по ул. Советская в с. Новоалтатка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0610086700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236 842.00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236 842.00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25</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фундамента под оборудование (дымосос) в котельной по ул. Школьная, 29 в с. Новоалтатка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0610086710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90 528.00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90 528.00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26</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водонапорной башни д. Глинка, ул. Центральная</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0610086720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32 642.00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32 642.00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27</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текущий ремонт котельной по ул. Труда, стр. 1Б в с. Ивановка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0610086730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100 250.00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100 250.00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28</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водоснабжения от бака запаса холодной воды к котельной по ул. Труда, стр. 1Б в с. Ивановка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0610086740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56 365.00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56 365.00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29</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замена дробилки в котельной квартал Путейский, 41 в п. Инголь</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0610086750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144 176.00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144 176.00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30</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забора котельной по ул. Советская, 61/1 в с. Березовское</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0610086760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32 548.00</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32 548.00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31</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котельного оборудования в котельной по ул. Советская, 61/1 в с. Березовское</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0610086770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22 592.00</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22 592.00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32</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теплоснабжения и водоснабжения по ул. Школьная в с. Березовское</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0610086780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77 860.00</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77 860.00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33</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разработку научно-проектной документации на ремонтно-реставрационные работы воинских захоронений</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0610086660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300 000.00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300 000.00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34</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замена плит перекрытия канализационных колодцев по ул. Центральная, ул. Кадатская, ул. Молодежная в с. Холмогорское</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0610086510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148 454.00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148 454.00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35</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текущие работы по очистке бака-гасителя на очистных сооружениях канализации в с. Холмогорское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0610086520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24 756.00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24 756.00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36</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текущий ремонт сетей водоснабжения по ул. Калинина в с. Темра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0610086530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51 819.00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51 819.00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37</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замена глубинного насоса на водозаборной скважине в с. Темра, ул. Калинина, 108А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0610086540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87 339.00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87 339.00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38</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ремонт котла №1 в котельной с. Парная, пер. Школьный, 3д/2</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0610086550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149 810.00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149 810.00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39</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водоснабжения по ул. Лесная, ул. Совхозная в с. Парная</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0610086560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32 791.00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32 791.00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40</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оборудования в котельной с. Большое Озеро, ул. Школьная, 2б</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0610086570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187 211.00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187 211.00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41</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текущий ремонт сетей водоснабжения по ул. Советская в </w:t>
            </w:r>
            <w:proofErr w:type="gramStart"/>
            <w:r w:rsidRPr="004113EA">
              <w:rPr>
                <w:rFonts w:ascii="Times New Roman" w:eastAsia="Times New Roman" w:hAnsi="Times New Roman" w:cs="Times New Roman"/>
                <w:sz w:val="16"/>
                <w:szCs w:val="16"/>
              </w:rPr>
              <w:t>с .</w:t>
            </w:r>
            <w:proofErr w:type="gramEnd"/>
            <w:r w:rsidRPr="004113EA">
              <w:rPr>
                <w:rFonts w:ascii="Times New Roman" w:eastAsia="Times New Roman" w:hAnsi="Times New Roman" w:cs="Times New Roman"/>
                <w:sz w:val="16"/>
                <w:szCs w:val="16"/>
              </w:rPr>
              <w:t xml:space="preserve"> Новоалтатка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0610086580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92 206.60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92 206.60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42</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теплоснабжения по ул. Советская, ул. Школьная в с. Новоалтатка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0610086590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303 518.00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303 518.00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43</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котельного оборудования в котельной с. Новоалтатка, ул. Школьная, 29</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0610086600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334 117.00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334 117.00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44</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замена тросовых роликов на углеподаче и золоудалении в котельной п. Инголь, квартал Путейский, 41</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0610086610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113 567.00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113 567.00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45</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устройство трапа в котельной п. Инголь, квартал Путейский, 41</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0610086620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30 335.00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30 335.00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46</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текущий ремонт сетей теплоснабжения по ул. Трактовая, ул. Рабочая в с. Березовское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0610086630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26 548.00</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26 548.00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47</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замена глубинного насоса на водонапорной башне в д. Гудково, ул. Центральная, 14 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0610086640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36 435.00</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36 435.00  </w:t>
            </w:r>
          </w:p>
        </w:tc>
      </w:tr>
      <w:tr w:rsidR="004113EA" w:rsidRPr="004113EA" w:rsidTr="004113EA">
        <w:trPr>
          <w:trHeight w:val="129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48</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теплоснабжения по ул. Советская №11, сетей водоснабжения по ул. Западная №22, ул. Тупиковая №5, сетей теплоснабжения и водоснабжения по ул. Восточная №3 и Советская №2</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0610086430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168 198.00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168 198.00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49</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текущий ремонт сетей водоснабжения у жилых домов по ул. Советская №18, №22 в с. Новоалтатка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0610086440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79 417.40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79 417.40  </w:t>
            </w:r>
          </w:p>
        </w:tc>
      </w:tr>
      <w:tr w:rsidR="004113EA" w:rsidRPr="004113EA" w:rsidTr="004113EA">
        <w:trPr>
          <w:trHeight w:val="31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50</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колодцев в с. Ивановка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0610086450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15 384.00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15 384.00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51</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трубопроводов отопления и водоснабжения в колодце по ул. Строителей в с. Ивановка</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0610086460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4 711.00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4 711.00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52</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текущий ремонт сетей теплоснабжения в п. Инголь, квартал Путейский, 9</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0610086470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31 974.00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31 974.00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53</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текущий ремонт сетей холодного и горячего водоснабжения в п. Инголь, квартал Путейский, 41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0610086480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40 622.00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40 622.00  </w:t>
            </w:r>
          </w:p>
        </w:tc>
      </w:tr>
      <w:tr w:rsidR="004113EA" w:rsidRPr="004113EA" w:rsidTr="004113EA">
        <w:trPr>
          <w:trHeight w:val="94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54</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устройство бетонной подушки под вентиляторы поддува в котельной п. Инголь, квартал Путейский, 41</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0610086490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12 205.00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12 205.00  </w:t>
            </w:r>
          </w:p>
        </w:tc>
      </w:tr>
      <w:tr w:rsidR="004113EA" w:rsidRPr="004113EA" w:rsidTr="004113EA">
        <w:trPr>
          <w:trHeight w:val="630"/>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55</w:t>
            </w:r>
          </w:p>
        </w:tc>
        <w:tc>
          <w:tcPr>
            <w:tcW w:w="3269"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текущий ремонт сетей водоснабжения по ул. Советская, Больничная в с. Березовское </w:t>
            </w:r>
          </w:p>
        </w:tc>
        <w:tc>
          <w:tcPr>
            <w:tcW w:w="1275"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0610086500</w:t>
            </w:r>
          </w:p>
        </w:tc>
        <w:tc>
          <w:tcPr>
            <w:tcW w:w="1418"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color w:val="000000"/>
                <w:sz w:val="16"/>
                <w:szCs w:val="16"/>
              </w:rPr>
            </w:pPr>
            <w:r w:rsidRPr="004113EA">
              <w:rPr>
                <w:rFonts w:ascii="Times New Roman" w:eastAsia="Times New Roman" w:hAnsi="Times New Roman" w:cs="Times New Roman"/>
                <w:color w:val="000000"/>
                <w:sz w:val="16"/>
                <w:szCs w:val="16"/>
              </w:rPr>
              <w:t>14 372.00</w:t>
            </w:r>
          </w:p>
        </w:tc>
        <w:tc>
          <w:tcPr>
            <w:tcW w:w="1275"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274"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36" w:type="dxa"/>
            <w:tcBorders>
              <w:top w:val="nil"/>
              <w:left w:val="nil"/>
              <w:bottom w:val="single" w:sz="4" w:space="0" w:color="auto"/>
              <w:right w:val="single" w:sz="4" w:space="0" w:color="auto"/>
            </w:tcBorders>
            <w:shd w:val="clear" w:color="000000" w:fill="FFFFFF"/>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306" w:type="dxa"/>
            <w:tcBorders>
              <w:top w:val="nil"/>
              <w:left w:val="nil"/>
              <w:bottom w:val="single" w:sz="4" w:space="0" w:color="auto"/>
              <w:right w:val="single" w:sz="4" w:space="0" w:color="auto"/>
            </w:tcBorders>
            <w:shd w:val="clear" w:color="auto" w:fill="auto"/>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xml:space="preserve">14 372.00  </w:t>
            </w:r>
          </w:p>
        </w:tc>
      </w:tr>
      <w:tr w:rsidR="004113EA" w:rsidRPr="004113EA" w:rsidTr="004113EA">
        <w:trPr>
          <w:trHeight w:val="315"/>
        </w:trPr>
        <w:tc>
          <w:tcPr>
            <w:tcW w:w="447" w:type="dxa"/>
            <w:tcBorders>
              <w:top w:val="nil"/>
              <w:left w:val="single" w:sz="4" w:space="0" w:color="auto"/>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3269"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ВСЕГО:</w:t>
            </w:r>
          </w:p>
        </w:tc>
        <w:tc>
          <w:tcPr>
            <w:tcW w:w="1275" w:type="dxa"/>
            <w:tcBorders>
              <w:top w:val="nil"/>
              <w:left w:val="nil"/>
              <w:bottom w:val="single" w:sz="4" w:space="0" w:color="auto"/>
              <w:right w:val="single" w:sz="4" w:space="0" w:color="auto"/>
            </w:tcBorders>
            <w:shd w:val="clear" w:color="auto" w:fill="auto"/>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765 402.00</w:t>
            </w:r>
          </w:p>
        </w:tc>
        <w:tc>
          <w:tcPr>
            <w:tcW w:w="1275" w:type="dxa"/>
            <w:tcBorders>
              <w:top w:val="nil"/>
              <w:left w:val="nil"/>
              <w:bottom w:val="single" w:sz="4" w:space="0" w:color="auto"/>
              <w:right w:val="single" w:sz="4" w:space="0" w:color="auto"/>
            </w:tcBorders>
            <w:shd w:val="clear" w:color="000000" w:fill="FFFFFF"/>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1 384 339.00</w:t>
            </w:r>
          </w:p>
        </w:tc>
        <w:tc>
          <w:tcPr>
            <w:tcW w:w="1277" w:type="dxa"/>
            <w:tcBorders>
              <w:top w:val="nil"/>
              <w:left w:val="nil"/>
              <w:bottom w:val="single" w:sz="4" w:space="0" w:color="auto"/>
              <w:right w:val="single" w:sz="4" w:space="0" w:color="auto"/>
            </w:tcBorders>
            <w:shd w:val="clear" w:color="000000" w:fill="FFFFFF"/>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4 705 232.00</w:t>
            </w:r>
          </w:p>
        </w:tc>
        <w:tc>
          <w:tcPr>
            <w:tcW w:w="1417" w:type="dxa"/>
            <w:tcBorders>
              <w:top w:val="nil"/>
              <w:left w:val="nil"/>
              <w:bottom w:val="single" w:sz="4" w:space="0" w:color="auto"/>
              <w:right w:val="single" w:sz="4" w:space="0" w:color="auto"/>
            </w:tcBorders>
            <w:shd w:val="clear" w:color="000000" w:fill="FFFFFF"/>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1 627 929.00</w:t>
            </w:r>
          </w:p>
        </w:tc>
        <w:tc>
          <w:tcPr>
            <w:tcW w:w="1191" w:type="dxa"/>
            <w:tcBorders>
              <w:top w:val="nil"/>
              <w:left w:val="nil"/>
              <w:bottom w:val="single" w:sz="4" w:space="0" w:color="auto"/>
              <w:right w:val="single" w:sz="4" w:space="0" w:color="auto"/>
            </w:tcBorders>
            <w:shd w:val="clear" w:color="000000" w:fill="FFFFFF"/>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81 244.00</w:t>
            </w:r>
          </w:p>
        </w:tc>
        <w:tc>
          <w:tcPr>
            <w:tcW w:w="1274" w:type="dxa"/>
            <w:tcBorders>
              <w:top w:val="nil"/>
              <w:left w:val="nil"/>
              <w:bottom w:val="single" w:sz="4" w:space="0" w:color="auto"/>
              <w:right w:val="single" w:sz="4" w:space="0" w:color="auto"/>
            </w:tcBorders>
            <w:shd w:val="clear" w:color="000000" w:fill="FFFFFF"/>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733 221.00</w:t>
            </w:r>
          </w:p>
        </w:tc>
        <w:tc>
          <w:tcPr>
            <w:tcW w:w="1336" w:type="dxa"/>
            <w:tcBorders>
              <w:top w:val="nil"/>
              <w:left w:val="nil"/>
              <w:bottom w:val="single" w:sz="4" w:space="0" w:color="auto"/>
              <w:right w:val="single" w:sz="4" w:space="0" w:color="auto"/>
            </w:tcBorders>
            <w:shd w:val="clear" w:color="000000" w:fill="FFFFFF"/>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20 521.00</w:t>
            </w:r>
          </w:p>
        </w:tc>
        <w:tc>
          <w:tcPr>
            <w:tcW w:w="1306" w:type="dxa"/>
            <w:tcBorders>
              <w:top w:val="nil"/>
              <w:left w:val="nil"/>
              <w:bottom w:val="single" w:sz="4" w:space="0" w:color="auto"/>
              <w:right w:val="single" w:sz="4" w:space="0" w:color="auto"/>
            </w:tcBorders>
            <w:shd w:val="clear" w:color="000000" w:fill="FFFFFF"/>
            <w:noWrap/>
            <w:vAlign w:val="center"/>
            <w:hideMark/>
          </w:tcPr>
          <w:p w:rsidR="004113EA" w:rsidRPr="004113EA" w:rsidRDefault="004113EA" w:rsidP="004113EA">
            <w:pPr>
              <w:spacing w:after="0" w:line="240" w:lineRule="auto"/>
              <w:jc w:val="center"/>
              <w:rPr>
                <w:rFonts w:ascii="Times New Roman" w:eastAsia="Times New Roman" w:hAnsi="Times New Roman" w:cs="Times New Roman"/>
                <w:sz w:val="16"/>
                <w:szCs w:val="16"/>
              </w:rPr>
            </w:pPr>
            <w:r w:rsidRPr="004113EA">
              <w:rPr>
                <w:rFonts w:ascii="Times New Roman" w:eastAsia="Times New Roman" w:hAnsi="Times New Roman" w:cs="Times New Roman"/>
                <w:sz w:val="16"/>
                <w:szCs w:val="16"/>
              </w:rPr>
              <w:t>9 317 888.00</w:t>
            </w:r>
          </w:p>
        </w:tc>
      </w:tr>
    </w:tbl>
    <w:p w:rsidR="004113EA" w:rsidRPr="00553CE4" w:rsidRDefault="004113EA" w:rsidP="00553CE4">
      <w:pPr>
        <w:rPr>
          <w:rFonts w:ascii="Times New Roman" w:eastAsia="Times New Roman" w:hAnsi="Times New Roman" w:cs="Times New Roman"/>
          <w:sz w:val="28"/>
          <w:szCs w:val="28"/>
          <w:lang w:val="en-US"/>
        </w:rPr>
      </w:pPr>
    </w:p>
    <w:sectPr w:rsidR="004113EA" w:rsidRPr="00553CE4" w:rsidSect="00553CE4">
      <w:pgSz w:w="16838" w:h="11906" w:orient="landscape"/>
      <w:pgMar w:top="1701" w:right="993" w:bottom="567"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D3DD9"/>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 w15:restartNumberingAfterBreak="0">
    <w:nsid w:val="0684153C"/>
    <w:multiLevelType w:val="multilevel"/>
    <w:tmpl w:val="2DC8CF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A0DE4"/>
    <w:multiLevelType w:val="hybridMultilevel"/>
    <w:tmpl w:val="2C065EEE"/>
    <w:lvl w:ilvl="0" w:tplc="6CE8817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0874A5"/>
    <w:multiLevelType w:val="hybridMultilevel"/>
    <w:tmpl w:val="78F4C892"/>
    <w:lvl w:ilvl="0" w:tplc="EA56841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4F0D72"/>
    <w:multiLevelType w:val="hybridMultilevel"/>
    <w:tmpl w:val="C50CFE9E"/>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5" w15:restartNumberingAfterBreak="0">
    <w:nsid w:val="0FF3080C"/>
    <w:multiLevelType w:val="hybridMultilevel"/>
    <w:tmpl w:val="D43C8514"/>
    <w:lvl w:ilvl="0" w:tplc="04190011">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6" w15:restartNumberingAfterBreak="0">
    <w:nsid w:val="10523B09"/>
    <w:multiLevelType w:val="multilevel"/>
    <w:tmpl w:val="BBB81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5E0796"/>
    <w:multiLevelType w:val="hybridMultilevel"/>
    <w:tmpl w:val="D60C18BA"/>
    <w:lvl w:ilvl="0" w:tplc="69FC7B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49310E"/>
    <w:multiLevelType w:val="multilevel"/>
    <w:tmpl w:val="2A74FED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92261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953F00"/>
    <w:multiLevelType w:val="hybridMultilevel"/>
    <w:tmpl w:val="47DEA674"/>
    <w:lvl w:ilvl="0" w:tplc="1D742AE4">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DF15F07"/>
    <w:multiLevelType w:val="hybridMultilevel"/>
    <w:tmpl w:val="70DABA1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12" w15:restartNumberingAfterBreak="0">
    <w:nsid w:val="270C2519"/>
    <w:multiLevelType w:val="multilevel"/>
    <w:tmpl w:val="A002F7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3E73EB"/>
    <w:multiLevelType w:val="hybridMultilevel"/>
    <w:tmpl w:val="8092C566"/>
    <w:lvl w:ilvl="0" w:tplc="01D0E5EE">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EB05D6D"/>
    <w:multiLevelType w:val="hybridMultilevel"/>
    <w:tmpl w:val="2288258E"/>
    <w:lvl w:ilvl="0" w:tplc="07C466F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4ED2502"/>
    <w:multiLevelType w:val="multilevel"/>
    <w:tmpl w:val="4B6242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AE2AA6"/>
    <w:multiLevelType w:val="multilevel"/>
    <w:tmpl w:val="D14262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28226A"/>
    <w:multiLevelType w:val="multilevel"/>
    <w:tmpl w:val="C862CA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F759E8"/>
    <w:multiLevelType w:val="multilevel"/>
    <w:tmpl w:val="DE74A5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1060ED"/>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0" w15:restartNumberingAfterBreak="0">
    <w:nsid w:val="5C450222"/>
    <w:multiLevelType w:val="hybridMultilevel"/>
    <w:tmpl w:val="36606106"/>
    <w:lvl w:ilvl="0" w:tplc="7662ECD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18D19B8"/>
    <w:multiLevelType w:val="hybridMultilevel"/>
    <w:tmpl w:val="C24EA934"/>
    <w:lvl w:ilvl="0" w:tplc="FFBC7592">
      <w:start w:val="4"/>
      <w:numFmt w:val="decimal"/>
      <w:lvlText w:val="%1)"/>
      <w:lvlJc w:val="left"/>
      <w:pPr>
        <w:ind w:left="1069" w:hanging="360"/>
      </w:pPr>
      <w:rPr>
        <w:rFonts w:asciiTheme="minorHAnsi" w:hAnsiTheme="minorHAnsi"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29D6DCE"/>
    <w:multiLevelType w:val="hybridMultilevel"/>
    <w:tmpl w:val="919204EE"/>
    <w:lvl w:ilvl="0" w:tplc="04190011">
      <w:start w:val="1"/>
      <w:numFmt w:val="decimal"/>
      <w:lvlText w:val="%1)"/>
      <w:lvlJc w:val="left"/>
      <w:pPr>
        <w:ind w:left="3203" w:hanging="360"/>
      </w:pPr>
    </w:lvl>
    <w:lvl w:ilvl="1" w:tplc="04190019" w:tentative="1">
      <w:start w:val="1"/>
      <w:numFmt w:val="lowerLetter"/>
      <w:lvlText w:val="%2."/>
      <w:lvlJc w:val="left"/>
      <w:pPr>
        <w:ind w:left="3923" w:hanging="360"/>
      </w:pPr>
    </w:lvl>
    <w:lvl w:ilvl="2" w:tplc="0419001B" w:tentative="1">
      <w:start w:val="1"/>
      <w:numFmt w:val="lowerRoman"/>
      <w:lvlText w:val="%3."/>
      <w:lvlJc w:val="right"/>
      <w:pPr>
        <w:ind w:left="4643" w:hanging="180"/>
      </w:pPr>
    </w:lvl>
    <w:lvl w:ilvl="3" w:tplc="0419000F" w:tentative="1">
      <w:start w:val="1"/>
      <w:numFmt w:val="decimal"/>
      <w:lvlText w:val="%4."/>
      <w:lvlJc w:val="left"/>
      <w:pPr>
        <w:ind w:left="5363" w:hanging="360"/>
      </w:pPr>
    </w:lvl>
    <w:lvl w:ilvl="4" w:tplc="04190019" w:tentative="1">
      <w:start w:val="1"/>
      <w:numFmt w:val="lowerLetter"/>
      <w:lvlText w:val="%5."/>
      <w:lvlJc w:val="left"/>
      <w:pPr>
        <w:ind w:left="6083" w:hanging="360"/>
      </w:pPr>
    </w:lvl>
    <w:lvl w:ilvl="5" w:tplc="0419001B" w:tentative="1">
      <w:start w:val="1"/>
      <w:numFmt w:val="lowerRoman"/>
      <w:lvlText w:val="%6."/>
      <w:lvlJc w:val="right"/>
      <w:pPr>
        <w:ind w:left="6803" w:hanging="180"/>
      </w:pPr>
    </w:lvl>
    <w:lvl w:ilvl="6" w:tplc="0419000F" w:tentative="1">
      <w:start w:val="1"/>
      <w:numFmt w:val="decimal"/>
      <w:lvlText w:val="%7."/>
      <w:lvlJc w:val="left"/>
      <w:pPr>
        <w:ind w:left="7523" w:hanging="360"/>
      </w:pPr>
    </w:lvl>
    <w:lvl w:ilvl="7" w:tplc="04190019" w:tentative="1">
      <w:start w:val="1"/>
      <w:numFmt w:val="lowerLetter"/>
      <w:lvlText w:val="%8."/>
      <w:lvlJc w:val="left"/>
      <w:pPr>
        <w:ind w:left="8243" w:hanging="360"/>
      </w:pPr>
    </w:lvl>
    <w:lvl w:ilvl="8" w:tplc="0419001B" w:tentative="1">
      <w:start w:val="1"/>
      <w:numFmt w:val="lowerRoman"/>
      <w:lvlText w:val="%9."/>
      <w:lvlJc w:val="right"/>
      <w:pPr>
        <w:ind w:left="8963" w:hanging="180"/>
      </w:pPr>
    </w:lvl>
  </w:abstractNum>
  <w:abstractNum w:abstractNumId="23" w15:restartNumberingAfterBreak="0">
    <w:nsid w:val="63BF51F6"/>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4" w15:restartNumberingAfterBreak="0">
    <w:nsid w:val="6AC71F4D"/>
    <w:multiLevelType w:val="hybridMultilevel"/>
    <w:tmpl w:val="FFE6A6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C61051F"/>
    <w:multiLevelType w:val="hybridMultilevel"/>
    <w:tmpl w:val="C50CFE9E"/>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6" w15:restartNumberingAfterBreak="0">
    <w:nsid w:val="776F37AB"/>
    <w:multiLevelType w:val="hybridMultilevel"/>
    <w:tmpl w:val="5EAC60CE"/>
    <w:lvl w:ilvl="0" w:tplc="2412172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97B3EAC"/>
    <w:multiLevelType w:val="multilevel"/>
    <w:tmpl w:val="8494BF2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BB228D6"/>
    <w:multiLevelType w:val="hybridMultilevel"/>
    <w:tmpl w:val="62247D1A"/>
    <w:lvl w:ilvl="0" w:tplc="5426A16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D852984"/>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num w:numId="1">
    <w:abstractNumId w:val="18"/>
  </w:num>
  <w:num w:numId="2">
    <w:abstractNumId w:val="17"/>
  </w:num>
  <w:num w:numId="3">
    <w:abstractNumId w:val="16"/>
  </w:num>
  <w:num w:numId="4">
    <w:abstractNumId w:val="1"/>
  </w:num>
  <w:num w:numId="5">
    <w:abstractNumId w:val="10"/>
  </w:num>
  <w:num w:numId="6">
    <w:abstractNumId w:val="27"/>
  </w:num>
  <w:num w:numId="7">
    <w:abstractNumId w:val="12"/>
  </w:num>
  <w:num w:numId="8">
    <w:abstractNumId w:val="8"/>
  </w:num>
  <w:num w:numId="9">
    <w:abstractNumId w:val="9"/>
  </w:num>
  <w:num w:numId="10">
    <w:abstractNumId w:val="15"/>
  </w:num>
  <w:num w:numId="11">
    <w:abstractNumId w:val="6"/>
  </w:num>
  <w:num w:numId="12">
    <w:abstractNumId w:val="22"/>
  </w:num>
  <w:num w:numId="13">
    <w:abstractNumId w:val="5"/>
  </w:num>
  <w:num w:numId="14">
    <w:abstractNumId w:val="24"/>
  </w:num>
  <w:num w:numId="15">
    <w:abstractNumId w:val="23"/>
  </w:num>
  <w:num w:numId="16">
    <w:abstractNumId w:val="25"/>
  </w:num>
  <w:num w:numId="17">
    <w:abstractNumId w:val="4"/>
  </w:num>
  <w:num w:numId="18">
    <w:abstractNumId w:val="0"/>
  </w:num>
  <w:num w:numId="19">
    <w:abstractNumId w:val="29"/>
  </w:num>
  <w:num w:numId="20">
    <w:abstractNumId w:val="19"/>
  </w:num>
  <w:num w:numId="21">
    <w:abstractNumId w:val="11"/>
  </w:num>
  <w:num w:numId="22">
    <w:abstractNumId w:val="7"/>
  </w:num>
  <w:num w:numId="23">
    <w:abstractNumId w:val="26"/>
  </w:num>
  <w:num w:numId="24">
    <w:abstractNumId w:val="21"/>
  </w:num>
  <w:num w:numId="25">
    <w:abstractNumId w:val="28"/>
  </w:num>
  <w:num w:numId="26">
    <w:abstractNumId w:val="3"/>
  </w:num>
  <w:num w:numId="27">
    <w:abstractNumId w:val="13"/>
  </w:num>
  <w:num w:numId="28">
    <w:abstractNumId w:val="14"/>
  </w:num>
  <w:num w:numId="29">
    <w:abstractNumId w:val="20"/>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D04"/>
    <w:rsid w:val="00006DBB"/>
    <w:rsid w:val="0001364A"/>
    <w:rsid w:val="00014007"/>
    <w:rsid w:val="0001611E"/>
    <w:rsid w:val="000255F8"/>
    <w:rsid w:val="00026841"/>
    <w:rsid w:val="000375B4"/>
    <w:rsid w:val="00040FC8"/>
    <w:rsid w:val="0004211B"/>
    <w:rsid w:val="0004621D"/>
    <w:rsid w:val="00054A6D"/>
    <w:rsid w:val="00057167"/>
    <w:rsid w:val="00067484"/>
    <w:rsid w:val="00071615"/>
    <w:rsid w:val="00075C95"/>
    <w:rsid w:val="00076226"/>
    <w:rsid w:val="000936F0"/>
    <w:rsid w:val="000A364E"/>
    <w:rsid w:val="000B0CBB"/>
    <w:rsid w:val="000B2E67"/>
    <w:rsid w:val="000C2D06"/>
    <w:rsid w:val="000D6093"/>
    <w:rsid w:val="000D79B9"/>
    <w:rsid w:val="000E5925"/>
    <w:rsid w:val="00110D52"/>
    <w:rsid w:val="00122B86"/>
    <w:rsid w:val="00122C13"/>
    <w:rsid w:val="00123144"/>
    <w:rsid w:val="00124410"/>
    <w:rsid w:val="001302D9"/>
    <w:rsid w:val="0013130D"/>
    <w:rsid w:val="00135765"/>
    <w:rsid w:val="001375D1"/>
    <w:rsid w:val="00161E54"/>
    <w:rsid w:val="00163734"/>
    <w:rsid w:val="00164716"/>
    <w:rsid w:val="00173549"/>
    <w:rsid w:val="00175A79"/>
    <w:rsid w:val="00182354"/>
    <w:rsid w:val="00184E8B"/>
    <w:rsid w:val="00194978"/>
    <w:rsid w:val="00194FD5"/>
    <w:rsid w:val="00196607"/>
    <w:rsid w:val="001A233E"/>
    <w:rsid w:val="001A7327"/>
    <w:rsid w:val="001B7AEE"/>
    <w:rsid w:val="001C1017"/>
    <w:rsid w:val="001C4FF9"/>
    <w:rsid w:val="001C6475"/>
    <w:rsid w:val="001D1AA6"/>
    <w:rsid w:val="001D37E9"/>
    <w:rsid w:val="001D5D96"/>
    <w:rsid w:val="001D613F"/>
    <w:rsid w:val="001D683A"/>
    <w:rsid w:val="001E6BCF"/>
    <w:rsid w:val="001E7087"/>
    <w:rsid w:val="001E76D9"/>
    <w:rsid w:val="001F46FD"/>
    <w:rsid w:val="001F5CE7"/>
    <w:rsid w:val="00202EEC"/>
    <w:rsid w:val="002040DE"/>
    <w:rsid w:val="002046E3"/>
    <w:rsid w:val="00210E30"/>
    <w:rsid w:val="00214BFD"/>
    <w:rsid w:val="00215C12"/>
    <w:rsid w:val="00217EB4"/>
    <w:rsid w:val="00235901"/>
    <w:rsid w:val="00240A81"/>
    <w:rsid w:val="002428E6"/>
    <w:rsid w:val="00242F1C"/>
    <w:rsid w:val="00243ED1"/>
    <w:rsid w:val="002572F5"/>
    <w:rsid w:val="002654A1"/>
    <w:rsid w:val="002663B5"/>
    <w:rsid w:val="002665BF"/>
    <w:rsid w:val="00270DCB"/>
    <w:rsid w:val="002728D4"/>
    <w:rsid w:val="002742B0"/>
    <w:rsid w:val="0027584B"/>
    <w:rsid w:val="00277E62"/>
    <w:rsid w:val="00280FE7"/>
    <w:rsid w:val="0028160D"/>
    <w:rsid w:val="00281BF8"/>
    <w:rsid w:val="002820C5"/>
    <w:rsid w:val="002927E6"/>
    <w:rsid w:val="00293529"/>
    <w:rsid w:val="002A2A10"/>
    <w:rsid w:val="002A2C5B"/>
    <w:rsid w:val="002A3748"/>
    <w:rsid w:val="002A748C"/>
    <w:rsid w:val="002B1358"/>
    <w:rsid w:val="002B1B21"/>
    <w:rsid w:val="002B2CB2"/>
    <w:rsid w:val="002B56EA"/>
    <w:rsid w:val="002B6CF8"/>
    <w:rsid w:val="002C047A"/>
    <w:rsid w:val="002C7617"/>
    <w:rsid w:val="002D4E08"/>
    <w:rsid w:val="002D62E0"/>
    <w:rsid w:val="002E0418"/>
    <w:rsid w:val="002E4190"/>
    <w:rsid w:val="002E41B4"/>
    <w:rsid w:val="002E4A1E"/>
    <w:rsid w:val="002E69BA"/>
    <w:rsid w:val="002F06E3"/>
    <w:rsid w:val="0030086A"/>
    <w:rsid w:val="00300C63"/>
    <w:rsid w:val="00301BED"/>
    <w:rsid w:val="00304F5F"/>
    <w:rsid w:val="00306169"/>
    <w:rsid w:val="00312F07"/>
    <w:rsid w:val="00313521"/>
    <w:rsid w:val="003170B8"/>
    <w:rsid w:val="00324383"/>
    <w:rsid w:val="003243E5"/>
    <w:rsid w:val="00324B7B"/>
    <w:rsid w:val="00332F20"/>
    <w:rsid w:val="003334B2"/>
    <w:rsid w:val="00335FA7"/>
    <w:rsid w:val="00337F86"/>
    <w:rsid w:val="00345D70"/>
    <w:rsid w:val="003476A9"/>
    <w:rsid w:val="003538FD"/>
    <w:rsid w:val="00355CA8"/>
    <w:rsid w:val="003576A0"/>
    <w:rsid w:val="0035788A"/>
    <w:rsid w:val="00360218"/>
    <w:rsid w:val="0036759E"/>
    <w:rsid w:val="00376F60"/>
    <w:rsid w:val="003812AA"/>
    <w:rsid w:val="00381785"/>
    <w:rsid w:val="00390363"/>
    <w:rsid w:val="00393517"/>
    <w:rsid w:val="003A0698"/>
    <w:rsid w:val="003B0FBB"/>
    <w:rsid w:val="003B3118"/>
    <w:rsid w:val="003C673C"/>
    <w:rsid w:val="003D05BD"/>
    <w:rsid w:val="003D2D74"/>
    <w:rsid w:val="003E03C8"/>
    <w:rsid w:val="003E7E7F"/>
    <w:rsid w:val="003F0714"/>
    <w:rsid w:val="003F4F23"/>
    <w:rsid w:val="003F4F7D"/>
    <w:rsid w:val="003F56CE"/>
    <w:rsid w:val="00400A96"/>
    <w:rsid w:val="004012D5"/>
    <w:rsid w:val="00407E07"/>
    <w:rsid w:val="004113EA"/>
    <w:rsid w:val="00417D97"/>
    <w:rsid w:val="00460BBB"/>
    <w:rsid w:val="00470CA5"/>
    <w:rsid w:val="00472878"/>
    <w:rsid w:val="00473D37"/>
    <w:rsid w:val="00480637"/>
    <w:rsid w:val="00487EFB"/>
    <w:rsid w:val="00490511"/>
    <w:rsid w:val="00492BB9"/>
    <w:rsid w:val="004A4C96"/>
    <w:rsid w:val="004B4945"/>
    <w:rsid w:val="004B6336"/>
    <w:rsid w:val="004B6832"/>
    <w:rsid w:val="004C063A"/>
    <w:rsid w:val="004D2B46"/>
    <w:rsid w:val="004D2F16"/>
    <w:rsid w:val="004E02F1"/>
    <w:rsid w:val="004E0F9A"/>
    <w:rsid w:val="004E4BAC"/>
    <w:rsid w:val="004F2C94"/>
    <w:rsid w:val="004F7D58"/>
    <w:rsid w:val="00502A78"/>
    <w:rsid w:val="00503515"/>
    <w:rsid w:val="00513E82"/>
    <w:rsid w:val="005141A2"/>
    <w:rsid w:val="00515F9D"/>
    <w:rsid w:val="0052077F"/>
    <w:rsid w:val="00521E13"/>
    <w:rsid w:val="005259D9"/>
    <w:rsid w:val="00525AF9"/>
    <w:rsid w:val="00527593"/>
    <w:rsid w:val="005426A0"/>
    <w:rsid w:val="00545B15"/>
    <w:rsid w:val="00546CFD"/>
    <w:rsid w:val="00553B14"/>
    <w:rsid w:val="00553CE4"/>
    <w:rsid w:val="00554DD6"/>
    <w:rsid w:val="00557A38"/>
    <w:rsid w:val="0056220E"/>
    <w:rsid w:val="00572251"/>
    <w:rsid w:val="00583527"/>
    <w:rsid w:val="005909B6"/>
    <w:rsid w:val="00594ADA"/>
    <w:rsid w:val="0059632B"/>
    <w:rsid w:val="00596EFD"/>
    <w:rsid w:val="005A0D01"/>
    <w:rsid w:val="005A34DE"/>
    <w:rsid w:val="005B254D"/>
    <w:rsid w:val="005B5592"/>
    <w:rsid w:val="005C3CBD"/>
    <w:rsid w:val="005C51DB"/>
    <w:rsid w:val="005C5C0E"/>
    <w:rsid w:val="005C6588"/>
    <w:rsid w:val="005C7630"/>
    <w:rsid w:val="005D1BCB"/>
    <w:rsid w:val="005D5B73"/>
    <w:rsid w:val="005D68C6"/>
    <w:rsid w:val="005D68F1"/>
    <w:rsid w:val="005D7EE7"/>
    <w:rsid w:val="005E45EC"/>
    <w:rsid w:val="005E6688"/>
    <w:rsid w:val="005E72B4"/>
    <w:rsid w:val="005F580F"/>
    <w:rsid w:val="005F609D"/>
    <w:rsid w:val="00616D77"/>
    <w:rsid w:val="00621414"/>
    <w:rsid w:val="00622845"/>
    <w:rsid w:val="006273AF"/>
    <w:rsid w:val="00630187"/>
    <w:rsid w:val="0064324B"/>
    <w:rsid w:val="0064416C"/>
    <w:rsid w:val="00645BA6"/>
    <w:rsid w:val="0064788A"/>
    <w:rsid w:val="0065434A"/>
    <w:rsid w:val="006647BF"/>
    <w:rsid w:val="006673D2"/>
    <w:rsid w:val="00672A51"/>
    <w:rsid w:val="00682C09"/>
    <w:rsid w:val="006873A7"/>
    <w:rsid w:val="006924E2"/>
    <w:rsid w:val="006A09F2"/>
    <w:rsid w:val="006A26A0"/>
    <w:rsid w:val="006A4CC3"/>
    <w:rsid w:val="006B338E"/>
    <w:rsid w:val="006B34F2"/>
    <w:rsid w:val="006C585D"/>
    <w:rsid w:val="006C598C"/>
    <w:rsid w:val="006D2A83"/>
    <w:rsid w:val="006D589E"/>
    <w:rsid w:val="006D5B68"/>
    <w:rsid w:val="006E3E7E"/>
    <w:rsid w:val="00701F9C"/>
    <w:rsid w:val="0070523C"/>
    <w:rsid w:val="00707FC8"/>
    <w:rsid w:val="007104E3"/>
    <w:rsid w:val="00711552"/>
    <w:rsid w:val="007268B5"/>
    <w:rsid w:val="007306C6"/>
    <w:rsid w:val="00745F63"/>
    <w:rsid w:val="00746122"/>
    <w:rsid w:val="00755334"/>
    <w:rsid w:val="0075579B"/>
    <w:rsid w:val="00755CD0"/>
    <w:rsid w:val="007579E5"/>
    <w:rsid w:val="00773A45"/>
    <w:rsid w:val="00777C47"/>
    <w:rsid w:val="007847BE"/>
    <w:rsid w:val="0078676A"/>
    <w:rsid w:val="00792E40"/>
    <w:rsid w:val="00793F64"/>
    <w:rsid w:val="007A5404"/>
    <w:rsid w:val="007A5BD4"/>
    <w:rsid w:val="007B1BE5"/>
    <w:rsid w:val="007C6F31"/>
    <w:rsid w:val="007D063D"/>
    <w:rsid w:val="007D069C"/>
    <w:rsid w:val="007D59BB"/>
    <w:rsid w:val="007F1D42"/>
    <w:rsid w:val="007F63F8"/>
    <w:rsid w:val="007F6AB9"/>
    <w:rsid w:val="008003E4"/>
    <w:rsid w:val="00801289"/>
    <w:rsid w:val="00803257"/>
    <w:rsid w:val="00804423"/>
    <w:rsid w:val="00812350"/>
    <w:rsid w:val="0081579F"/>
    <w:rsid w:val="00815B3A"/>
    <w:rsid w:val="008203FB"/>
    <w:rsid w:val="008231C2"/>
    <w:rsid w:val="00823E36"/>
    <w:rsid w:val="00825094"/>
    <w:rsid w:val="008251EB"/>
    <w:rsid w:val="0083651B"/>
    <w:rsid w:val="00836949"/>
    <w:rsid w:val="008407D9"/>
    <w:rsid w:val="008522D8"/>
    <w:rsid w:val="00852E47"/>
    <w:rsid w:val="00854DBF"/>
    <w:rsid w:val="00860C1B"/>
    <w:rsid w:val="00866871"/>
    <w:rsid w:val="00870966"/>
    <w:rsid w:val="008709A1"/>
    <w:rsid w:val="00872A05"/>
    <w:rsid w:val="00876EAB"/>
    <w:rsid w:val="00881A34"/>
    <w:rsid w:val="008911A8"/>
    <w:rsid w:val="00891D31"/>
    <w:rsid w:val="008922F5"/>
    <w:rsid w:val="00892B1E"/>
    <w:rsid w:val="008976FE"/>
    <w:rsid w:val="008A150A"/>
    <w:rsid w:val="008A577B"/>
    <w:rsid w:val="008B0939"/>
    <w:rsid w:val="008E1517"/>
    <w:rsid w:val="008E425C"/>
    <w:rsid w:val="008E4C07"/>
    <w:rsid w:val="008F588F"/>
    <w:rsid w:val="008F5C45"/>
    <w:rsid w:val="0090529A"/>
    <w:rsid w:val="00912F68"/>
    <w:rsid w:val="00916E40"/>
    <w:rsid w:val="00920DEB"/>
    <w:rsid w:val="009243E9"/>
    <w:rsid w:val="009304C9"/>
    <w:rsid w:val="00936A2D"/>
    <w:rsid w:val="00940B5F"/>
    <w:rsid w:val="0094159B"/>
    <w:rsid w:val="009508EC"/>
    <w:rsid w:val="00956C11"/>
    <w:rsid w:val="00956CBD"/>
    <w:rsid w:val="00962AD7"/>
    <w:rsid w:val="00970149"/>
    <w:rsid w:val="0097507C"/>
    <w:rsid w:val="00975B10"/>
    <w:rsid w:val="009B1BA7"/>
    <w:rsid w:val="009B25CF"/>
    <w:rsid w:val="009C1413"/>
    <w:rsid w:val="009C1C82"/>
    <w:rsid w:val="009C2B2E"/>
    <w:rsid w:val="009C4D04"/>
    <w:rsid w:val="009C4F18"/>
    <w:rsid w:val="009D20E9"/>
    <w:rsid w:val="009E0FBF"/>
    <w:rsid w:val="009E17A8"/>
    <w:rsid w:val="009E5F9B"/>
    <w:rsid w:val="009F153B"/>
    <w:rsid w:val="009F1C9A"/>
    <w:rsid w:val="009F71AE"/>
    <w:rsid w:val="00A00082"/>
    <w:rsid w:val="00A013F4"/>
    <w:rsid w:val="00A0520A"/>
    <w:rsid w:val="00A142F3"/>
    <w:rsid w:val="00A17D3F"/>
    <w:rsid w:val="00A24B13"/>
    <w:rsid w:val="00A27148"/>
    <w:rsid w:val="00A3010D"/>
    <w:rsid w:val="00A36B67"/>
    <w:rsid w:val="00A40F6E"/>
    <w:rsid w:val="00A44817"/>
    <w:rsid w:val="00A4626A"/>
    <w:rsid w:val="00A55B8F"/>
    <w:rsid w:val="00A606FE"/>
    <w:rsid w:val="00A618FD"/>
    <w:rsid w:val="00A6622C"/>
    <w:rsid w:val="00A67F85"/>
    <w:rsid w:val="00A72138"/>
    <w:rsid w:val="00A7224B"/>
    <w:rsid w:val="00A72900"/>
    <w:rsid w:val="00A76878"/>
    <w:rsid w:val="00A80EF0"/>
    <w:rsid w:val="00A85068"/>
    <w:rsid w:val="00A928AB"/>
    <w:rsid w:val="00A92988"/>
    <w:rsid w:val="00A93E7B"/>
    <w:rsid w:val="00AA0A72"/>
    <w:rsid w:val="00AA147B"/>
    <w:rsid w:val="00AA3DA4"/>
    <w:rsid w:val="00AA6BE9"/>
    <w:rsid w:val="00AA6CEC"/>
    <w:rsid w:val="00AB2A61"/>
    <w:rsid w:val="00AB4AAE"/>
    <w:rsid w:val="00AB6EBD"/>
    <w:rsid w:val="00AB77F8"/>
    <w:rsid w:val="00AC1F91"/>
    <w:rsid w:val="00AC54E1"/>
    <w:rsid w:val="00AD13EE"/>
    <w:rsid w:val="00AE577F"/>
    <w:rsid w:val="00AF5398"/>
    <w:rsid w:val="00AF557F"/>
    <w:rsid w:val="00AF769E"/>
    <w:rsid w:val="00B01643"/>
    <w:rsid w:val="00B10E3F"/>
    <w:rsid w:val="00B1139D"/>
    <w:rsid w:val="00B13A6C"/>
    <w:rsid w:val="00B149AE"/>
    <w:rsid w:val="00B20166"/>
    <w:rsid w:val="00B26531"/>
    <w:rsid w:val="00B27A51"/>
    <w:rsid w:val="00B30A16"/>
    <w:rsid w:val="00B33A73"/>
    <w:rsid w:val="00B42B04"/>
    <w:rsid w:val="00B51BE5"/>
    <w:rsid w:val="00B51CF5"/>
    <w:rsid w:val="00B53148"/>
    <w:rsid w:val="00B575E4"/>
    <w:rsid w:val="00B60406"/>
    <w:rsid w:val="00B62372"/>
    <w:rsid w:val="00B67CB9"/>
    <w:rsid w:val="00B72B69"/>
    <w:rsid w:val="00B738DA"/>
    <w:rsid w:val="00B94F0C"/>
    <w:rsid w:val="00B9612A"/>
    <w:rsid w:val="00BB4E37"/>
    <w:rsid w:val="00BC3CB6"/>
    <w:rsid w:val="00BC47A1"/>
    <w:rsid w:val="00BC6BA5"/>
    <w:rsid w:val="00BD139E"/>
    <w:rsid w:val="00BD5A83"/>
    <w:rsid w:val="00BD6D95"/>
    <w:rsid w:val="00BD72B4"/>
    <w:rsid w:val="00BE0B57"/>
    <w:rsid w:val="00BE1734"/>
    <w:rsid w:val="00BE49BF"/>
    <w:rsid w:val="00BE604F"/>
    <w:rsid w:val="00BF5068"/>
    <w:rsid w:val="00BF74AA"/>
    <w:rsid w:val="00C1137C"/>
    <w:rsid w:val="00C23D39"/>
    <w:rsid w:val="00C3100B"/>
    <w:rsid w:val="00C324A1"/>
    <w:rsid w:val="00C336EA"/>
    <w:rsid w:val="00C35414"/>
    <w:rsid w:val="00C35EBC"/>
    <w:rsid w:val="00C35ED8"/>
    <w:rsid w:val="00C446F9"/>
    <w:rsid w:val="00C4595C"/>
    <w:rsid w:val="00C523EE"/>
    <w:rsid w:val="00C540E3"/>
    <w:rsid w:val="00C54113"/>
    <w:rsid w:val="00C56FBB"/>
    <w:rsid w:val="00C62673"/>
    <w:rsid w:val="00C6526A"/>
    <w:rsid w:val="00C679C1"/>
    <w:rsid w:val="00C70DB7"/>
    <w:rsid w:val="00C71091"/>
    <w:rsid w:val="00C83751"/>
    <w:rsid w:val="00C83E61"/>
    <w:rsid w:val="00C8613B"/>
    <w:rsid w:val="00C90E5A"/>
    <w:rsid w:val="00C9477C"/>
    <w:rsid w:val="00C96937"/>
    <w:rsid w:val="00CA2F77"/>
    <w:rsid w:val="00CA35B5"/>
    <w:rsid w:val="00CB12BF"/>
    <w:rsid w:val="00CB20CC"/>
    <w:rsid w:val="00CB21CF"/>
    <w:rsid w:val="00CB234D"/>
    <w:rsid w:val="00CB31DA"/>
    <w:rsid w:val="00CB4344"/>
    <w:rsid w:val="00CC1A66"/>
    <w:rsid w:val="00CC24D0"/>
    <w:rsid w:val="00CC2853"/>
    <w:rsid w:val="00CC3EB1"/>
    <w:rsid w:val="00CC57E4"/>
    <w:rsid w:val="00CD1967"/>
    <w:rsid w:val="00CD36CA"/>
    <w:rsid w:val="00CD6892"/>
    <w:rsid w:val="00CD76CF"/>
    <w:rsid w:val="00CD7723"/>
    <w:rsid w:val="00CE4FB4"/>
    <w:rsid w:val="00CE69D9"/>
    <w:rsid w:val="00CE7A1B"/>
    <w:rsid w:val="00CF0A4C"/>
    <w:rsid w:val="00CF3F8A"/>
    <w:rsid w:val="00D006D5"/>
    <w:rsid w:val="00D074A0"/>
    <w:rsid w:val="00D12F47"/>
    <w:rsid w:val="00D148A3"/>
    <w:rsid w:val="00D2209F"/>
    <w:rsid w:val="00D22E97"/>
    <w:rsid w:val="00D25B86"/>
    <w:rsid w:val="00D26BD1"/>
    <w:rsid w:val="00D35DFC"/>
    <w:rsid w:val="00D37266"/>
    <w:rsid w:val="00D43BE6"/>
    <w:rsid w:val="00D46684"/>
    <w:rsid w:val="00D47256"/>
    <w:rsid w:val="00D473E1"/>
    <w:rsid w:val="00D504E0"/>
    <w:rsid w:val="00D51F89"/>
    <w:rsid w:val="00D563A8"/>
    <w:rsid w:val="00D56A44"/>
    <w:rsid w:val="00D56C39"/>
    <w:rsid w:val="00D64581"/>
    <w:rsid w:val="00D662D1"/>
    <w:rsid w:val="00D708E1"/>
    <w:rsid w:val="00D7368E"/>
    <w:rsid w:val="00D778BC"/>
    <w:rsid w:val="00D82086"/>
    <w:rsid w:val="00D82B02"/>
    <w:rsid w:val="00D85F0C"/>
    <w:rsid w:val="00D94AD6"/>
    <w:rsid w:val="00DA03A7"/>
    <w:rsid w:val="00DA2BFC"/>
    <w:rsid w:val="00DC246E"/>
    <w:rsid w:val="00DC3D9E"/>
    <w:rsid w:val="00DC4380"/>
    <w:rsid w:val="00DD200E"/>
    <w:rsid w:val="00DD542A"/>
    <w:rsid w:val="00DE4669"/>
    <w:rsid w:val="00DE4E48"/>
    <w:rsid w:val="00DE6BB2"/>
    <w:rsid w:val="00DF0193"/>
    <w:rsid w:val="00DF54CE"/>
    <w:rsid w:val="00DF5620"/>
    <w:rsid w:val="00DF56B7"/>
    <w:rsid w:val="00E007E4"/>
    <w:rsid w:val="00E04107"/>
    <w:rsid w:val="00E133FB"/>
    <w:rsid w:val="00E14A6C"/>
    <w:rsid w:val="00E23886"/>
    <w:rsid w:val="00E2642B"/>
    <w:rsid w:val="00E41483"/>
    <w:rsid w:val="00E45CE1"/>
    <w:rsid w:val="00E61947"/>
    <w:rsid w:val="00E627CB"/>
    <w:rsid w:val="00E63F0C"/>
    <w:rsid w:val="00E6409E"/>
    <w:rsid w:val="00E647B2"/>
    <w:rsid w:val="00E64913"/>
    <w:rsid w:val="00E70665"/>
    <w:rsid w:val="00E70A34"/>
    <w:rsid w:val="00E740C8"/>
    <w:rsid w:val="00E80F10"/>
    <w:rsid w:val="00E813A6"/>
    <w:rsid w:val="00E83346"/>
    <w:rsid w:val="00E86B2A"/>
    <w:rsid w:val="00E87B75"/>
    <w:rsid w:val="00E87C7F"/>
    <w:rsid w:val="00E92172"/>
    <w:rsid w:val="00EA04AE"/>
    <w:rsid w:val="00EA0DEF"/>
    <w:rsid w:val="00EA15D6"/>
    <w:rsid w:val="00EA2F51"/>
    <w:rsid w:val="00EB3FDD"/>
    <w:rsid w:val="00EC2543"/>
    <w:rsid w:val="00EC3ABC"/>
    <w:rsid w:val="00EC4F21"/>
    <w:rsid w:val="00EC76DD"/>
    <w:rsid w:val="00ED01F2"/>
    <w:rsid w:val="00EE2836"/>
    <w:rsid w:val="00EE3577"/>
    <w:rsid w:val="00EE7E6F"/>
    <w:rsid w:val="00EF0F43"/>
    <w:rsid w:val="00EF4006"/>
    <w:rsid w:val="00EF6A28"/>
    <w:rsid w:val="00F04D1E"/>
    <w:rsid w:val="00F0559B"/>
    <w:rsid w:val="00F11135"/>
    <w:rsid w:val="00F166D5"/>
    <w:rsid w:val="00F16F49"/>
    <w:rsid w:val="00F20EBD"/>
    <w:rsid w:val="00F21CE6"/>
    <w:rsid w:val="00F23D73"/>
    <w:rsid w:val="00F24B33"/>
    <w:rsid w:val="00F327C9"/>
    <w:rsid w:val="00F37E83"/>
    <w:rsid w:val="00F43FAE"/>
    <w:rsid w:val="00F509E5"/>
    <w:rsid w:val="00F56AEE"/>
    <w:rsid w:val="00F56B88"/>
    <w:rsid w:val="00F6064E"/>
    <w:rsid w:val="00F672A4"/>
    <w:rsid w:val="00F67433"/>
    <w:rsid w:val="00F75E7B"/>
    <w:rsid w:val="00F77889"/>
    <w:rsid w:val="00F845FA"/>
    <w:rsid w:val="00F84999"/>
    <w:rsid w:val="00F8766A"/>
    <w:rsid w:val="00F87C6D"/>
    <w:rsid w:val="00F96C25"/>
    <w:rsid w:val="00FA2D6A"/>
    <w:rsid w:val="00FA39E3"/>
    <w:rsid w:val="00FA56BB"/>
    <w:rsid w:val="00FA5B7D"/>
    <w:rsid w:val="00FB57E2"/>
    <w:rsid w:val="00FB7E62"/>
    <w:rsid w:val="00FC37D1"/>
    <w:rsid w:val="00FC7255"/>
    <w:rsid w:val="00FC7E82"/>
    <w:rsid w:val="00FD156A"/>
    <w:rsid w:val="00FD3621"/>
    <w:rsid w:val="00FD615D"/>
    <w:rsid w:val="00FE469C"/>
    <w:rsid w:val="00FE6136"/>
    <w:rsid w:val="00FF0926"/>
    <w:rsid w:val="00FF3187"/>
    <w:rsid w:val="00FF6012"/>
    <w:rsid w:val="00FF735F"/>
    <w:rsid w:val="00FF74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C8E1DD-BB91-4C29-A299-48C5B4DBA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D82B02"/>
    <w:pPr>
      <w:keepNext/>
      <w:spacing w:after="0" w:line="240" w:lineRule="auto"/>
      <w:outlineLvl w:val="0"/>
    </w:pPr>
    <w:rPr>
      <w:rFonts w:ascii="Times New Roman" w:eastAsia="Times New Roman" w:hAnsi="Times New Roman" w:cs="Times New Roman"/>
      <w:sz w:val="28"/>
      <w:szCs w:val="24"/>
    </w:rPr>
  </w:style>
  <w:style w:type="paragraph" w:styleId="6">
    <w:name w:val="heading 6"/>
    <w:basedOn w:val="a"/>
    <w:next w:val="a"/>
    <w:link w:val="60"/>
    <w:uiPriority w:val="9"/>
    <w:semiHidden/>
    <w:unhideWhenUsed/>
    <w:qFormat/>
    <w:rsid w:val="00BC47A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82B02"/>
    <w:rPr>
      <w:rFonts w:ascii="Times New Roman" w:eastAsia="Times New Roman" w:hAnsi="Times New Roman" w:cs="Times New Roman"/>
      <w:sz w:val="28"/>
      <w:szCs w:val="24"/>
    </w:rPr>
  </w:style>
  <w:style w:type="character" w:customStyle="1" w:styleId="60">
    <w:name w:val="Заголовок 6 Знак"/>
    <w:basedOn w:val="a0"/>
    <w:link w:val="6"/>
    <w:uiPriority w:val="9"/>
    <w:semiHidden/>
    <w:rsid w:val="00BC47A1"/>
    <w:rPr>
      <w:rFonts w:asciiTheme="majorHAnsi" w:eastAsiaTheme="majorEastAsia" w:hAnsiTheme="majorHAnsi" w:cstheme="majorBidi"/>
      <w:i/>
      <w:iCs/>
      <w:color w:val="243F60" w:themeColor="accent1" w:themeShade="7F"/>
    </w:rPr>
  </w:style>
  <w:style w:type="paragraph" w:styleId="a3">
    <w:name w:val="Balloon Text"/>
    <w:basedOn w:val="a"/>
    <w:link w:val="a4"/>
    <w:uiPriority w:val="99"/>
    <w:semiHidden/>
    <w:unhideWhenUsed/>
    <w:rsid w:val="003B31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3118"/>
    <w:rPr>
      <w:rFonts w:ascii="Tahoma" w:hAnsi="Tahoma" w:cs="Tahoma"/>
      <w:sz w:val="16"/>
      <w:szCs w:val="16"/>
    </w:rPr>
  </w:style>
  <w:style w:type="paragraph" w:styleId="a5">
    <w:name w:val="Plain Text"/>
    <w:basedOn w:val="a"/>
    <w:link w:val="a6"/>
    <w:rsid w:val="00866871"/>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866871"/>
    <w:rPr>
      <w:rFonts w:ascii="Courier New" w:eastAsia="Times New Roman" w:hAnsi="Courier New" w:cs="Courier New"/>
      <w:sz w:val="20"/>
      <w:szCs w:val="20"/>
    </w:rPr>
  </w:style>
  <w:style w:type="paragraph" w:styleId="a7">
    <w:name w:val="List Paragraph"/>
    <w:basedOn w:val="a"/>
    <w:uiPriority w:val="99"/>
    <w:qFormat/>
    <w:rsid w:val="00D82B02"/>
    <w:pPr>
      <w:spacing w:after="0" w:line="240" w:lineRule="auto"/>
      <w:ind w:left="720"/>
      <w:contextualSpacing/>
    </w:pPr>
    <w:rPr>
      <w:rFonts w:ascii="Times New Roman" w:eastAsia="Times New Roman" w:hAnsi="Times New Roman" w:cs="Times New Roman"/>
      <w:sz w:val="24"/>
      <w:szCs w:val="24"/>
    </w:rPr>
  </w:style>
  <w:style w:type="table" w:styleId="a8">
    <w:name w:val="Table Grid"/>
    <w:basedOn w:val="a1"/>
    <w:uiPriority w:val="59"/>
    <w:rsid w:val="00D2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D2B4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9">
    <w:name w:val="No Spacing"/>
    <w:uiPriority w:val="1"/>
    <w:qFormat/>
    <w:rsid w:val="0013130D"/>
    <w:pPr>
      <w:spacing w:after="0" w:line="240" w:lineRule="auto"/>
    </w:pPr>
  </w:style>
  <w:style w:type="character" w:styleId="aa">
    <w:name w:val="Hyperlink"/>
    <w:basedOn w:val="a0"/>
    <w:uiPriority w:val="99"/>
    <w:semiHidden/>
    <w:unhideWhenUsed/>
    <w:rsid w:val="00FD156A"/>
    <w:rPr>
      <w:color w:val="0000FF"/>
      <w:u w:val="single"/>
    </w:rPr>
  </w:style>
  <w:style w:type="character" w:styleId="ab">
    <w:name w:val="FollowedHyperlink"/>
    <w:basedOn w:val="a0"/>
    <w:uiPriority w:val="99"/>
    <w:semiHidden/>
    <w:unhideWhenUsed/>
    <w:rsid w:val="00FD156A"/>
    <w:rPr>
      <w:color w:val="800080"/>
      <w:u w:val="single"/>
    </w:rPr>
  </w:style>
  <w:style w:type="paragraph" w:customStyle="1" w:styleId="xl63">
    <w:name w:val="xl63"/>
    <w:basedOn w:val="a"/>
    <w:rsid w:val="00FD15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
    <w:rsid w:val="00FD156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5">
    <w:name w:val="xl65"/>
    <w:basedOn w:val="a"/>
    <w:rsid w:val="00FD156A"/>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FD15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
    <w:rsid w:val="00FD15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FD156A"/>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FD156A"/>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a"/>
    <w:rsid w:val="00FD15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
    <w:rsid w:val="00FD156A"/>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76">
    <w:name w:val="xl76"/>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81">
    <w:name w:val="xl81"/>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4">
    <w:name w:val="xl84"/>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6">
    <w:name w:val="xl86"/>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a"/>
    <w:rsid w:val="00FD15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FD156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69728">
      <w:bodyDiv w:val="1"/>
      <w:marLeft w:val="0"/>
      <w:marRight w:val="0"/>
      <w:marTop w:val="0"/>
      <w:marBottom w:val="0"/>
      <w:divBdr>
        <w:top w:val="none" w:sz="0" w:space="0" w:color="auto"/>
        <w:left w:val="none" w:sz="0" w:space="0" w:color="auto"/>
        <w:bottom w:val="none" w:sz="0" w:space="0" w:color="auto"/>
        <w:right w:val="none" w:sz="0" w:space="0" w:color="auto"/>
      </w:divBdr>
    </w:div>
    <w:div w:id="180317992">
      <w:bodyDiv w:val="1"/>
      <w:marLeft w:val="0"/>
      <w:marRight w:val="0"/>
      <w:marTop w:val="0"/>
      <w:marBottom w:val="0"/>
      <w:divBdr>
        <w:top w:val="none" w:sz="0" w:space="0" w:color="auto"/>
        <w:left w:val="none" w:sz="0" w:space="0" w:color="auto"/>
        <w:bottom w:val="none" w:sz="0" w:space="0" w:color="auto"/>
        <w:right w:val="none" w:sz="0" w:space="0" w:color="auto"/>
      </w:divBdr>
    </w:div>
    <w:div w:id="295450280">
      <w:bodyDiv w:val="1"/>
      <w:marLeft w:val="0"/>
      <w:marRight w:val="0"/>
      <w:marTop w:val="0"/>
      <w:marBottom w:val="0"/>
      <w:divBdr>
        <w:top w:val="none" w:sz="0" w:space="0" w:color="auto"/>
        <w:left w:val="none" w:sz="0" w:space="0" w:color="auto"/>
        <w:bottom w:val="none" w:sz="0" w:space="0" w:color="auto"/>
        <w:right w:val="none" w:sz="0" w:space="0" w:color="auto"/>
      </w:divBdr>
    </w:div>
    <w:div w:id="344937866">
      <w:bodyDiv w:val="1"/>
      <w:marLeft w:val="0"/>
      <w:marRight w:val="0"/>
      <w:marTop w:val="0"/>
      <w:marBottom w:val="0"/>
      <w:divBdr>
        <w:top w:val="none" w:sz="0" w:space="0" w:color="auto"/>
        <w:left w:val="none" w:sz="0" w:space="0" w:color="auto"/>
        <w:bottom w:val="none" w:sz="0" w:space="0" w:color="auto"/>
        <w:right w:val="none" w:sz="0" w:space="0" w:color="auto"/>
      </w:divBdr>
    </w:div>
    <w:div w:id="470947584">
      <w:bodyDiv w:val="1"/>
      <w:marLeft w:val="0"/>
      <w:marRight w:val="0"/>
      <w:marTop w:val="0"/>
      <w:marBottom w:val="0"/>
      <w:divBdr>
        <w:top w:val="none" w:sz="0" w:space="0" w:color="auto"/>
        <w:left w:val="none" w:sz="0" w:space="0" w:color="auto"/>
        <w:bottom w:val="none" w:sz="0" w:space="0" w:color="auto"/>
        <w:right w:val="none" w:sz="0" w:space="0" w:color="auto"/>
      </w:divBdr>
    </w:div>
    <w:div w:id="622808456">
      <w:bodyDiv w:val="1"/>
      <w:marLeft w:val="0"/>
      <w:marRight w:val="0"/>
      <w:marTop w:val="0"/>
      <w:marBottom w:val="0"/>
      <w:divBdr>
        <w:top w:val="none" w:sz="0" w:space="0" w:color="auto"/>
        <w:left w:val="none" w:sz="0" w:space="0" w:color="auto"/>
        <w:bottom w:val="none" w:sz="0" w:space="0" w:color="auto"/>
        <w:right w:val="none" w:sz="0" w:space="0" w:color="auto"/>
      </w:divBdr>
    </w:div>
    <w:div w:id="702560618">
      <w:bodyDiv w:val="1"/>
      <w:marLeft w:val="0"/>
      <w:marRight w:val="0"/>
      <w:marTop w:val="0"/>
      <w:marBottom w:val="0"/>
      <w:divBdr>
        <w:top w:val="none" w:sz="0" w:space="0" w:color="auto"/>
        <w:left w:val="none" w:sz="0" w:space="0" w:color="auto"/>
        <w:bottom w:val="none" w:sz="0" w:space="0" w:color="auto"/>
        <w:right w:val="none" w:sz="0" w:space="0" w:color="auto"/>
      </w:divBdr>
    </w:div>
    <w:div w:id="733892380">
      <w:bodyDiv w:val="1"/>
      <w:marLeft w:val="0"/>
      <w:marRight w:val="0"/>
      <w:marTop w:val="0"/>
      <w:marBottom w:val="0"/>
      <w:divBdr>
        <w:top w:val="none" w:sz="0" w:space="0" w:color="auto"/>
        <w:left w:val="none" w:sz="0" w:space="0" w:color="auto"/>
        <w:bottom w:val="none" w:sz="0" w:space="0" w:color="auto"/>
        <w:right w:val="none" w:sz="0" w:space="0" w:color="auto"/>
      </w:divBdr>
    </w:div>
    <w:div w:id="1182429818">
      <w:bodyDiv w:val="1"/>
      <w:marLeft w:val="0"/>
      <w:marRight w:val="0"/>
      <w:marTop w:val="0"/>
      <w:marBottom w:val="0"/>
      <w:divBdr>
        <w:top w:val="none" w:sz="0" w:space="0" w:color="auto"/>
        <w:left w:val="none" w:sz="0" w:space="0" w:color="auto"/>
        <w:bottom w:val="none" w:sz="0" w:space="0" w:color="auto"/>
        <w:right w:val="none" w:sz="0" w:space="0" w:color="auto"/>
      </w:divBdr>
    </w:div>
    <w:div w:id="1317763582">
      <w:bodyDiv w:val="1"/>
      <w:marLeft w:val="0"/>
      <w:marRight w:val="0"/>
      <w:marTop w:val="0"/>
      <w:marBottom w:val="0"/>
      <w:divBdr>
        <w:top w:val="none" w:sz="0" w:space="0" w:color="auto"/>
        <w:left w:val="none" w:sz="0" w:space="0" w:color="auto"/>
        <w:bottom w:val="none" w:sz="0" w:space="0" w:color="auto"/>
        <w:right w:val="none" w:sz="0" w:space="0" w:color="auto"/>
      </w:divBdr>
    </w:div>
    <w:div w:id="1330987989">
      <w:bodyDiv w:val="1"/>
      <w:marLeft w:val="0"/>
      <w:marRight w:val="0"/>
      <w:marTop w:val="0"/>
      <w:marBottom w:val="0"/>
      <w:divBdr>
        <w:top w:val="none" w:sz="0" w:space="0" w:color="auto"/>
        <w:left w:val="none" w:sz="0" w:space="0" w:color="auto"/>
        <w:bottom w:val="none" w:sz="0" w:space="0" w:color="auto"/>
        <w:right w:val="none" w:sz="0" w:space="0" w:color="auto"/>
      </w:divBdr>
    </w:div>
    <w:div w:id="1389911838">
      <w:bodyDiv w:val="1"/>
      <w:marLeft w:val="0"/>
      <w:marRight w:val="0"/>
      <w:marTop w:val="0"/>
      <w:marBottom w:val="0"/>
      <w:divBdr>
        <w:top w:val="none" w:sz="0" w:space="0" w:color="auto"/>
        <w:left w:val="none" w:sz="0" w:space="0" w:color="auto"/>
        <w:bottom w:val="none" w:sz="0" w:space="0" w:color="auto"/>
        <w:right w:val="none" w:sz="0" w:space="0" w:color="auto"/>
      </w:divBdr>
    </w:div>
    <w:div w:id="1563365673">
      <w:bodyDiv w:val="1"/>
      <w:marLeft w:val="0"/>
      <w:marRight w:val="0"/>
      <w:marTop w:val="0"/>
      <w:marBottom w:val="0"/>
      <w:divBdr>
        <w:top w:val="none" w:sz="0" w:space="0" w:color="auto"/>
        <w:left w:val="none" w:sz="0" w:space="0" w:color="auto"/>
        <w:bottom w:val="none" w:sz="0" w:space="0" w:color="auto"/>
        <w:right w:val="none" w:sz="0" w:space="0" w:color="auto"/>
      </w:divBdr>
    </w:div>
    <w:div w:id="1569537305">
      <w:bodyDiv w:val="1"/>
      <w:marLeft w:val="0"/>
      <w:marRight w:val="0"/>
      <w:marTop w:val="0"/>
      <w:marBottom w:val="0"/>
      <w:divBdr>
        <w:top w:val="none" w:sz="0" w:space="0" w:color="auto"/>
        <w:left w:val="none" w:sz="0" w:space="0" w:color="auto"/>
        <w:bottom w:val="none" w:sz="0" w:space="0" w:color="auto"/>
        <w:right w:val="none" w:sz="0" w:space="0" w:color="auto"/>
      </w:divBdr>
    </w:div>
    <w:div w:id="1582788284">
      <w:bodyDiv w:val="1"/>
      <w:marLeft w:val="0"/>
      <w:marRight w:val="0"/>
      <w:marTop w:val="0"/>
      <w:marBottom w:val="0"/>
      <w:divBdr>
        <w:top w:val="none" w:sz="0" w:space="0" w:color="auto"/>
        <w:left w:val="none" w:sz="0" w:space="0" w:color="auto"/>
        <w:bottom w:val="none" w:sz="0" w:space="0" w:color="auto"/>
        <w:right w:val="none" w:sz="0" w:space="0" w:color="auto"/>
      </w:divBdr>
    </w:div>
    <w:div w:id="1585335942">
      <w:bodyDiv w:val="1"/>
      <w:marLeft w:val="0"/>
      <w:marRight w:val="0"/>
      <w:marTop w:val="0"/>
      <w:marBottom w:val="0"/>
      <w:divBdr>
        <w:top w:val="none" w:sz="0" w:space="0" w:color="auto"/>
        <w:left w:val="none" w:sz="0" w:space="0" w:color="auto"/>
        <w:bottom w:val="none" w:sz="0" w:space="0" w:color="auto"/>
        <w:right w:val="none" w:sz="0" w:space="0" w:color="auto"/>
      </w:divBdr>
    </w:div>
    <w:div w:id="1596982908">
      <w:bodyDiv w:val="1"/>
      <w:marLeft w:val="0"/>
      <w:marRight w:val="0"/>
      <w:marTop w:val="0"/>
      <w:marBottom w:val="0"/>
      <w:divBdr>
        <w:top w:val="none" w:sz="0" w:space="0" w:color="auto"/>
        <w:left w:val="none" w:sz="0" w:space="0" w:color="auto"/>
        <w:bottom w:val="none" w:sz="0" w:space="0" w:color="auto"/>
        <w:right w:val="none" w:sz="0" w:space="0" w:color="auto"/>
      </w:divBdr>
    </w:div>
    <w:div w:id="1623463152">
      <w:bodyDiv w:val="1"/>
      <w:marLeft w:val="0"/>
      <w:marRight w:val="0"/>
      <w:marTop w:val="0"/>
      <w:marBottom w:val="0"/>
      <w:divBdr>
        <w:top w:val="none" w:sz="0" w:space="0" w:color="auto"/>
        <w:left w:val="none" w:sz="0" w:space="0" w:color="auto"/>
        <w:bottom w:val="none" w:sz="0" w:space="0" w:color="auto"/>
        <w:right w:val="none" w:sz="0" w:space="0" w:color="auto"/>
      </w:divBdr>
    </w:div>
    <w:div w:id="1667005419">
      <w:bodyDiv w:val="1"/>
      <w:marLeft w:val="0"/>
      <w:marRight w:val="0"/>
      <w:marTop w:val="0"/>
      <w:marBottom w:val="0"/>
      <w:divBdr>
        <w:top w:val="none" w:sz="0" w:space="0" w:color="auto"/>
        <w:left w:val="none" w:sz="0" w:space="0" w:color="auto"/>
        <w:bottom w:val="none" w:sz="0" w:space="0" w:color="auto"/>
        <w:right w:val="none" w:sz="0" w:space="0" w:color="auto"/>
      </w:divBdr>
    </w:div>
    <w:div w:id="1728456197">
      <w:bodyDiv w:val="1"/>
      <w:marLeft w:val="0"/>
      <w:marRight w:val="0"/>
      <w:marTop w:val="0"/>
      <w:marBottom w:val="0"/>
      <w:divBdr>
        <w:top w:val="none" w:sz="0" w:space="0" w:color="auto"/>
        <w:left w:val="none" w:sz="0" w:space="0" w:color="auto"/>
        <w:bottom w:val="none" w:sz="0" w:space="0" w:color="auto"/>
        <w:right w:val="none" w:sz="0" w:space="0" w:color="auto"/>
      </w:divBdr>
    </w:div>
    <w:div w:id="1754156922">
      <w:bodyDiv w:val="1"/>
      <w:marLeft w:val="0"/>
      <w:marRight w:val="0"/>
      <w:marTop w:val="0"/>
      <w:marBottom w:val="0"/>
      <w:divBdr>
        <w:top w:val="none" w:sz="0" w:space="0" w:color="auto"/>
        <w:left w:val="none" w:sz="0" w:space="0" w:color="auto"/>
        <w:bottom w:val="none" w:sz="0" w:space="0" w:color="auto"/>
        <w:right w:val="none" w:sz="0" w:space="0" w:color="auto"/>
      </w:divBdr>
    </w:div>
    <w:div w:id="1871868604">
      <w:bodyDiv w:val="1"/>
      <w:marLeft w:val="0"/>
      <w:marRight w:val="0"/>
      <w:marTop w:val="0"/>
      <w:marBottom w:val="0"/>
      <w:divBdr>
        <w:top w:val="none" w:sz="0" w:space="0" w:color="auto"/>
        <w:left w:val="none" w:sz="0" w:space="0" w:color="auto"/>
        <w:bottom w:val="none" w:sz="0" w:space="0" w:color="auto"/>
        <w:right w:val="none" w:sz="0" w:space="0" w:color="auto"/>
      </w:divBdr>
    </w:div>
    <w:div w:id="1911385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9110713372387AEB1602A3A472A47ED0B8ED8AFA5AE1F6D670D14782C172BA6DC3D22996C3CF7F2BC79EC52378ABB65EF5A79BCC322535Ay1N6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15246-DB26-4E14-9145-FED7A25B4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91060</Words>
  <Characters>519047</Characters>
  <Application>Microsoft Office Word</Application>
  <DocSecurity>0</DocSecurity>
  <Lines>4325</Lines>
  <Paragraphs>1217</Paragraphs>
  <ScaleCrop>false</ScaleCrop>
  <HeadingPairs>
    <vt:vector size="2" baseType="variant">
      <vt:variant>
        <vt:lpstr>Название</vt:lpstr>
      </vt:variant>
      <vt:variant>
        <vt:i4>1</vt:i4>
      </vt:variant>
    </vt:vector>
  </HeadingPairs>
  <TitlesOfParts>
    <vt:vector size="1" baseType="lpstr">
      <vt:lpstr/>
    </vt:vector>
  </TitlesOfParts>
  <Company>ФЭУ АШР</Company>
  <LinksUpToDate>false</LinksUpToDate>
  <CharactersWithSpaces>608890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kom29</dc:creator>
  <cp:lastModifiedBy>Фалько</cp:lastModifiedBy>
  <cp:revision>3</cp:revision>
  <cp:lastPrinted>2020-12-26T04:43:00Z</cp:lastPrinted>
  <dcterms:created xsi:type="dcterms:W3CDTF">2020-12-28T06:43:00Z</dcterms:created>
  <dcterms:modified xsi:type="dcterms:W3CDTF">2020-12-28T06:43:00Z</dcterms:modified>
</cp:coreProperties>
</file>