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EB" w:rsidRPr="000535FD" w:rsidRDefault="00E24E3A" w:rsidP="00C814EB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5409565" cy="24479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7D13" w:rsidRPr="000535F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</w:t>
      </w:r>
    </w:p>
    <w:p w:rsidR="00C814EB" w:rsidRPr="000535FD" w:rsidRDefault="000535FD" w:rsidP="001E48D2">
      <w:pPr>
        <w:widowControl w:val="0"/>
        <w:tabs>
          <w:tab w:val="left" w:pos="7737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                        01.08.2022                                                                     </w:t>
      </w:r>
      <w:r w:rsidR="001E48D2" w:rsidRPr="000535F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543-п</w:t>
      </w:r>
    </w:p>
    <w:p w:rsidR="001E48D2" w:rsidRDefault="001E48D2" w:rsidP="001E48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41AF6" w:rsidRPr="000535FD" w:rsidRDefault="00E41AF6" w:rsidP="001E48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8D2" w:rsidRPr="000535FD" w:rsidRDefault="001E48D2" w:rsidP="001E48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от 28.12.2021 №864-п «Об утверждении Административного регламента предоставления услуги по предоставлению земельных участков находящихся в государственной или муниципальной собственности в аренду без проведения торгов»</w:t>
      </w:r>
    </w:p>
    <w:p w:rsidR="001E48D2" w:rsidRPr="000535FD" w:rsidRDefault="001E48D2" w:rsidP="001E48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8D2" w:rsidRPr="000535FD" w:rsidRDefault="001E48D2" w:rsidP="001E48D2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8D2" w:rsidRPr="000535FD" w:rsidRDefault="001E48D2" w:rsidP="001E48D2">
      <w:pPr>
        <w:keepNext/>
        <w:shd w:val="clear" w:color="auto" w:fill="FFFFFF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bCs/>
          <w:sz w:val="24"/>
          <w:szCs w:val="24"/>
          <w:lang w:eastAsia="ru-RU"/>
        </w:rPr>
        <w:t>В соответствии со ст. 39.6 Земельного кодекса РФ (ред. от 28.05.2022), ст.1 Федерального закона от 30.12.2021 №476-ФЗ «</w:t>
      </w:r>
      <w:r w:rsidRPr="000535FD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 внесении изменений в отдельные законодательные акты Российской Федерации», р</w:t>
      </w:r>
      <w:r w:rsidRPr="000535FD">
        <w:rPr>
          <w:rFonts w:ascii="Arial" w:eastAsia="Times New Roman" w:hAnsi="Arial" w:cs="Arial"/>
          <w:bCs/>
          <w:sz w:val="24"/>
          <w:szCs w:val="24"/>
          <w:lang w:eastAsia="ru-RU"/>
        </w:rPr>
        <w:t>уководствуясь ст.38 Устава Шарыповского муниципального округа,</w:t>
      </w:r>
    </w:p>
    <w:p w:rsidR="001E48D2" w:rsidRPr="000535FD" w:rsidRDefault="001E48D2" w:rsidP="001E48D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1E48D2" w:rsidRPr="000535FD" w:rsidRDefault="001E48D2" w:rsidP="001E48D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1.Внести в постановление администрации Шарыповского муниципального округа  от 28.12.2021 №864-п «Об утверждении Административного регламента предоставления услуги по предоставлению земельных участков находящихся в государственной или муниципальной собственности без проведения торгов» следующие изменения:</w:t>
      </w:r>
    </w:p>
    <w:p w:rsidR="001E48D2" w:rsidRPr="000535FD" w:rsidRDefault="001E48D2" w:rsidP="001E48D2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1.1.пункт 1.2 Регламента дополнить подпунктами следующего содержания:</w:t>
      </w:r>
    </w:p>
    <w:p w:rsidR="001E48D2" w:rsidRPr="000535FD" w:rsidRDefault="001E48D2" w:rsidP="001E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«п.п.4.1 юридические лица, принявшие на себя обязательство по завершению строительства объектов незавершенного строительства и исполнению обязательств застройщика перед гражданами, денежные средства которых привлечены для строительства многоквартирных домов и права которых нарушены, которые включены в реестр пострадавших граждан в соответствии с Федеральным </w:t>
      </w:r>
      <w:hyperlink r:id="rId9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30 декабря 2004 года N 214-ФЗ "Об участии в долевом строительстве многоквартирных домов и иных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объектов недвижимости и о внесении изменений в некоторые законодательные акты Российской Федерации", по завершению строительства многоквартирных домов и (или) иных объектов недвижимости, сведения о которых включены в единый реестр проблемных объектов в соответствии с указанным Федеральным </w:t>
      </w:r>
      <w:hyperlink r:id="rId10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>, для строительства (создания) многоквартирных домов и (или) домов блокированной застройки (в случае, если количество таких домов составляет три и более в одном ряду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>) в соответствии с распоряжением высшего должностного лица субъекта Российской Федерации;</w:t>
      </w:r>
    </w:p>
    <w:p w:rsidR="001E48D2" w:rsidRPr="000535FD" w:rsidRDefault="001E48D2" w:rsidP="001E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п.п.4.2 застройщик, признанный в соответствии с Федеральным </w:t>
      </w:r>
      <w:hyperlink r:id="rId11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26 октября 2002 года N 127-ФЗ "О несостоятельности (банкротстве)" банкротом, для обеспечения исполнения обязательств застройщика перед гражданами, </w:t>
      </w:r>
      <w:r w:rsidRPr="000535FD">
        <w:rPr>
          <w:rFonts w:ascii="Arial" w:eastAsia="Calibri" w:hAnsi="Arial" w:cs="Arial"/>
          <w:sz w:val="24"/>
          <w:szCs w:val="24"/>
          <w:lang w:eastAsia="ru-RU"/>
        </w:rPr>
        <w:lastRenderedPageBreak/>
        <w:t xml:space="preserve">денежные средства которых привлечены для строительства многоквартирных домов в соответствии с Федеральным </w:t>
      </w:r>
      <w:hyperlink r:id="rId12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30 декабря 2004 года N 214-ФЗ "Об участии в долевом строительстве многоквартирных домов и иных объектов недвижимости и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 внесении изменений в некоторые законодательные акты Российской Федерации" и </w:t>
      </w: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>права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</w:t>
      </w:r>
      <w:hyperlink r:id="rId13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пунктом 1 статьи 201.3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Федерального закона от 26 октября 2002 года N 127-ФЗ "О несостоятельности (банкротстве)";</w:t>
      </w:r>
    </w:p>
    <w:p w:rsidR="001E48D2" w:rsidRPr="000535FD" w:rsidRDefault="001E48D2" w:rsidP="001E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п.п.4.3 публично-правовая компания "Фонд развития территорий" для осуществления функций и полномочий, предусмотренных Федеральным </w:t>
      </w:r>
      <w:hyperlink r:id="rId14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29 июля 2017 года N 218-ФЗ "О публично-правовой компании "Фонд развития территорий" и о внесении изменений в отдельные законодательные акты Российской Федерации",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proofErr w:type="gramStart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по основаниям, предусмотренным Федеральным </w:t>
      </w:r>
      <w:hyperlink r:id="rId15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26 октября 2002 года N 127-ФЗ "О несостоятельности (банкротстве)",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органом исполнительной власти субъекта Российской Федерации, органом местного самоуправления, уполномоченным на выдачу разрешений на строительство в соответствии с Градостроительным </w:t>
      </w:r>
      <w:hyperlink r:id="rId16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кодексом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Российской Федерации, а</w:t>
      </w:r>
      <w:proofErr w:type="gramEnd"/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также в случае, если земельные участки (права на них) отсутствуют у застройщика, признанного несостоятельным (банкротом);</w:t>
      </w:r>
    </w:p>
    <w:p w:rsidR="001E48D2" w:rsidRPr="000535FD" w:rsidRDefault="001E48D2" w:rsidP="001E4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п.п.4.4 публично-правовая компания "Фонд развития территорий" по основаниям, предусмотренным Федеральным </w:t>
      </w:r>
      <w:hyperlink r:id="rId17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26 октября 2002 года N 127-ФЗ "О несостоятельности (банкротстве)".</w:t>
      </w:r>
    </w:p>
    <w:p w:rsidR="001E48D2" w:rsidRPr="000535FD" w:rsidRDefault="001E48D2" w:rsidP="001E48D2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п.5 участники долевого строительства в случаях, предусмотренных Федеральным </w:t>
      </w:r>
      <w:hyperlink r:id="rId18" w:history="1">
        <w:r w:rsidRPr="000535FD">
          <w:rPr>
            <w:rFonts w:ascii="Arial" w:eastAsia="Calibri" w:hAnsi="Arial" w:cs="Arial"/>
            <w:sz w:val="24"/>
            <w:szCs w:val="24"/>
            <w:lang w:eastAsia="ru-RU"/>
          </w:rPr>
          <w:t>законом</w:t>
        </w:r>
      </w:hyperlink>
      <w:r w:rsidRPr="000535FD">
        <w:rPr>
          <w:rFonts w:ascii="Arial" w:eastAsia="Calibri" w:hAnsi="Arial" w:cs="Arial"/>
          <w:sz w:val="24"/>
          <w:szCs w:val="24"/>
          <w:lang w:eastAsia="ru-RU"/>
        </w:rPr>
        <w:t xml:space="preserve"> от 30 декабря 2004 года N 214-ФЗ "Об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Федерации"».</w:t>
      </w:r>
    </w:p>
    <w:p w:rsidR="001E48D2" w:rsidRPr="000535FD" w:rsidRDefault="001E48D2" w:rsidP="001E48D2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2.</w:t>
      </w:r>
      <w:proofErr w:type="gramStart"/>
      <w:r w:rsidRPr="000535FD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0535FD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М.В. </w:t>
      </w:r>
      <w:proofErr w:type="spellStart"/>
      <w:r w:rsidRPr="000535FD">
        <w:rPr>
          <w:rFonts w:ascii="Arial" w:eastAsia="Times New Roman" w:hAnsi="Arial" w:cs="Arial"/>
          <w:sz w:val="24"/>
          <w:szCs w:val="24"/>
          <w:lang w:eastAsia="ru-RU"/>
        </w:rPr>
        <w:t>Поддубкова</w:t>
      </w:r>
      <w:proofErr w:type="spellEnd"/>
      <w:r w:rsidRPr="000535FD">
        <w:rPr>
          <w:rFonts w:ascii="Arial" w:eastAsia="Times New Roman" w:hAnsi="Arial" w:cs="Arial"/>
          <w:sz w:val="24"/>
          <w:szCs w:val="24"/>
          <w:lang w:eastAsia="ru-RU"/>
        </w:rPr>
        <w:t>, заместителя главы округа по земельно-имущественным отношениям, начальника отдела сельского хозяйства.</w:t>
      </w:r>
    </w:p>
    <w:p w:rsidR="001E48D2" w:rsidRPr="000535FD" w:rsidRDefault="001E48D2" w:rsidP="001E48D2">
      <w:pPr>
        <w:tabs>
          <w:tab w:val="left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535FD"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Pr="000535FD">
        <w:rPr>
          <w:rFonts w:ascii="Arial" w:eastAsia="Calibri" w:hAnsi="Arial" w:cs="Arial"/>
          <w:sz w:val="24"/>
          <w:szCs w:val="24"/>
        </w:rPr>
        <w:t xml:space="preserve"> </w:t>
      </w:r>
      <w:r w:rsidRPr="000535FD">
        <w:rPr>
          <w:rFonts w:ascii="Arial" w:eastAsia="Times New Roman" w:hAnsi="Arial" w:cs="Arial"/>
          <w:sz w:val="24"/>
          <w:szCs w:val="24"/>
          <w:lang w:eastAsia="ru-RU"/>
        </w:rPr>
        <w:t>Постановление вступает в силу в день, следующий за днем его официального опубликования в официальном печатном издании «Ведомости Шарыповского района» и подлежит размещению на официальном сайте администрации Шарыповского муниципального округа в сети Интернет, но не ранее 01.09.2022.</w:t>
      </w:r>
    </w:p>
    <w:p w:rsidR="001E48D2" w:rsidRPr="000535FD" w:rsidRDefault="001E48D2" w:rsidP="001E48D2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8D2" w:rsidRPr="000535FD" w:rsidRDefault="001E48D2" w:rsidP="001E48D2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E48D2" w:rsidRPr="000535FD" w:rsidRDefault="001E48D2" w:rsidP="001E48D2">
      <w:pPr>
        <w:rPr>
          <w:rFonts w:ascii="Arial" w:eastAsia="Calibri" w:hAnsi="Arial" w:cs="Arial"/>
          <w:sz w:val="24"/>
          <w:szCs w:val="24"/>
        </w:rPr>
      </w:pPr>
      <w:r w:rsidRPr="000535FD">
        <w:rPr>
          <w:rFonts w:ascii="Arial" w:eastAsia="Calibri" w:hAnsi="Arial" w:cs="Arial"/>
          <w:sz w:val="24"/>
          <w:szCs w:val="24"/>
        </w:rPr>
        <w:t xml:space="preserve">Глава округа                 </w:t>
      </w:r>
      <w:r w:rsidR="000535FD">
        <w:rPr>
          <w:rFonts w:ascii="Arial" w:eastAsia="Calibri" w:hAnsi="Arial" w:cs="Arial"/>
          <w:sz w:val="24"/>
          <w:szCs w:val="24"/>
        </w:rPr>
        <w:t xml:space="preserve"> </w:t>
      </w:r>
      <w:r w:rsidRPr="000535FD">
        <w:rPr>
          <w:rFonts w:ascii="Arial" w:eastAsia="Calibri" w:hAnsi="Arial" w:cs="Arial"/>
          <w:sz w:val="24"/>
          <w:szCs w:val="24"/>
        </w:rPr>
        <w:t xml:space="preserve">  </w:t>
      </w:r>
      <w:r w:rsidR="000535FD" w:rsidRPr="000535FD">
        <w:rPr>
          <w:rFonts w:ascii="Arial" w:eastAsia="Calibri" w:hAnsi="Arial" w:cs="Arial"/>
          <w:sz w:val="24"/>
          <w:szCs w:val="24"/>
        </w:rPr>
        <w:t xml:space="preserve">                                                 </w:t>
      </w:r>
      <w:r w:rsidRPr="000535FD">
        <w:rPr>
          <w:rFonts w:ascii="Arial" w:eastAsia="Calibri" w:hAnsi="Arial" w:cs="Arial"/>
          <w:color w:val="EEECE1"/>
          <w:sz w:val="24"/>
          <w:szCs w:val="24"/>
        </w:rPr>
        <w:t xml:space="preserve">    </w:t>
      </w:r>
      <w:r w:rsidRPr="000535FD">
        <w:rPr>
          <w:rFonts w:ascii="Arial" w:eastAsia="Calibri" w:hAnsi="Arial" w:cs="Arial"/>
          <w:sz w:val="24"/>
          <w:szCs w:val="24"/>
        </w:rPr>
        <w:t xml:space="preserve">                          Г.В. Качаев</w:t>
      </w:r>
    </w:p>
    <w:p w:rsidR="001E48D2" w:rsidRPr="000535FD" w:rsidRDefault="001E48D2" w:rsidP="001E48D2">
      <w:pPr>
        <w:rPr>
          <w:rFonts w:ascii="Arial" w:eastAsia="Calibri" w:hAnsi="Arial" w:cs="Arial"/>
          <w:sz w:val="24"/>
          <w:szCs w:val="24"/>
        </w:rPr>
      </w:pPr>
    </w:p>
    <w:p w:rsidR="00C814EB" w:rsidRPr="000535FD" w:rsidRDefault="00C814EB" w:rsidP="00C814EB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sectPr w:rsidR="00C814EB" w:rsidRPr="000535FD" w:rsidSect="00F41819">
      <w:headerReference w:type="default" r:id="rId19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D59" w:rsidRDefault="007E2D59" w:rsidP="00C17CAB">
      <w:pPr>
        <w:spacing w:after="0" w:line="240" w:lineRule="auto"/>
      </w:pPr>
      <w:r>
        <w:separator/>
      </w:r>
    </w:p>
  </w:endnote>
  <w:endnote w:type="continuationSeparator" w:id="0">
    <w:p w:rsidR="007E2D59" w:rsidRDefault="007E2D59" w:rsidP="00C17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D59" w:rsidRDefault="007E2D59" w:rsidP="00C17CAB">
      <w:pPr>
        <w:spacing w:after="0" w:line="240" w:lineRule="auto"/>
      </w:pPr>
      <w:r>
        <w:separator/>
      </w:r>
    </w:p>
  </w:footnote>
  <w:footnote w:type="continuationSeparator" w:id="0">
    <w:p w:rsidR="007E2D59" w:rsidRDefault="007E2D59" w:rsidP="00C17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71476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535FD" w:rsidRPr="00FD5F6B" w:rsidRDefault="000535FD">
        <w:pPr>
          <w:pStyle w:val="a6"/>
          <w:jc w:val="center"/>
          <w:rPr>
            <w:rFonts w:ascii="Times New Roman" w:hAnsi="Times New Roman" w:cs="Times New Roman"/>
          </w:rPr>
        </w:pPr>
        <w:r w:rsidRPr="00FD5F6B">
          <w:rPr>
            <w:rFonts w:ascii="Times New Roman" w:hAnsi="Times New Roman" w:cs="Times New Roman"/>
          </w:rPr>
          <w:fldChar w:fldCharType="begin"/>
        </w:r>
        <w:r w:rsidRPr="00FD5F6B">
          <w:rPr>
            <w:rFonts w:ascii="Times New Roman" w:hAnsi="Times New Roman" w:cs="Times New Roman"/>
          </w:rPr>
          <w:instrText>PAGE   \* MERGEFORMAT</w:instrText>
        </w:r>
        <w:r w:rsidRPr="00FD5F6B">
          <w:rPr>
            <w:rFonts w:ascii="Times New Roman" w:hAnsi="Times New Roman" w:cs="Times New Roman"/>
          </w:rPr>
          <w:fldChar w:fldCharType="separate"/>
        </w:r>
        <w:r w:rsidR="00E41AF6">
          <w:rPr>
            <w:rFonts w:ascii="Times New Roman" w:hAnsi="Times New Roman" w:cs="Times New Roman"/>
            <w:noProof/>
          </w:rPr>
          <w:t>2</w:t>
        </w:r>
        <w:r w:rsidRPr="00FD5F6B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C77"/>
    <w:multiLevelType w:val="hybridMultilevel"/>
    <w:tmpl w:val="9FA63518"/>
    <w:lvl w:ilvl="0" w:tplc="FE3287C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0A342B5"/>
    <w:multiLevelType w:val="hybridMultilevel"/>
    <w:tmpl w:val="1DFA6E86"/>
    <w:lvl w:ilvl="0" w:tplc="696261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671C5E34"/>
    <w:multiLevelType w:val="hybridMultilevel"/>
    <w:tmpl w:val="2520848A"/>
    <w:lvl w:ilvl="0" w:tplc="514AF96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316F2"/>
    <w:rsid w:val="00007D13"/>
    <w:rsid w:val="0002309F"/>
    <w:rsid w:val="00023993"/>
    <w:rsid w:val="00027421"/>
    <w:rsid w:val="00031134"/>
    <w:rsid w:val="00033E67"/>
    <w:rsid w:val="00041A0F"/>
    <w:rsid w:val="00043826"/>
    <w:rsid w:val="000449E0"/>
    <w:rsid w:val="00044C88"/>
    <w:rsid w:val="000504AD"/>
    <w:rsid w:val="000535FD"/>
    <w:rsid w:val="000626B2"/>
    <w:rsid w:val="000628B9"/>
    <w:rsid w:val="00067DC5"/>
    <w:rsid w:val="0007589C"/>
    <w:rsid w:val="0008459C"/>
    <w:rsid w:val="000A2B2F"/>
    <w:rsid w:val="000A3F6E"/>
    <w:rsid w:val="000A450C"/>
    <w:rsid w:val="000A5041"/>
    <w:rsid w:val="000A58AD"/>
    <w:rsid w:val="000A7A3D"/>
    <w:rsid w:val="000B266B"/>
    <w:rsid w:val="000C0A3F"/>
    <w:rsid w:val="000C2A2F"/>
    <w:rsid w:val="000C4C95"/>
    <w:rsid w:val="000C7A08"/>
    <w:rsid w:val="000E2292"/>
    <w:rsid w:val="000E524F"/>
    <w:rsid w:val="000F0679"/>
    <w:rsid w:val="00107456"/>
    <w:rsid w:val="00124E5C"/>
    <w:rsid w:val="001277B9"/>
    <w:rsid w:val="001319F7"/>
    <w:rsid w:val="001423C4"/>
    <w:rsid w:val="00153AF9"/>
    <w:rsid w:val="00166863"/>
    <w:rsid w:val="00167643"/>
    <w:rsid w:val="001710B6"/>
    <w:rsid w:val="001719C6"/>
    <w:rsid w:val="00176EB6"/>
    <w:rsid w:val="00181CB8"/>
    <w:rsid w:val="0018434A"/>
    <w:rsid w:val="0019316F"/>
    <w:rsid w:val="001A030B"/>
    <w:rsid w:val="001A278A"/>
    <w:rsid w:val="001B2584"/>
    <w:rsid w:val="001B31C3"/>
    <w:rsid w:val="001C2355"/>
    <w:rsid w:val="001E43D5"/>
    <w:rsid w:val="001E48D2"/>
    <w:rsid w:val="001F7767"/>
    <w:rsid w:val="00202558"/>
    <w:rsid w:val="00217930"/>
    <w:rsid w:val="00225CD9"/>
    <w:rsid w:val="002312F8"/>
    <w:rsid w:val="002320FF"/>
    <w:rsid w:val="0023512C"/>
    <w:rsid w:val="002405E0"/>
    <w:rsid w:val="002413E1"/>
    <w:rsid w:val="002476E1"/>
    <w:rsid w:val="00270F43"/>
    <w:rsid w:val="002724CE"/>
    <w:rsid w:val="00273D3C"/>
    <w:rsid w:val="002900F6"/>
    <w:rsid w:val="002A63C6"/>
    <w:rsid w:val="002A6686"/>
    <w:rsid w:val="002A68C0"/>
    <w:rsid w:val="002B3961"/>
    <w:rsid w:val="002B7493"/>
    <w:rsid w:val="002C15D5"/>
    <w:rsid w:val="002C1DEE"/>
    <w:rsid w:val="002D72A1"/>
    <w:rsid w:val="002E17BE"/>
    <w:rsid w:val="002E2C6D"/>
    <w:rsid w:val="002F6B34"/>
    <w:rsid w:val="002F7FE1"/>
    <w:rsid w:val="00300BDA"/>
    <w:rsid w:val="00302E45"/>
    <w:rsid w:val="00307296"/>
    <w:rsid w:val="00310C66"/>
    <w:rsid w:val="0031349A"/>
    <w:rsid w:val="003142FC"/>
    <w:rsid w:val="00316D4A"/>
    <w:rsid w:val="003224D5"/>
    <w:rsid w:val="00324B67"/>
    <w:rsid w:val="003315D8"/>
    <w:rsid w:val="003324FB"/>
    <w:rsid w:val="003366C4"/>
    <w:rsid w:val="003469F9"/>
    <w:rsid w:val="00353F64"/>
    <w:rsid w:val="00355812"/>
    <w:rsid w:val="00357110"/>
    <w:rsid w:val="003603ED"/>
    <w:rsid w:val="00365DF6"/>
    <w:rsid w:val="003700B9"/>
    <w:rsid w:val="00372946"/>
    <w:rsid w:val="003804D9"/>
    <w:rsid w:val="00380941"/>
    <w:rsid w:val="003868C2"/>
    <w:rsid w:val="00391A15"/>
    <w:rsid w:val="003A43F4"/>
    <w:rsid w:val="003A4596"/>
    <w:rsid w:val="003B1163"/>
    <w:rsid w:val="003B6F67"/>
    <w:rsid w:val="003B7317"/>
    <w:rsid w:val="003C64BA"/>
    <w:rsid w:val="003C6AFD"/>
    <w:rsid w:val="003C705F"/>
    <w:rsid w:val="003D264A"/>
    <w:rsid w:val="003D5935"/>
    <w:rsid w:val="003E087B"/>
    <w:rsid w:val="003E0E62"/>
    <w:rsid w:val="003F4AFF"/>
    <w:rsid w:val="004058B0"/>
    <w:rsid w:val="00415363"/>
    <w:rsid w:val="004312E2"/>
    <w:rsid w:val="00431CC0"/>
    <w:rsid w:val="0044182F"/>
    <w:rsid w:val="00451785"/>
    <w:rsid w:val="0045554E"/>
    <w:rsid w:val="00455621"/>
    <w:rsid w:val="00464F2C"/>
    <w:rsid w:val="0046694A"/>
    <w:rsid w:val="00471A1B"/>
    <w:rsid w:val="00481538"/>
    <w:rsid w:val="004831C0"/>
    <w:rsid w:val="00484797"/>
    <w:rsid w:val="0048658F"/>
    <w:rsid w:val="004867EE"/>
    <w:rsid w:val="0049049A"/>
    <w:rsid w:val="00494A58"/>
    <w:rsid w:val="004953E6"/>
    <w:rsid w:val="004A0991"/>
    <w:rsid w:val="004A2898"/>
    <w:rsid w:val="004B0769"/>
    <w:rsid w:val="004B0F1F"/>
    <w:rsid w:val="004C2805"/>
    <w:rsid w:val="004C4AD8"/>
    <w:rsid w:val="004C56E2"/>
    <w:rsid w:val="004D4CB2"/>
    <w:rsid w:val="004D7B74"/>
    <w:rsid w:val="004E0959"/>
    <w:rsid w:val="004E0E8D"/>
    <w:rsid w:val="004E53CB"/>
    <w:rsid w:val="004F77BB"/>
    <w:rsid w:val="00500962"/>
    <w:rsid w:val="00500B5A"/>
    <w:rsid w:val="005020C3"/>
    <w:rsid w:val="005146E6"/>
    <w:rsid w:val="005173D9"/>
    <w:rsid w:val="0052643C"/>
    <w:rsid w:val="00532350"/>
    <w:rsid w:val="0053741C"/>
    <w:rsid w:val="00537D37"/>
    <w:rsid w:val="00547A84"/>
    <w:rsid w:val="005527B7"/>
    <w:rsid w:val="0055629B"/>
    <w:rsid w:val="00561516"/>
    <w:rsid w:val="00561C82"/>
    <w:rsid w:val="005725A0"/>
    <w:rsid w:val="00593240"/>
    <w:rsid w:val="005A1903"/>
    <w:rsid w:val="005A2BA4"/>
    <w:rsid w:val="005C5957"/>
    <w:rsid w:val="005D449F"/>
    <w:rsid w:val="005D45DA"/>
    <w:rsid w:val="005D6EDC"/>
    <w:rsid w:val="005E2101"/>
    <w:rsid w:val="005F3F15"/>
    <w:rsid w:val="0060152E"/>
    <w:rsid w:val="00610D9C"/>
    <w:rsid w:val="00622396"/>
    <w:rsid w:val="006225D7"/>
    <w:rsid w:val="00622E59"/>
    <w:rsid w:val="00626C11"/>
    <w:rsid w:val="00634617"/>
    <w:rsid w:val="0064443C"/>
    <w:rsid w:val="006459E8"/>
    <w:rsid w:val="00645B5C"/>
    <w:rsid w:val="00646A81"/>
    <w:rsid w:val="00652F40"/>
    <w:rsid w:val="00653E7C"/>
    <w:rsid w:val="00665523"/>
    <w:rsid w:val="00673582"/>
    <w:rsid w:val="00690C7A"/>
    <w:rsid w:val="00693108"/>
    <w:rsid w:val="006A0F91"/>
    <w:rsid w:val="006A3982"/>
    <w:rsid w:val="006A6B2E"/>
    <w:rsid w:val="006A6F8E"/>
    <w:rsid w:val="006B1BFF"/>
    <w:rsid w:val="006B343B"/>
    <w:rsid w:val="006B5B8D"/>
    <w:rsid w:val="006C563F"/>
    <w:rsid w:val="006D20EF"/>
    <w:rsid w:val="006D3A98"/>
    <w:rsid w:val="006E0148"/>
    <w:rsid w:val="006E52AA"/>
    <w:rsid w:val="006F5FCA"/>
    <w:rsid w:val="00710895"/>
    <w:rsid w:val="007134FD"/>
    <w:rsid w:val="007328BB"/>
    <w:rsid w:val="00733FA4"/>
    <w:rsid w:val="00734262"/>
    <w:rsid w:val="00741DE9"/>
    <w:rsid w:val="00746EB9"/>
    <w:rsid w:val="00750B9F"/>
    <w:rsid w:val="00754225"/>
    <w:rsid w:val="00755F2D"/>
    <w:rsid w:val="00765D8E"/>
    <w:rsid w:val="00777189"/>
    <w:rsid w:val="00787D91"/>
    <w:rsid w:val="00793CD0"/>
    <w:rsid w:val="007A7501"/>
    <w:rsid w:val="007B4C6F"/>
    <w:rsid w:val="007D292D"/>
    <w:rsid w:val="007E1561"/>
    <w:rsid w:val="007E2D59"/>
    <w:rsid w:val="007F20D9"/>
    <w:rsid w:val="00801D64"/>
    <w:rsid w:val="00811C7A"/>
    <w:rsid w:val="00812E2C"/>
    <w:rsid w:val="00813FA0"/>
    <w:rsid w:val="008217A4"/>
    <w:rsid w:val="008273DA"/>
    <w:rsid w:val="008317D5"/>
    <w:rsid w:val="00845089"/>
    <w:rsid w:val="00852120"/>
    <w:rsid w:val="008579B1"/>
    <w:rsid w:val="00857C20"/>
    <w:rsid w:val="00863658"/>
    <w:rsid w:val="00870578"/>
    <w:rsid w:val="00871BB5"/>
    <w:rsid w:val="00871C7E"/>
    <w:rsid w:val="00880E00"/>
    <w:rsid w:val="00883EE6"/>
    <w:rsid w:val="00884AEC"/>
    <w:rsid w:val="00884C2F"/>
    <w:rsid w:val="00895141"/>
    <w:rsid w:val="008A055C"/>
    <w:rsid w:val="008A7401"/>
    <w:rsid w:val="008C0892"/>
    <w:rsid w:val="008C1932"/>
    <w:rsid w:val="008C6D2B"/>
    <w:rsid w:val="008D2FEB"/>
    <w:rsid w:val="008D696A"/>
    <w:rsid w:val="008D7916"/>
    <w:rsid w:val="008E08F6"/>
    <w:rsid w:val="008E309B"/>
    <w:rsid w:val="008E4098"/>
    <w:rsid w:val="008F07EE"/>
    <w:rsid w:val="008F1527"/>
    <w:rsid w:val="008F27F1"/>
    <w:rsid w:val="008F47DE"/>
    <w:rsid w:val="008F6629"/>
    <w:rsid w:val="009011EC"/>
    <w:rsid w:val="00902051"/>
    <w:rsid w:val="009057EC"/>
    <w:rsid w:val="0091008C"/>
    <w:rsid w:val="0091563A"/>
    <w:rsid w:val="00916127"/>
    <w:rsid w:val="009267CA"/>
    <w:rsid w:val="009316F2"/>
    <w:rsid w:val="009346AB"/>
    <w:rsid w:val="00943CF3"/>
    <w:rsid w:val="00946A80"/>
    <w:rsid w:val="00952D42"/>
    <w:rsid w:val="00953536"/>
    <w:rsid w:val="0096057E"/>
    <w:rsid w:val="00972A9E"/>
    <w:rsid w:val="0097381A"/>
    <w:rsid w:val="00990D73"/>
    <w:rsid w:val="009A6460"/>
    <w:rsid w:val="009A6EFD"/>
    <w:rsid w:val="009B1790"/>
    <w:rsid w:val="009B2B3E"/>
    <w:rsid w:val="009B2C22"/>
    <w:rsid w:val="009C59A7"/>
    <w:rsid w:val="009D547D"/>
    <w:rsid w:val="009E59DB"/>
    <w:rsid w:val="009F2BC6"/>
    <w:rsid w:val="009F3266"/>
    <w:rsid w:val="009F45D2"/>
    <w:rsid w:val="009F7D2E"/>
    <w:rsid w:val="00A06419"/>
    <w:rsid w:val="00A12BD9"/>
    <w:rsid w:val="00A13AD0"/>
    <w:rsid w:val="00A2175A"/>
    <w:rsid w:val="00A22C29"/>
    <w:rsid w:val="00A250F1"/>
    <w:rsid w:val="00A36BCA"/>
    <w:rsid w:val="00A44F6A"/>
    <w:rsid w:val="00A4615D"/>
    <w:rsid w:val="00A47E64"/>
    <w:rsid w:val="00A67FAC"/>
    <w:rsid w:val="00A706FB"/>
    <w:rsid w:val="00A74A82"/>
    <w:rsid w:val="00A756EB"/>
    <w:rsid w:val="00A758AC"/>
    <w:rsid w:val="00A777CA"/>
    <w:rsid w:val="00A80B3B"/>
    <w:rsid w:val="00A8536E"/>
    <w:rsid w:val="00AA629F"/>
    <w:rsid w:val="00AB4000"/>
    <w:rsid w:val="00AB4069"/>
    <w:rsid w:val="00AC19E5"/>
    <w:rsid w:val="00AD4749"/>
    <w:rsid w:val="00AD57A6"/>
    <w:rsid w:val="00AF7C3F"/>
    <w:rsid w:val="00B0738B"/>
    <w:rsid w:val="00B24CB5"/>
    <w:rsid w:val="00B51748"/>
    <w:rsid w:val="00B51CD6"/>
    <w:rsid w:val="00B73EF6"/>
    <w:rsid w:val="00B87201"/>
    <w:rsid w:val="00B93F80"/>
    <w:rsid w:val="00B95055"/>
    <w:rsid w:val="00B97D20"/>
    <w:rsid w:val="00BB11A9"/>
    <w:rsid w:val="00BB3833"/>
    <w:rsid w:val="00BB4705"/>
    <w:rsid w:val="00BB61A3"/>
    <w:rsid w:val="00BC5258"/>
    <w:rsid w:val="00BD63E0"/>
    <w:rsid w:val="00BE3E0B"/>
    <w:rsid w:val="00C05683"/>
    <w:rsid w:val="00C10F1D"/>
    <w:rsid w:val="00C17CAB"/>
    <w:rsid w:val="00C30C40"/>
    <w:rsid w:val="00C31B25"/>
    <w:rsid w:val="00C33EE8"/>
    <w:rsid w:val="00C5031C"/>
    <w:rsid w:val="00C511E7"/>
    <w:rsid w:val="00C51F5C"/>
    <w:rsid w:val="00C61623"/>
    <w:rsid w:val="00C630BE"/>
    <w:rsid w:val="00C7773A"/>
    <w:rsid w:val="00C778E4"/>
    <w:rsid w:val="00C814EB"/>
    <w:rsid w:val="00C84FD4"/>
    <w:rsid w:val="00C86F2A"/>
    <w:rsid w:val="00C94D0F"/>
    <w:rsid w:val="00C95D47"/>
    <w:rsid w:val="00C97615"/>
    <w:rsid w:val="00CA08B0"/>
    <w:rsid w:val="00CA232F"/>
    <w:rsid w:val="00CA6121"/>
    <w:rsid w:val="00CB1803"/>
    <w:rsid w:val="00CB30C3"/>
    <w:rsid w:val="00CB7749"/>
    <w:rsid w:val="00CC45C7"/>
    <w:rsid w:val="00CC494B"/>
    <w:rsid w:val="00CD2316"/>
    <w:rsid w:val="00CD359D"/>
    <w:rsid w:val="00CE0C35"/>
    <w:rsid w:val="00CE6009"/>
    <w:rsid w:val="00CF1ACD"/>
    <w:rsid w:val="00CF48D7"/>
    <w:rsid w:val="00D000AB"/>
    <w:rsid w:val="00D00AD4"/>
    <w:rsid w:val="00D16256"/>
    <w:rsid w:val="00D170D5"/>
    <w:rsid w:val="00D20B19"/>
    <w:rsid w:val="00D26EB7"/>
    <w:rsid w:val="00D27744"/>
    <w:rsid w:val="00D3696C"/>
    <w:rsid w:val="00D373E2"/>
    <w:rsid w:val="00D475AB"/>
    <w:rsid w:val="00D50047"/>
    <w:rsid w:val="00D513D9"/>
    <w:rsid w:val="00D54AB9"/>
    <w:rsid w:val="00D57F27"/>
    <w:rsid w:val="00D7064D"/>
    <w:rsid w:val="00D72321"/>
    <w:rsid w:val="00D82DB0"/>
    <w:rsid w:val="00D833F2"/>
    <w:rsid w:val="00D90E47"/>
    <w:rsid w:val="00DA47B6"/>
    <w:rsid w:val="00DA7DDE"/>
    <w:rsid w:val="00DB4ABD"/>
    <w:rsid w:val="00DC249C"/>
    <w:rsid w:val="00DC2B6A"/>
    <w:rsid w:val="00DC4979"/>
    <w:rsid w:val="00DC4E67"/>
    <w:rsid w:val="00DC6647"/>
    <w:rsid w:val="00DC7E89"/>
    <w:rsid w:val="00DD179C"/>
    <w:rsid w:val="00DE0475"/>
    <w:rsid w:val="00DE5117"/>
    <w:rsid w:val="00DE7EC3"/>
    <w:rsid w:val="00DF0ACE"/>
    <w:rsid w:val="00DF2E91"/>
    <w:rsid w:val="00DF7273"/>
    <w:rsid w:val="00E00928"/>
    <w:rsid w:val="00E063E1"/>
    <w:rsid w:val="00E1676D"/>
    <w:rsid w:val="00E240D2"/>
    <w:rsid w:val="00E24E3A"/>
    <w:rsid w:val="00E26B1C"/>
    <w:rsid w:val="00E27D8D"/>
    <w:rsid w:val="00E30CCD"/>
    <w:rsid w:val="00E36F56"/>
    <w:rsid w:val="00E40B8E"/>
    <w:rsid w:val="00E41AF6"/>
    <w:rsid w:val="00E4316C"/>
    <w:rsid w:val="00E52E97"/>
    <w:rsid w:val="00E54F39"/>
    <w:rsid w:val="00E609BE"/>
    <w:rsid w:val="00E71F7A"/>
    <w:rsid w:val="00E750FE"/>
    <w:rsid w:val="00E76E39"/>
    <w:rsid w:val="00E97443"/>
    <w:rsid w:val="00EA0D9B"/>
    <w:rsid w:val="00EA2D6E"/>
    <w:rsid w:val="00EA79FE"/>
    <w:rsid w:val="00EB6E5A"/>
    <w:rsid w:val="00ED13CD"/>
    <w:rsid w:val="00ED24C9"/>
    <w:rsid w:val="00ED4CA4"/>
    <w:rsid w:val="00EE1AE0"/>
    <w:rsid w:val="00EE1BC6"/>
    <w:rsid w:val="00EF190D"/>
    <w:rsid w:val="00F015B0"/>
    <w:rsid w:val="00F05015"/>
    <w:rsid w:val="00F13D5B"/>
    <w:rsid w:val="00F17568"/>
    <w:rsid w:val="00F25253"/>
    <w:rsid w:val="00F2740C"/>
    <w:rsid w:val="00F32D66"/>
    <w:rsid w:val="00F41819"/>
    <w:rsid w:val="00F50DF5"/>
    <w:rsid w:val="00F54794"/>
    <w:rsid w:val="00F60BE6"/>
    <w:rsid w:val="00F621D1"/>
    <w:rsid w:val="00F718E4"/>
    <w:rsid w:val="00F766AD"/>
    <w:rsid w:val="00F85477"/>
    <w:rsid w:val="00FA130A"/>
    <w:rsid w:val="00FC004F"/>
    <w:rsid w:val="00FC1981"/>
    <w:rsid w:val="00FC51FB"/>
    <w:rsid w:val="00FC5F5F"/>
    <w:rsid w:val="00FD5D45"/>
    <w:rsid w:val="00FD5F6B"/>
    <w:rsid w:val="00FE062E"/>
    <w:rsid w:val="00FE73A1"/>
    <w:rsid w:val="00FF24B9"/>
    <w:rsid w:val="00FF3DEB"/>
    <w:rsid w:val="00FF60EB"/>
    <w:rsid w:val="00FF6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59"/>
  </w:style>
  <w:style w:type="paragraph" w:styleId="1">
    <w:name w:val="heading 1"/>
    <w:basedOn w:val="a"/>
    <w:next w:val="a"/>
    <w:link w:val="10"/>
    <w:qFormat/>
    <w:rsid w:val="00455621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562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31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82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725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55621"/>
    <w:rPr>
      <w:rFonts w:ascii="Baltica" w:eastAsia="Times New Roman" w:hAnsi="Baltica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5621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onsNonformat">
    <w:name w:val="ConsNonformat"/>
    <w:rsid w:val="0045562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4556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556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1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CAB"/>
  </w:style>
  <w:style w:type="paragraph" w:styleId="a8">
    <w:name w:val="footer"/>
    <w:basedOn w:val="a"/>
    <w:link w:val="a9"/>
    <w:uiPriority w:val="99"/>
    <w:unhideWhenUsed/>
    <w:rsid w:val="00C1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CAB"/>
  </w:style>
  <w:style w:type="paragraph" w:customStyle="1" w:styleId="ConsPlusNonformat">
    <w:name w:val="ConsPlusNonformat"/>
    <w:uiPriority w:val="99"/>
    <w:rsid w:val="001A27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527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527B7"/>
  </w:style>
  <w:style w:type="paragraph" w:styleId="ac">
    <w:name w:val="Balloon Text"/>
    <w:basedOn w:val="a"/>
    <w:link w:val="ad"/>
    <w:uiPriority w:val="99"/>
    <w:semiHidden/>
    <w:unhideWhenUsed/>
    <w:rsid w:val="0071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34F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B2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F6243"/>
    <w:pPr>
      <w:ind w:left="720"/>
      <w:contextualSpacing/>
    </w:pPr>
  </w:style>
  <w:style w:type="character" w:customStyle="1" w:styleId="blk">
    <w:name w:val="blk"/>
    <w:basedOn w:val="a0"/>
    <w:rsid w:val="00181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5621"/>
    <w:pPr>
      <w:keepNext/>
      <w:spacing w:after="0" w:line="240" w:lineRule="auto"/>
      <w:jc w:val="center"/>
      <w:outlineLvl w:val="0"/>
    </w:pPr>
    <w:rPr>
      <w:rFonts w:ascii="Baltica" w:eastAsia="Times New Roman" w:hAnsi="Baltica" w:cs="Times New Roman"/>
      <w:b/>
      <w:sz w:val="4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5562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316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D82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5725A0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455621"/>
    <w:rPr>
      <w:rFonts w:ascii="Baltica" w:eastAsia="Times New Roman" w:hAnsi="Baltica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55621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ConsNonformat">
    <w:name w:val="ConsNonformat"/>
    <w:rsid w:val="00455621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4">
    <w:name w:val="Body Text"/>
    <w:basedOn w:val="a"/>
    <w:link w:val="a5"/>
    <w:rsid w:val="0045562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556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1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7CAB"/>
  </w:style>
  <w:style w:type="paragraph" w:styleId="a8">
    <w:name w:val="footer"/>
    <w:basedOn w:val="a"/>
    <w:link w:val="a9"/>
    <w:uiPriority w:val="99"/>
    <w:unhideWhenUsed/>
    <w:rsid w:val="00C17C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7CAB"/>
  </w:style>
  <w:style w:type="paragraph" w:customStyle="1" w:styleId="ConsPlusNonformat">
    <w:name w:val="ConsPlusNonformat"/>
    <w:uiPriority w:val="99"/>
    <w:rsid w:val="001A27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5527B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5527B7"/>
  </w:style>
  <w:style w:type="paragraph" w:styleId="ac">
    <w:name w:val="Balloon Text"/>
    <w:basedOn w:val="a"/>
    <w:link w:val="ad"/>
    <w:uiPriority w:val="99"/>
    <w:semiHidden/>
    <w:unhideWhenUsed/>
    <w:rsid w:val="00713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34FD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B24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FF6243"/>
    <w:pPr>
      <w:ind w:left="720"/>
      <w:contextualSpacing/>
    </w:pPr>
  </w:style>
  <w:style w:type="character" w:customStyle="1" w:styleId="blk">
    <w:name w:val="blk"/>
    <w:basedOn w:val="a0"/>
    <w:rsid w:val="00181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69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79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6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64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29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7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7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15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5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1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7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13950F8BB279882B6EE137A8640EE983B8827EE67BEA093A8BAAB6D4C46D6854E29BF9D0D5CF2D9508A0793510C2F4B09ABDF4D3E18o0a3B" TargetMode="External"/><Relationship Id="rId18" Type="http://schemas.openxmlformats.org/officeDocument/2006/relationships/hyperlink" Target="consultantplus://offline/ref=C6A9F0CD7030FE00E059885F34A43A93700B558041F1FC2BC8165D14BC30651942D7F0C39F8E0AF19D217E4A19k8f0B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13950F8BB279882B6EE137A8640EE983B8923E262BDA093A8BAAB6D4C46D6855C29E7960952EFD202C541C65Eo0aFB" TargetMode="External"/><Relationship Id="rId17" Type="http://schemas.openxmlformats.org/officeDocument/2006/relationships/hyperlink" Target="consultantplus://offline/ref=876DA01D3359E4B1674651CC554952C5A1CE4F54915DF7F26F5E419BC2773FF7A937AF99AB59F0981642AA32FCR4jF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22B7261D83B38507C933B7F56170479D497853DBFA17A2252C9089686D8ABE9EB4C43B4488BA41FB3088E996903iBB" TargetMode="External"/><Relationship Id="rId20" Type="http://schemas.openxmlformats.org/officeDocument/2006/relationships/fontTable" Target="fontTable.xml"/><Relationship Id="rId7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3950F8BB279882B6EE137A8640EE983B8827EE67BEA093A8BAAB6D4C46D6855C29E7960952EFD202C541C65Eo0aF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22B7261D83B38507C933B7F56170479D4968636BAA97A2252C9089686D8ABE9EB4C43B4488BA41FB3088E996903iBB" TargetMode="External"/><Relationship Id="rId10" Type="http://schemas.openxmlformats.org/officeDocument/2006/relationships/hyperlink" Target="consultantplus://offline/ref=B930A4C4C8901450F315F7F31030689D4FACC3D20392685288C711878473712BE85C359D269A8EC9967488A1E79D5AC94216BF97A0001DFAfCR1B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30A4C4C8901450F315F7F31030689D4FACC3D20392685288C711878473712BFA5C6D91279D99C19261DEF0A1fCRAB" TargetMode="External"/><Relationship Id="rId14" Type="http://schemas.openxmlformats.org/officeDocument/2006/relationships/hyperlink" Target="consultantplus://offline/ref=422B7261D83B38507C933B7F56170479D496853EBAAD7A2252C9089686D8ABE9EB4C43B4488BA41FB3088E996903i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Аптека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5886C-F5CD-4467-9E22-9197340A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2022-07-27T08:28:00Z</cp:lastPrinted>
  <dcterms:created xsi:type="dcterms:W3CDTF">2022-09-20T10:25:00Z</dcterms:created>
  <dcterms:modified xsi:type="dcterms:W3CDTF">2022-09-20T10:25:00Z</dcterms:modified>
</cp:coreProperties>
</file>