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rsidR="003C14D8" w:rsidRPr="002E709A" w:rsidRDefault="002E709A" w:rsidP="002E709A">
      <w:pPr>
        <w:widowControl w:val="0"/>
        <w:tabs>
          <w:tab w:val="left" w:pos="1515"/>
          <w:tab w:val="left" w:pos="7440"/>
        </w:tabs>
        <w:autoSpaceDE w:val="0"/>
        <w:autoSpaceDN w:val="0"/>
        <w:adjustRightInd w:val="0"/>
        <w:spacing w:after="0" w:line="240" w:lineRule="auto"/>
        <w:rPr>
          <w:rFonts w:ascii="Arial" w:hAnsi="Arial" w:cs="Arial"/>
          <w:sz w:val="24"/>
          <w:szCs w:val="24"/>
        </w:rPr>
      </w:pPr>
      <w:r>
        <w:rPr>
          <w:rFonts w:ascii="Times New Roman" w:hAnsi="Times New Roman"/>
          <w:sz w:val="28"/>
          <w:szCs w:val="28"/>
        </w:rPr>
        <w:tab/>
      </w:r>
      <w:r w:rsidRPr="002E709A">
        <w:rPr>
          <w:rFonts w:ascii="Arial" w:hAnsi="Arial" w:cs="Arial"/>
          <w:sz w:val="24"/>
          <w:szCs w:val="24"/>
        </w:rPr>
        <w:t>07.10.2022</w:t>
      </w:r>
      <w:r w:rsidRPr="002E709A">
        <w:rPr>
          <w:rFonts w:ascii="Arial" w:hAnsi="Arial" w:cs="Arial"/>
          <w:sz w:val="24"/>
          <w:szCs w:val="24"/>
        </w:rPr>
        <w:tab/>
        <w:t>665-п</w:t>
      </w:r>
    </w:p>
    <w:p w:rsidR="00B65ADD" w:rsidRPr="00923517" w:rsidRDefault="00B65ADD" w:rsidP="00923517">
      <w:pPr>
        <w:widowControl w:val="0"/>
        <w:autoSpaceDE w:val="0"/>
        <w:autoSpaceDN w:val="0"/>
        <w:adjustRightInd w:val="0"/>
        <w:spacing w:after="0" w:line="240" w:lineRule="auto"/>
        <w:rPr>
          <w:rFonts w:ascii="Times New Roman" w:hAnsi="Times New Roman"/>
          <w:b/>
          <w:bCs/>
          <w:sz w:val="28"/>
          <w:szCs w:val="28"/>
        </w:rPr>
      </w:pPr>
    </w:p>
    <w:p w:rsidR="001B7C21" w:rsidRPr="00DA30BF" w:rsidRDefault="001B7C21" w:rsidP="00D4730C">
      <w:pPr>
        <w:pStyle w:val="ConsPlusTitle"/>
        <w:jc w:val="both"/>
        <w:rPr>
          <w:rFonts w:ascii="Arial" w:hAnsi="Arial" w:cs="Arial"/>
          <w:b w:val="0"/>
          <w:sz w:val="24"/>
          <w:szCs w:val="24"/>
        </w:rPr>
      </w:pPr>
      <w:r w:rsidRPr="00DA30BF">
        <w:rPr>
          <w:rFonts w:ascii="Arial" w:hAnsi="Arial" w:cs="Arial"/>
          <w:b w:val="0"/>
          <w:sz w:val="24"/>
          <w:szCs w:val="24"/>
        </w:rPr>
        <w:t xml:space="preserve">О внесении изменений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(в редакции от 28.01.2022)  </w:t>
      </w:r>
    </w:p>
    <w:p w:rsidR="001B7C21" w:rsidRPr="00DA30BF" w:rsidRDefault="001B7C21" w:rsidP="001B7C21">
      <w:pPr>
        <w:pStyle w:val="ConsPlusTitle"/>
        <w:ind w:firstLine="709"/>
        <w:jc w:val="both"/>
        <w:rPr>
          <w:rFonts w:ascii="Arial" w:hAnsi="Arial" w:cs="Arial"/>
          <w:b w:val="0"/>
          <w:sz w:val="24"/>
          <w:szCs w:val="24"/>
        </w:rPr>
      </w:pPr>
    </w:p>
    <w:p w:rsidR="001B7C21" w:rsidRPr="00DA30BF" w:rsidRDefault="001B7C21" w:rsidP="001B7C21">
      <w:pPr>
        <w:pStyle w:val="ConsPlusNormal"/>
        <w:tabs>
          <w:tab w:val="left" w:pos="709"/>
        </w:tabs>
        <w:ind w:firstLine="709"/>
        <w:jc w:val="both"/>
        <w:rPr>
          <w:rFonts w:ascii="Arial" w:hAnsi="Arial" w:cs="Arial"/>
          <w:sz w:val="24"/>
          <w:szCs w:val="24"/>
        </w:rPr>
      </w:pPr>
      <w:r w:rsidRPr="00DA30BF">
        <w:rPr>
          <w:rFonts w:ascii="Arial" w:hAnsi="Arial" w:cs="Arial"/>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1B7C21" w:rsidRPr="00DA30BF" w:rsidRDefault="001B7C21" w:rsidP="001B7C21">
      <w:pPr>
        <w:pStyle w:val="ConsPlusNormal"/>
        <w:tabs>
          <w:tab w:val="left" w:pos="709"/>
        </w:tabs>
        <w:jc w:val="both"/>
        <w:rPr>
          <w:rFonts w:ascii="Arial" w:hAnsi="Arial" w:cs="Arial"/>
          <w:sz w:val="24"/>
          <w:szCs w:val="24"/>
        </w:rPr>
      </w:pPr>
      <w:r w:rsidRPr="00DA30BF">
        <w:rPr>
          <w:rFonts w:ascii="Arial" w:hAnsi="Arial" w:cs="Arial"/>
          <w:sz w:val="24"/>
          <w:szCs w:val="24"/>
        </w:rPr>
        <w:t>ПОСТАНОВЛЯЮ:</w:t>
      </w:r>
    </w:p>
    <w:p w:rsidR="001B7C21" w:rsidRPr="00DA30BF" w:rsidRDefault="001B7C21" w:rsidP="001B7C21">
      <w:pPr>
        <w:pStyle w:val="ConsPlusNormal"/>
        <w:tabs>
          <w:tab w:val="left" w:pos="709"/>
        </w:tabs>
        <w:ind w:firstLine="709"/>
        <w:jc w:val="both"/>
        <w:rPr>
          <w:rFonts w:ascii="Arial" w:hAnsi="Arial" w:cs="Arial"/>
          <w:sz w:val="24"/>
          <w:szCs w:val="24"/>
        </w:rPr>
      </w:pPr>
      <w:r w:rsidRPr="00DA30BF">
        <w:rPr>
          <w:rFonts w:ascii="Arial" w:hAnsi="Arial" w:cs="Arial"/>
          <w:sz w:val="24"/>
          <w:szCs w:val="24"/>
        </w:rPr>
        <w:t xml:space="preserve">1. Внести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(в редакции от 28.01.2022)  следующие изменения: </w:t>
      </w:r>
    </w:p>
    <w:p w:rsidR="001B7C21" w:rsidRPr="00DA30BF" w:rsidRDefault="001B7C21" w:rsidP="001B7C21">
      <w:pPr>
        <w:pStyle w:val="ConsPlusNormal"/>
        <w:tabs>
          <w:tab w:val="left" w:pos="709"/>
        </w:tabs>
        <w:ind w:firstLine="709"/>
        <w:jc w:val="both"/>
        <w:rPr>
          <w:rFonts w:ascii="Arial" w:hAnsi="Arial" w:cs="Arial"/>
          <w:sz w:val="24"/>
          <w:szCs w:val="24"/>
        </w:rPr>
      </w:pPr>
      <w:r w:rsidRPr="00DA30BF">
        <w:rPr>
          <w:rFonts w:ascii="Arial" w:hAnsi="Arial" w:cs="Arial"/>
          <w:sz w:val="24"/>
          <w:szCs w:val="24"/>
        </w:rPr>
        <w:t xml:space="preserve"> муниципальную программу Шарыповского муниципального округа «Развитие  малого и среднего предпринимательства»   изложить в новой редакции согласно приложению.      </w:t>
      </w:r>
    </w:p>
    <w:p w:rsidR="001B7C21" w:rsidRPr="00DA30BF" w:rsidRDefault="001B7C21" w:rsidP="001B7C21">
      <w:pPr>
        <w:pStyle w:val="ConsPlusNormal"/>
        <w:tabs>
          <w:tab w:val="left" w:pos="709"/>
        </w:tabs>
        <w:ind w:firstLine="709"/>
        <w:jc w:val="both"/>
        <w:rPr>
          <w:rFonts w:ascii="Arial" w:hAnsi="Arial" w:cs="Arial"/>
          <w:sz w:val="24"/>
          <w:szCs w:val="24"/>
        </w:rPr>
      </w:pPr>
      <w:r w:rsidRPr="00DA30BF">
        <w:rPr>
          <w:rFonts w:ascii="Arial" w:hAnsi="Arial" w:cs="Arial"/>
          <w:sz w:val="24"/>
          <w:szCs w:val="24"/>
        </w:rPr>
        <w:t xml:space="preserve">2.  </w:t>
      </w:r>
      <w:proofErr w:type="gramStart"/>
      <w:r w:rsidRPr="00DA30BF">
        <w:rPr>
          <w:rFonts w:ascii="Arial" w:hAnsi="Arial" w:cs="Arial"/>
          <w:sz w:val="24"/>
          <w:szCs w:val="24"/>
        </w:rPr>
        <w:t>Контроль за</w:t>
      </w:r>
      <w:proofErr w:type="gramEnd"/>
      <w:r w:rsidRPr="00DA30BF">
        <w:rPr>
          <w:rFonts w:ascii="Arial" w:hAnsi="Arial" w:cs="Arial"/>
          <w:sz w:val="24"/>
          <w:szCs w:val="24"/>
        </w:rPr>
        <w:t xml:space="preserve"> исполнением постановления возложить на </w:t>
      </w:r>
      <w:proofErr w:type="spellStart"/>
      <w:r w:rsidRPr="00DA30BF">
        <w:rPr>
          <w:rFonts w:ascii="Arial" w:hAnsi="Arial" w:cs="Arial"/>
          <w:sz w:val="24"/>
          <w:szCs w:val="24"/>
        </w:rPr>
        <w:t>Поддубкова</w:t>
      </w:r>
      <w:proofErr w:type="spellEnd"/>
      <w:r w:rsidRPr="00DA30BF">
        <w:rPr>
          <w:rFonts w:ascii="Arial" w:hAnsi="Arial" w:cs="Arial"/>
          <w:sz w:val="24"/>
          <w:szCs w:val="24"/>
        </w:rPr>
        <w:t xml:space="preserve"> М.В., заместителя главы округа по земельно-имущественным отношениям, начальник отдела сельского хозяйства. </w:t>
      </w:r>
    </w:p>
    <w:p w:rsidR="001B7C21" w:rsidRPr="00DA30BF" w:rsidRDefault="001B7C21" w:rsidP="001B7C21">
      <w:pPr>
        <w:pStyle w:val="ConsPlusNormal"/>
        <w:tabs>
          <w:tab w:val="left" w:pos="709"/>
        </w:tabs>
        <w:ind w:firstLine="709"/>
        <w:jc w:val="both"/>
        <w:rPr>
          <w:rFonts w:ascii="Arial" w:hAnsi="Arial" w:cs="Arial"/>
          <w:sz w:val="24"/>
          <w:szCs w:val="24"/>
        </w:rPr>
      </w:pPr>
      <w:r w:rsidRPr="00DA30BF">
        <w:rPr>
          <w:rFonts w:ascii="Arial" w:hAnsi="Arial" w:cs="Arial"/>
          <w:sz w:val="24"/>
          <w:szCs w:val="24"/>
        </w:rPr>
        <w:t xml:space="preserve">3.  Постановление вступает в силу  со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792AD7" w:rsidRPr="00DA30BF" w:rsidRDefault="00792AD7" w:rsidP="00792AD7">
      <w:pPr>
        <w:spacing w:after="0" w:line="240" w:lineRule="auto"/>
        <w:rPr>
          <w:rFonts w:ascii="Arial" w:hAnsi="Arial" w:cs="Arial"/>
          <w:sz w:val="24"/>
          <w:szCs w:val="24"/>
        </w:rPr>
      </w:pPr>
    </w:p>
    <w:p w:rsidR="00792AD7" w:rsidRPr="00DA30BF" w:rsidRDefault="00792AD7" w:rsidP="00792AD7">
      <w:pPr>
        <w:spacing w:after="0" w:line="240" w:lineRule="auto"/>
        <w:rPr>
          <w:rFonts w:ascii="Arial" w:hAnsi="Arial" w:cs="Arial"/>
          <w:sz w:val="24"/>
          <w:szCs w:val="24"/>
        </w:rPr>
      </w:pPr>
    </w:p>
    <w:p w:rsidR="00792AD7" w:rsidRPr="00DA30BF" w:rsidRDefault="00792AD7" w:rsidP="00792AD7">
      <w:pPr>
        <w:spacing w:after="0" w:line="240" w:lineRule="auto"/>
        <w:rPr>
          <w:rFonts w:ascii="Arial" w:hAnsi="Arial" w:cs="Arial"/>
          <w:sz w:val="24"/>
          <w:szCs w:val="24"/>
        </w:rPr>
      </w:pPr>
      <w:proofErr w:type="gramStart"/>
      <w:r w:rsidRPr="00DA30BF">
        <w:rPr>
          <w:rFonts w:ascii="Arial" w:hAnsi="Arial" w:cs="Arial"/>
          <w:sz w:val="24"/>
          <w:szCs w:val="24"/>
        </w:rPr>
        <w:t>Исполняющий</w:t>
      </w:r>
      <w:proofErr w:type="gramEnd"/>
      <w:r w:rsidRPr="00DA30BF">
        <w:rPr>
          <w:rFonts w:ascii="Arial" w:hAnsi="Arial" w:cs="Arial"/>
          <w:sz w:val="24"/>
          <w:szCs w:val="24"/>
        </w:rPr>
        <w:t xml:space="preserve"> полномочия</w:t>
      </w:r>
    </w:p>
    <w:p w:rsidR="00792AD7" w:rsidRPr="00DA30BF" w:rsidRDefault="00792AD7" w:rsidP="00792AD7">
      <w:pPr>
        <w:spacing w:after="0" w:line="240" w:lineRule="auto"/>
        <w:rPr>
          <w:rFonts w:ascii="Arial" w:hAnsi="Arial" w:cs="Arial"/>
          <w:sz w:val="24"/>
          <w:szCs w:val="24"/>
        </w:rPr>
      </w:pPr>
      <w:r w:rsidRPr="00DA30BF">
        <w:rPr>
          <w:rFonts w:ascii="Arial" w:hAnsi="Arial" w:cs="Arial"/>
          <w:sz w:val="24"/>
          <w:szCs w:val="24"/>
        </w:rPr>
        <w:t xml:space="preserve">главы округа                                                                                       </w:t>
      </w:r>
      <w:r w:rsidRPr="00DA30BF">
        <w:rPr>
          <w:rFonts w:ascii="Arial" w:hAnsi="Arial" w:cs="Arial"/>
          <w:color w:val="FF0000"/>
          <w:sz w:val="24"/>
          <w:szCs w:val="24"/>
        </w:rPr>
        <w:t xml:space="preserve">     </w:t>
      </w:r>
      <w:r w:rsidR="008C61B5" w:rsidRPr="00DA30BF">
        <w:rPr>
          <w:rFonts w:ascii="Arial" w:hAnsi="Arial" w:cs="Arial"/>
          <w:color w:val="FF0000"/>
          <w:sz w:val="24"/>
          <w:szCs w:val="24"/>
        </w:rPr>
        <w:t xml:space="preserve">          </w:t>
      </w:r>
      <w:r w:rsidRPr="00DA30BF">
        <w:rPr>
          <w:rFonts w:ascii="Arial" w:hAnsi="Arial" w:cs="Arial"/>
          <w:color w:val="FF0000"/>
          <w:sz w:val="24"/>
          <w:szCs w:val="24"/>
        </w:rPr>
        <w:t xml:space="preserve"> </w:t>
      </w:r>
      <w:r w:rsidRPr="00DA30BF">
        <w:rPr>
          <w:rFonts w:ascii="Arial" w:hAnsi="Arial" w:cs="Arial"/>
          <w:sz w:val="24"/>
          <w:szCs w:val="24"/>
        </w:rPr>
        <w:t xml:space="preserve">А.В. Бах       </w:t>
      </w:r>
    </w:p>
    <w:p w:rsidR="008901E2" w:rsidRPr="00DA30BF" w:rsidRDefault="008901E2" w:rsidP="003E4422">
      <w:pPr>
        <w:spacing w:after="0" w:line="240" w:lineRule="auto"/>
        <w:jc w:val="both"/>
        <w:rPr>
          <w:rFonts w:ascii="Arial" w:hAnsi="Arial" w:cs="Arial"/>
          <w:sz w:val="24"/>
          <w:szCs w:val="24"/>
        </w:rPr>
      </w:pPr>
    </w:p>
    <w:p w:rsidR="008C61B5" w:rsidRPr="00DA30BF" w:rsidRDefault="008C61B5" w:rsidP="00B37647">
      <w:pPr>
        <w:autoSpaceDE w:val="0"/>
        <w:autoSpaceDN w:val="0"/>
        <w:adjustRightInd w:val="0"/>
        <w:spacing w:after="0" w:line="240" w:lineRule="auto"/>
        <w:rPr>
          <w:rFonts w:ascii="Arial" w:hAnsi="Arial" w:cs="Arial"/>
          <w:sz w:val="24"/>
          <w:szCs w:val="24"/>
        </w:rPr>
      </w:pPr>
    </w:p>
    <w:p w:rsidR="008C61B5" w:rsidRPr="00DA30BF" w:rsidRDefault="008C61B5" w:rsidP="00B37647">
      <w:pPr>
        <w:autoSpaceDE w:val="0"/>
        <w:autoSpaceDN w:val="0"/>
        <w:adjustRightInd w:val="0"/>
        <w:spacing w:after="0" w:line="240" w:lineRule="auto"/>
        <w:rPr>
          <w:rFonts w:ascii="Arial" w:hAnsi="Arial" w:cs="Arial"/>
          <w:sz w:val="24"/>
          <w:szCs w:val="24"/>
        </w:rPr>
      </w:pPr>
    </w:p>
    <w:p w:rsidR="008C61B5" w:rsidRPr="00DA30BF" w:rsidRDefault="008C61B5" w:rsidP="00B37647">
      <w:pPr>
        <w:autoSpaceDE w:val="0"/>
        <w:autoSpaceDN w:val="0"/>
        <w:adjustRightInd w:val="0"/>
        <w:spacing w:after="0" w:line="240" w:lineRule="auto"/>
        <w:rPr>
          <w:rFonts w:ascii="Arial" w:hAnsi="Arial" w:cs="Arial"/>
          <w:sz w:val="24"/>
          <w:szCs w:val="24"/>
        </w:rPr>
      </w:pPr>
    </w:p>
    <w:p w:rsidR="008C61B5" w:rsidRPr="00DA30BF" w:rsidRDefault="008C61B5" w:rsidP="00B37647">
      <w:pPr>
        <w:autoSpaceDE w:val="0"/>
        <w:autoSpaceDN w:val="0"/>
        <w:adjustRightInd w:val="0"/>
        <w:spacing w:after="0" w:line="240" w:lineRule="auto"/>
        <w:rPr>
          <w:rFonts w:ascii="Arial" w:hAnsi="Arial" w:cs="Arial"/>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3792"/>
      </w:tblGrid>
      <w:tr w:rsidR="00DA30BF" w:rsidRPr="00DA30BF" w:rsidTr="00054EE3">
        <w:tc>
          <w:tcPr>
            <w:tcW w:w="5778" w:type="dxa"/>
          </w:tcPr>
          <w:p w:rsidR="00DA30BF" w:rsidRPr="00DA30BF" w:rsidRDefault="00DA30BF" w:rsidP="00054EE3">
            <w:pPr>
              <w:tabs>
                <w:tab w:val="left" w:pos="6096"/>
              </w:tabs>
              <w:autoSpaceDE w:val="0"/>
              <w:autoSpaceDN w:val="0"/>
              <w:adjustRightInd w:val="0"/>
              <w:jc w:val="right"/>
              <w:rPr>
                <w:rFonts w:ascii="Arial" w:hAnsi="Arial" w:cs="Arial"/>
                <w:sz w:val="24"/>
                <w:szCs w:val="24"/>
              </w:rPr>
            </w:pPr>
          </w:p>
        </w:tc>
        <w:tc>
          <w:tcPr>
            <w:tcW w:w="3792" w:type="dxa"/>
          </w:tcPr>
          <w:p w:rsidR="00DA30BF" w:rsidRPr="00DA30BF" w:rsidRDefault="00DA30BF" w:rsidP="00054EE3">
            <w:pPr>
              <w:tabs>
                <w:tab w:val="left" w:pos="6096"/>
              </w:tabs>
              <w:autoSpaceDE w:val="0"/>
              <w:autoSpaceDN w:val="0"/>
              <w:adjustRightInd w:val="0"/>
              <w:rPr>
                <w:rFonts w:ascii="Arial" w:hAnsi="Arial" w:cs="Arial"/>
                <w:sz w:val="24"/>
                <w:szCs w:val="24"/>
              </w:rPr>
            </w:pPr>
            <w:r w:rsidRPr="00DA30BF">
              <w:rPr>
                <w:rFonts w:ascii="Arial" w:hAnsi="Arial" w:cs="Arial"/>
                <w:sz w:val="24"/>
                <w:szCs w:val="24"/>
              </w:rPr>
              <w:t>Приложение                                                                                  к Постановлению  администрации</w:t>
            </w:r>
          </w:p>
          <w:p w:rsidR="00DA30BF" w:rsidRPr="00DA30BF" w:rsidRDefault="00DA30BF" w:rsidP="00054EE3">
            <w:pPr>
              <w:autoSpaceDE w:val="0"/>
              <w:autoSpaceDN w:val="0"/>
              <w:adjustRightInd w:val="0"/>
              <w:rPr>
                <w:rFonts w:ascii="Arial" w:hAnsi="Arial" w:cs="Arial"/>
                <w:sz w:val="24"/>
                <w:szCs w:val="24"/>
              </w:rPr>
            </w:pPr>
            <w:r w:rsidRPr="00DA30BF">
              <w:rPr>
                <w:rFonts w:ascii="Arial" w:hAnsi="Arial" w:cs="Arial"/>
                <w:sz w:val="24"/>
                <w:szCs w:val="24"/>
              </w:rPr>
              <w:t xml:space="preserve">Шарыповского                                                                                             муниципального округа                                                                                                       от   </w:t>
            </w:r>
            <w:r w:rsidR="002E709A">
              <w:rPr>
                <w:rFonts w:ascii="Arial" w:hAnsi="Arial" w:cs="Arial"/>
                <w:sz w:val="24"/>
                <w:szCs w:val="24"/>
              </w:rPr>
              <w:t>07.10.2022 № 665-п</w:t>
            </w:r>
          </w:p>
          <w:p w:rsidR="00DA30BF" w:rsidRPr="00DA30BF" w:rsidRDefault="00DA30BF" w:rsidP="00054EE3">
            <w:pPr>
              <w:tabs>
                <w:tab w:val="left" w:pos="6096"/>
              </w:tabs>
              <w:autoSpaceDE w:val="0"/>
              <w:autoSpaceDN w:val="0"/>
              <w:adjustRightInd w:val="0"/>
              <w:jc w:val="right"/>
              <w:rPr>
                <w:rFonts w:ascii="Arial" w:hAnsi="Arial" w:cs="Arial"/>
                <w:sz w:val="24"/>
                <w:szCs w:val="24"/>
              </w:rPr>
            </w:pPr>
          </w:p>
        </w:tc>
      </w:tr>
      <w:tr w:rsidR="00DA30BF" w:rsidRPr="00DA30BF" w:rsidTr="00054EE3">
        <w:tc>
          <w:tcPr>
            <w:tcW w:w="5778" w:type="dxa"/>
          </w:tcPr>
          <w:p w:rsidR="00DA30BF" w:rsidRPr="00DA30BF" w:rsidRDefault="00DA30BF" w:rsidP="00054EE3">
            <w:pPr>
              <w:tabs>
                <w:tab w:val="left" w:pos="6096"/>
              </w:tabs>
              <w:autoSpaceDE w:val="0"/>
              <w:autoSpaceDN w:val="0"/>
              <w:adjustRightInd w:val="0"/>
              <w:jc w:val="right"/>
              <w:rPr>
                <w:rFonts w:ascii="Arial" w:hAnsi="Arial" w:cs="Arial"/>
                <w:sz w:val="24"/>
                <w:szCs w:val="24"/>
              </w:rPr>
            </w:pPr>
          </w:p>
        </w:tc>
        <w:tc>
          <w:tcPr>
            <w:tcW w:w="3792" w:type="dxa"/>
          </w:tcPr>
          <w:p w:rsidR="00DA30BF" w:rsidRPr="00DA30BF" w:rsidRDefault="00DA30BF" w:rsidP="00054EE3">
            <w:pPr>
              <w:autoSpaceDE w:val="0"/>
              <w:autoSpaceDN w:val="0"/>
              <w:adjustRightInd w:val="0"/>
              <w:rPr>
                <w:rFonts w:ascii="Arial" w:hAnsi="Arial" w:cs="Arial"/>
                <w:sz w:val="24"/>
                <w:szCs w:val="24"/>
              </w:rPr>
            </w:pPr>
            <w:r w:rsidRPr="00DA30BF">
              <w:rPr>
                <w:rFonts w:ascii="Arial" w:hAnsi="Arial" w:cs="Arial"/>
                <w:sz w:val="24"/>
                <w:szCs w:val="24"/>
              </w:rPr>
              <w:t>Приложение                                                                                    к Постановлению администрации Шарыповского                                                                                                муниципального округа                                                                                           от 11.06.2021 № 450-п</w:t>
            </w:r>
          </w:p>
          <w:p w:rsidR="00DA30BF" w:rsidRPr="00DA30BF" w:rsidRDefault="00DA30BF" w:rsidP="00054EE3">
            <w:pPr>
              <w:tabs>
                <w:tab w:val="left" w:pos="6096"/>
              </w:tabs>
              <w:autoSpaceDE w:val="0"/>
              <w:autoSpaceDN w:val="0"/>
              <w:adjustRightInd w:val="0"/>
              <w:jc w:val="right"/>
              <w:rPr>
                <w:rFonts w:ascii="Arial" w:hAnsi="Arial" w:cs="Arial"/>
                <w:sz w:val="24"/>
                <w:szCs w:val="24"/>
              </w:rPr>
            </w:pPr>
          </w:p>
        </w:tc>
      </w:tr>
    </w:tbl>
    <w:p w:rsidR="00DA30BF" w:rsidRPr="00DA30BF" w:rsidRDefault="00DA30BF" w:rsidP="00DA30BF">
      <w:pPr>
        <w:tabs>
          <w:tab w:val="left" w:pos="6096"/>
        </w:tabs>
        <w:autoSpaceDE w:val="0"/>
        <w:autoSpaceDN w:val="0"/>
        <w:adjustRightInd w:val="0"/>
        <w:jc w:val="right"/>
        <w:rPr>
          <w:rFonts w:ascii="Arial" w:hAnsi="Arial" w:cs="Arial"/>
          <w:sz w:val="24"/>
          <w:szCs w:val="24"/>
        </w:rPr>
      </w:pPr>
      <w:r w:rsidRPr="00DA30BF">
        <w:rPr>
          <w:rFonts w:ascii="Arial" w:hAnsi="Arial" w:cs="Arial"/>
          <w:sz w:val="24"/>
          <w:szCs w:val="24"/>
        </w:rPr>
        <w:t xml:space="preserve">                                                                                                                                                                                                                          </w:t>
      </w:r>
    </w:p>
    <w:p w:rsidR="00DA30BF" w:rsidRPr="00DA30BF" w:rsidRDefault="00DA30BF" w:rsidP="00DA30BF">
      <w:pPr>
        <w:jc w:val="center"/>
        <w:rPr>
          <w:rFonts w:ascii="Arial" w:eastAsia="Calibri" w:hAnsi="Arial" w:cs="Arial"/>
          <w:b/>
          <w:bCs/>
          <w:sz w:val="24"/>
          <w:szCs w:val="24"/>
        </w:rPr>
      </w:pPr>
      <w:r w:rsidRPr="00DA30BF">
        <w:rPr>
          <w:rFonts w:ascii="Arial" w:eastAsia="Calibri" w:hAnsi="Arial" w:cs="Arial"/>
          <w:b/>
          <w:bCs/>
          <w:sz w:val="24"/>
          <w:szCs w:val="24"/>
        </w:rPr>
        <w:t>Муниципальная программа</w:t>
      </w:r>
    </w:p>
    <w:p w:rsidR="00DA30BF" w:rsidRPr="00DA30BF" w:rsidRDefault="00DA30BF" w:rsidP="00DA30BF">
      <w:pPr>
        <w:jc w:val="center"/>
        <w:rPr>
          <w:rFonts w:ascii="Arial" w:eastAsia="Calibri" w:hAnsi="Arial" w:cs="Arial"/>
          <w:b/>
          <w:sz w:val="24"/>
          <w:szCs w:val="24"/>
        </w:rPr>
      </w:pPr>
      <w:bookmarkStart w:id="0" w:name="Par41"/>
      <w:bookmarkEnd w:id="0"/>
      <w:r w:rsidRPr="00DA30BF">
        <w:rPr>
          <w:rFonts w:ascii="Arial" w:eastAsia="Calibri" w:hAnsi="Arial" w:cs="Arial"/>
          <w:b/>
          <w:sz w:val="24"/>
          <w:szCs w:val="24"/>
        </w:rPr>
        <w:t>«Развитие малого и среднего предпринимательства»</w:t>
      </w:r>
    </w:p>
    <w:p w:rsidR="00DA30BF" w:rsidRPr="00DA30BF" w:rsidRDefault="00DA30BF" w:rsidP="00DA30BF">
      <w:pPr>
        <w:pStyle w:val="1"/>
        <w:rPr>
          <w:rFonts w:ascii="Arial" w:eastAsia="Calibri" w:hAnsi="Arial" w:cs="Arial"/>
          <w:color w:val="000000"/>
          <w:sz w:val="24"/>
          <w:szCs w:val="24"/>
        </w:rPr>
      </w:pPr>
      <w:r w:rsidRPr="00DA30BF">
        <w:rPr>
          <w:rFonts w:ascii="Arial" w:eastAsia="Calibri" w:hAnsi="Arial" w:cs="Arial"/>
          <w:color w:val="000000"/>
          <w:sz w:val="24"/>
          <w:szCs w:val="24"/>
        </w:rPr>
        <w:t>1. Паспорт муниципальной программы</w:t>
      </w:r>
    </w:p>
    <w:p w:rsidR="00DA30BF" w:rsidRPr="00DA30BF" w:rsidRDefault="00DA30BF" w:rsidP="00DA30BF">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sz w:val="24"/>
                <w:szCs w:val="24"/>
              </w:rPr>
              <w:t>«Развитие малого и среднего предпринимательства»</w:t>
            </w:r>
            <w:r w:rsidRPr="00DA30BF">
              <w:rPr>
                <w:rFonts w:ascii="Arial" w:eastAsia="Calibri" w:hAnsi="Arial" w:cs="Arial"/>
                <w:color w:val="000000"/>
                <w:sz w:val="24"/>
                <w:szCs w:val="24"/>
              </w:rPr>
              <w:t xml:space="preserve"> (далее – программа)</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 xml:space="preserve">Статья 179 Бюджетного кодекса Российской Федерации;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Распоряжение администрации Шарыповского округа  от 21.07.2021 № 374-р «Об утверждении перечня муниципальных программ Шарыповского муниципального округа»</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Ответственный исполнитель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Администрация Шарыповского муниципального округа Красноярского края</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Соисполнители </w:t>
            </w:r>
            <w:r w:rsidRPr="00DA30BF">
              <w:rPr>
                <w:rFonts w:ascii="Arial" w:eastAsia="Calibri" w:hAnsi="Arial" w:cs="Arial"/>
                <w:sz w:val="24"/>
                <w:szCs w:val="24"/>
              </w:rPr>
              <w:lastRenderedPageBreak/>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lastRenderedPageBreak/>
              <w:t>Отсутствуют</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lastRenderedPageBreak/>
              <w:t xml:space="preserve">Перечень подпрограмм и отдельных мероприятий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 «Развитие субъектов малого и среднего предпринимательства»</w:t>
            </w:r>
          </w:p>
          <w:p w:rsidR="00DA30BF" w:rsidRPr="00DA30BF" w:rsidRDefault="00DA30BF" w:rsidP="00054EE3">
            <w:pPr>
              <w:widowControl w:val="0"/>
              <w:autoSpaceDE w:val="0"/>
              <w:autoSpaceDN w:val="0"/>
              <w:adjustRightInd w:val="0"/>
              <w:rPr>
                <w:rFonts w:ascii="Arial" w:eastAsia="Calibri" w:hAnsi="Arial" w:cs="Arial"/>
                <w:color w:val="000000"/>
                <w:sz w:val="24"/>
                <w:szCs w:val="24"/>
              </w:rPr>
            </w:pP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Цель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 xml:space="preserve">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Задача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 xml:space="preserve">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 </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color w:val="000000"/>
                <w:sz w:val="24"/>
                <w:szCs w:val="24"/>
              </w:rPr>
              <w:t xml:space="preserve">Этапы и сроки реализации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2021 - 2030 года</w:t>
            </w:r>
          </w:p>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без разделения на этапы</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eastAsia="Calibri" w:hAnsi="Arial" w:cs="Arial"/>
                <w:sz w:val="24"/>
                <w:szCs w:val="24"/>
              </w:rPr>
              <w:t xml:space="preserve">Перечень </w:t>
            </w:r>
            <w:r w:rsidRPr="00DA30BF">
              <w:rPr>
                <w:rFonts w:ascii="Arial" w:eastAsia="Calibri" w:hAnsi="Arial" w:cs="Arial"/>
                <w:color w:val="000000"/>
                <w:sz w:val="24"/>
                <w:szCs w:val="24"/>
              </w:rPr>
              <w:t xml:space="preserve">целевых показателей </w:t>
            </w:r>
            <w:r w:rsidRPr="00DA30BF">
              <w:rPr>
                <w:rFonts w:ascii="Arial" w:eastAsia="Calibri" w:hAnsi="Arial" w:cs="Arial"/>
                <w:sz w:val="24"/>
                <w:szCs w:val="24"/>
              </w:rPr>
              <w:t>муниципальной</w:t>
            </w:r>
            <w:r w:rsidRPr="00DA30BF">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proofErr w:type="gramStart"/>
            <w:r w:rsidRPr="00DA30BF">
              <w:rPr>
                <w:rFonts w:ascii="Arial" w:eastAsia="Calibri" w:hAnsi="Arial" w:cs="Arial"/>
                <w:color w:val="000000"/>
                <w:sz w:val="24"/>
                <w:szCs w:val="24"/>
              </w:rPr>
              <w:t>приведен</w:t>
            </w:r>
            <w:proofErr w:type="gramEnd"/>
            <w:r w:rsidRPr="00DA30BF">
              <w:rPr>
                <w:rFonts w:ascii="Arial" w:eastAsia="Calibri" w:hAnsi="Arial" w:cs="Arial"/>
                <w:color w:val="000000"/>
                <w:sz w:val="24"/>
                <w:szCs w:val="24"/>
              </w:rPr>
              <w:t xml:space="preserve"> в приложении к паспорту программы</w:t>
            </w:r>
          </w:p>
        </w:tc>
      </w:tr>
      <w:tr w:rsidR="00DA30BF" w:rsidRPr="00DA30BF" w:rsidTr="00054EE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pStyle w:val="ConsPlusCell"/>
              <w:rPr>
                <w:rFonts w:ascii="Arial" w:eastAsia="Calibri" w:hAnsi="Arial" w:cs="Arial"/>
              </w:rPr>
            </w:pPr>
            <w:r w:rsidRPr="00DA30BF">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Общий объем бюджетных ассигнований на реализацию муниципальной программы составляет:</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всего – 9 665 480,18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2021 – 680 000,00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2022 – 6 434 080,18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2023 – 1 275 700,00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2024 – 1 275 700,00 рублей</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Бюджет округа</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всего – 1 359 420,00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lastRenderedPageBreak/>
              <w:t xml:space="preserve">2021 – 300 000,00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2022 – 379 420,00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2023 – 340 000,00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2024 – 340 000,00 рублей</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Краевой бюджет</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всего – 8 306 060,18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2021 – 380 000,00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2022 – 6 054 660,18 рублей </w:t>
            </w:r>
          </w:p>
          <w:p w:rsidR="00DA30BF" w:rsidRPr="00DA30BF" w:rsidRDefault="00DA30BF" w:rsidP="00054EE3">
            <w:pPr>
              <w:widowControl w:val="0"/>
              <w:autoSpaceDE w:val="0"/>
              <w:autoSpaceDN w:val="0"/>
              <w:adjustRightInd w:val="0"/>
              <w:rPr>
                <w:rFonts w:ascii="Arial" w:hAnsi="Arial" w:cs="Arial"/>
                <w:sz w:val="24"/>
                <w:szCs w:val="24"/>
              </w:rPr>
            </w:pPr>
            <w:r w:rsidRPr="00DA30BF">
              <w:rPr>
                <w:rFonts w:ascii="Arial" w:hAnsi="Arial" w:cs="Arial"/>
                <w:sz w:val="24"/>
                <w:szCs w:val="24"/>
              </w:rPr>
              <w:t xml:space="preserve">2023 – 935 700,00 рублей </w:t>
            </w:r>
          </w:p>
          <w:p w:rsidR="00DA30BF" w:rsidRPr="00DA30BF" w:rsidRDefault="00DA30BF" w:rsidP="00054EE3">
            <w:pPr>
              <w:widowControl w:val="0"/>
              <w:autoSpaceDE w:val="0"/>
              <w:autoSpaceDN w:val="0"/>
              <w:adjustRightInd w:val="0"/>
              <w:rPr>
                <w:rFonts w:ascii="Arial" w:eastAsia="Calibri" w:hAnsi="Arial" w:cs="Arial"/>
                <w:color w:val="000000"/>
                <w:sz w:val="24"/>
                <w:szCs w:val="24"/>
              </w:rPr>
            </w:pPr>
            <w:r w:rsidRPr="00DA30BF">
              <w:rPr>
                <w:rFonts w:ascii="Arial" w:hAnsi="Arial" w:cs="Arial"/>
                <w:sz w:val="24"/>
                <w:szCs w:val="24"/>
              </w:rPr>
              <w:t>2024 – 935 700,00 рублей</w:t>
            </w:r>
          </w:p>
        </w:tc>
      </w:tr>
    </w:tbl>
    <w:p w:rsidR="00DA30BF" w:rsidRPr="00DA30BF" w:rsidRDefault="00DA30BF" w:rsidP="00DA30BF">
      <w:pPr>
        <w:rPr>
          <w:rFonts w:ascii="Arial" w:hAnsi="Arial" w:cs="Arial"/>
          <w:sz w:val="24"/>
          <w:szCs w:val="24"/>
        </w:rPr>
        <w:sectPr w:rsidR="00DA30BF" w:rsidRPr="00DA30BF" w:rsidSect="000C6E95">
          <w:pgSz w:w="11906" w:h="16838"/>
          <w:pgMar w:top="1134" w:right="851" w:bottom="1134" w:left="1701" w:header="709" w:footer="709" w:gutter="0"/>
          <w:cols w:space="708"/>
          <w:docGrid w:linePitch="360"/>
        </w:sectPr>
      </w:pPr>
    </w:p>
    <w:p w:rsidR="00DA30BF" w:rsidRPr="00DA30BF" w:rsidRDefault="00DA30BF" w:rsidP="00DA30BF">
      <w:pPr>
        <w:tabs>
          <w:tab w:val="left" w:pos="1134"/>
          <w:tab w:val="left" w:pos="1418"/>
        </w:tabs>
        <w:autoSpaceDE w:val="0"/>
        <w:autoSpaceDN w:val="0"/>
        <w:adjustRightInd w:val="0"/>
        <w:jc w:val="center"/>
        <w:outlineLvl w:val="1"/>
        <w:rPr>
          <w:rFonts w:ascii="Arial" w:hAnsi="Arial" w:cs="Arial"/>
          <w:b/>
          <w:sz w:val="24"/>
          <w:szCs w:val="24"/>
        </w:rPr>
      </w:pPr>
      <w:r w:rsidRPr="00DA30BF">
        <w:rPr>
          <w:rFonts w:ascii="Arial" w:hAnsi="Arial" w:cs="Arial"/>
          <w:b/>
          <w:sz w:val="24"/>
          <w:szCs w:val="24"/>
        </w:rPr>
        <w:lastRenderedPageBreak/>
        <w:t>2. Характеристика текущего состояния   сферы  малого и среднего предпринимательства с указанием основных показателей социально-экономического развития Шарыповского муниципального округа</w:t>
      </w:r>
    </w:p>
    <w:p w:rsidR="00DA30BF" w:rsidRPr="00DA30BF" w:rsidRDefault="00DA30BF" w:rsidP="00DA30BF">
      <w:pPr>
        <w:autoSpaceDE w:val="0"/>
        <w:autoSpaceDN w:val="0"/>
        <w:adjustRightInd w:val="0"/>
        <w:jc w:val="center"/>
        <w:rPr>
          <w:rFonts w:ascii="Arial" w:hAnsi="Arial" w:cs="Arial"/>
          <w:sz w:val="24"/>
          <w:szCs w:val="24"/>
        </w:rPr>
      </w:pP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В соответствии с Федеральным законом от 24.07.2007</w:t>
      </w:r>
      <w:r w:rsidRPr="00DA30BF">
        <w:rPr>
          <w:rFonts w:ascii="Arial" w:hAnsi="Arial" w:cs="Arial"/>
          <w:iCs/>
          <w:color w:val="FF0000"/>
          <w:sz w:val="24"/>
          <w:szCs w:val="24"/>
        </w:rPr>
        <w:t xml:space="preserve"> </w:t>
      </w:r>
      <w:r w:rsidRPr="00DA30BF">
        <w:rPr>
          <w:rFonts w:ascii="Arial" w:hAnsi="Arial" w:cs="Arial"/>
          <w:iCs/>
          <w:sz w:val="24"/>
          <w:szCs w:val="24"/>
        </w:rPr>
        <w:t xml:space="preserve">№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Малые формы хозяйствования играют важную роль в социально-экономическом развитии округа. Развитие малого и среднего предпринимательства способствует повышению качества жизни населения.</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 xml:space="preserve">Позитивные тенденции развития малого и среднего предпринимательства в Шарыповском муниципальном округе   обусловлены,    в том числе комплексом мер, реализованных администрацией Шарыповского округа  в 2009 – 2021 годах.  </w:t>
      </w:r>
      <w:proofErr w:type="gramStart"/>
      <w:r w:rsidRPr="00DA30BF">
        <w:rPr>
          <w:rFonts w:ascii="Arial" w:hAnsi="Arial" w:cs="Arial"/>
          <w:iCs/>
          <w:sz w:val="24"/>
          <w:szCs w:val="24"/>
        </w:rPr>
        <w:t>В 2021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«Малое и среднее предпринимательство и поддержка индивидуальной предпринимательской инициативы»,  регионального проекта «Акселерация субъектов малого и среднего предпринимательства», сохранились все ранее действовавшие механизмы поддержки, учитывающие меры прямого воздействия  на уровень предпринимательской активности и формирование благоприятной среды для роста предпринимательской активности.</w:t>
      </w:r>
      <w:proofErr w:type="gramEnd"/>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 xml:space="preserve"> На территории  Шарыповского муниципального округа, по состоянию на 01.01.2022, зарегистрировано 268 (с учетом индивидуальных предпринимателей)  субъектов малого и среднего предпринимательства, при этом,   число   субъектов малого и среднего предпринимательства увеличилось  на 27 единиц по сравнению с  периодом на 01.01.2021. Из них количество малых и средних предприятий составило 45, из которых  24 предприятия  (53%) заняты в сфере производства. </w:t>
      </w:r>
      <w:proofErr w:type="gramStart"/>
      <w:r w:rsidRPr="00DA30BF">
        <w:rPr>
          <w:rFonts w:ascii="Arial" w:hAnsi="Arial" w:cs="Arial"/>
          <w:iCs/>
          <w:sz w:val="24"/>
          <w:szCs w:val="24"/>
        </w:rPr>
        <w:t>Доля субъектов малого и среднего предпринимательства (с учетом индивидуальных предпринимателей), осуществляющих деятельность в сфере розничной и оптовой торговли, составила 35%. Снижение количества субъектов малого и среднего предпринимательства в прежних периодах обусловлено ухудшением экономической ситуации, в связи с распространением  новой коронавирусной инфекции и перетоком части юридических лиц и индивидуальных предпринимателей  в число физических лиц, не являющихся индивидуальными предпринимателями и применяющих  специальный</w:t>
      </w:r>
      <w:proofErr w:type="gramEnd"/>
      <w:r w:rsidRPr="00DA30BF">
        <w:rPr>
          <w:rFonts w:ascii="Arial" w:hAnsi="Arial" w:cs="Arial"/>
          <w:iCs/>
          <w:sz w:val="24"/>
          <w:szCs w:val="24"/>
        </w:rPr>
        <w:t xml:space="preserve"> налоговый режим «Налог на профессиональный доход» (далее-самозанятые). За период с начала действия  соответствующего  налогового режима в   Шарыповском муниципальном  округе зарегистрировано 333 самозанятых. </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 xml:space="preserve"> По итогам  2021 года  численность занятых в организациях, относящихся к субъектам малого и среднего предпринимательства, включая микропредприятия, составила 1191 человек,  доля среднесписочной численности работников малых и средних  предприятий в среднесписочной численности работников всех предприятий и организаций в 2021 году составила  30,17 процента, что соответствует  </w:t>
      </w:r>
      <w:proofErr w:type="spellStart"/>
      <w:r w:rsidRPr="00DA30BF">
        <w:rPr>
          <w:rFonts w:ascii="Arial" w:hAnsi="Arial" w:cs="Arial"/>
          <w:iCs/>
          <w:sz w:val="24"/>
          <w:szCs w:val="24"/>
        </w:rPr>
        <w:t>среднекраевому</w:t>
      </w:r>
      <w:proofErr w:type="spellEnd"/>
      <w:r w:rsidRPr="00DA30BF">
        <w:rPr>
          <w:rFonts w:ascii="Arial" w:hAnsi="Arial" w:cs="Arial"/>
          <w:iCs/>
          <w:sz w:val="24"/>
          <w:szCs w:val="24"/>
        </w:rPr>
        <w:t xml:space="preserve">  значению.   Оборот предприятий среднего и малого бизнеса (с учетом микропредприятий) на 01.01.2022  составил 3 181,41 млн. руб. Объем инвестиций предприятий среднего и малого бизнеса – 934,68  млн. руб.</w:t>
      </w:r>
      <w:r w:rsidRPr="00DA30BF">
        <w:rPr>
          <w:rFonts w:ascii="Arial" w:hAnsi="Arial" w:cs="Arial"/>
          <w:sz w:val="24"/>
          <w:szCs w:val="24"/>
        </w:rPr>
        <w:t xml:space="preserve"> </w:t>
      </w:r>
      <w:r w:rsidRPr="00DA30BF">
        <w:rPr>
          <w:rFonts w:ascii="Arial" w:hAnsi="Arial" w:cs="Arial"/>
          <w:iCs/>
          <w:sz w:val="24"/>
          <w:szCs w:val="24"/>
        </w:rPr>
        <w:t xml:space="preserve">Объем налоговых поступлений в бюджет муниципального образования </w:t>
      </w:r>
      <w:r w:rsidRPr="00DA30BF">
        <w:rPr>
          <w:rFonts w:ascii="Arial" w:hAnsi="Arial" w:cs="Arial"/>
          <w:iCs/>
          <w:sz w:val="24"/>
          <w:szCs w:val="24"/>
        </w:rPr>
        <w:lastRenderedPageBreak/>
        <w:t xml:space="preserve">от  субъектов  малого и среднего  предпринимательства  составил 27 687,78 тыс. рублей.  </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Шарыповский муниципальный округ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w:t>
      </w:r>
      <w:proofErr w:type="gramStart"/>
      <w:r w:rsidRPr="00DA30BF">
        <w:rPr>
          <w:rFonts w:ascii="Arial" w:hAnsi="Arial" w:cs="Arial"/>
          <w:iCs/>
          <w:sz w:val="24"/>
          <w:szCs w:val="24"/>
        </w:rPr>
        <w:t>,</w:t>
      </w:r>
      <w:proofErr w:type="gramEnd"/>
      <w:r w:rsidRPr="00DA30BF">
        <w:rPr>
          <w:rFonts w:ascii="Arial" w:hAnsi="Arial" w:cs="Arial"/>
          <w:iCs/>
          <w:sz w:val="24"/>
          <w:szCs w:val="24"/>
        </w:rPr>
        <w:t xml:space="preserve"> существует ряд проблем,  которые существенно влияют на развитие малого бизнеса. Многим вновь зарегистрированным субъектам малого предпринимательства достаточно проблематично удержаться и просуществовать на рынке более двух лет.     К </w:t>
      </w:r>
      <w:proofErr w:type="gramStart"/>
      <w:r w:rsidRPr="00DA30BF">
        <w:rPr>
          <w:rFonts w:ascii="Arial" w:hAnsi="Arial" w:cs="Arial"/>
          <w:iCs/>
          <w:sz w:val="24"/>
          <w:szCs w:val="24"/>
        </w:rPr>
        <w:t>факторам,   сдерживающим  развитие предпринимательства относятся</w:t>
      </w:r>
      <w:proofErr w:type="gramEnd"/>
      <w:r w:rsidRPr="00DA30BF">
        <w:rPr>
          <w:rFonts w:ascii="Arial" w:hAnsi="Arial" w:cs="Arial"/>
          <w:iCs/>
          <w:sz w:val="24"/>
          <w:szCs w:val="24"/>
        </w:rPr>
        <w:t>:</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недостаток стартового капитала,</w:t>
      </w:r>
      <w:r w:rsidRPr="00DA30BF">
        <w:rPr>
          <w:rFonts w:ascii="Arial" w:hAnsi="Arial" w:cs="Arial"/>
          <w:sz w:val="24"/>
          <w:szCs w:val="24"/>
        </w:rPr>
        <w:t xml:space="preserve"> </w:t>
      </w:r>
      <w:r w:rsidRPr="00DA30BF">
        <w:rPr>
          <w:rFonts w:ascii="Arial" w:hAnsi="Arial" w:cs="Arial"/>
          <w:iCs/>
          <w:sz w:val="24"/>
          <w:szCs w:val="24"/>
        </w:rPr>
        <w:t>оборотных средств  и низкий уровень рентабельности предприятий;</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 xml:space="preserve">ограниченная доступность финансовых ресурсов, обусловленная высокой стоимостью банковских кредитов и обязательным имущественным залогом;   </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слабая материально-техническая база,  недостаток  технических средств и автотранспорта  для выездного обслуживания;</w:t>
      </w:r>
    </w:p>
    <w:p w:rsidR="00DA30BF" w:rsidRPr="00DA30BF" w:rsidRDefault="00DA30BF" w:rsidP="00DA30BF">
      <w:pPr>
        <w:pStyle w:val="ad"/>
        <w:ind w:firstLine="709"/>
        <w:rPr>
          <w:rFonts w:ascii="Arial" w:hAnsi="Arial" w:cs="Arial"/>
          <w:iCs/>
          <w:sz w:val="24"/>
          <w:szCs w:val="24"/>
        </w:rPr>
      </w:pPr>
      <w:r w:rsidRPr="00DA30BF">
        <w:rPr>
          <w:rFonts w:ascii="Arial" w:hAnsi="Arial" w:cs="Arial"/>
          <w:iCs/>
          <w:sz w:val="24"/>
          <w:szCs w:val="24"/>
        </w:rPr>
        <w:t>высокий уровень административного вмешательства в деятельность хозяйствующих субъектов;</w:t>
      </w:r>
    </w:p>
    <w:p w:rsidR="00DA30BF" w:rsidRPr="00DA30BF" w:rsidRDefault="00DA30BF" w:rsidP="00DA30BF">
      <w:pPr>
        <w:pStyle w:val="ad"/>
        <w:ind w:firstLine="709"/>
        <w:rPr>
          <w:rFonts w:ascii="Arial" w:hAnsi="Arial" w:cs="Arial"/>
          <w:iCs/>
          <w:sz w:val="24"/>
          <w:szCs w:val="24"/>
        </w:rPr>
      </w:pPr>
      <w:r w:rsidRPr="00DA30BF">
        <w:rPr>
          <w:rFonts w:ascii="Arial" w:hAnsi="Arial" w:cs="Arial"/>
          <w:iCs/>
          <w:sz w:val="24"/>
          <w:szCs w:val="24"/>
        </w:rPr>
        <w:t>высокие расчеты за электрическую энергию для малого бизнеса;</w:t>
      </w:r>
    </w:p>
    <w:p w:rsidR="00DA30BF" w:rsidRPr="00DA30BF" w:rsidRDefault="00DA30BF" w:rsidP="00DA30BF">
      <w:pPr>
        <w:ind w:firstLine="720"/>
        <w:jc w:val="both"/>
        <w:rPr>
          <w:rFonts w:ascii="Arial" w:hAnsi="Arial" w:cs="Arial"/>
          <w:iCs/>
          <w:sz w:val="24"/>
          <w:szCs w:val="24"/>
        </w:rPr>
      </w:pPr>
      <w:r w:rsidRPr="00DA30BF">
        <w:rPr>
          <w:rFonts w:ascii="Arial" w:hAnsi="Arial" w:cs="Arial"/>
          <w:iCs/>
          <w:sz w:val="24"/>
          <w:szCs w:val="24"/>
        </w:rPr>
        <w:t>дефицит квалифицированных кадров, профессиональных знаний  и компетенций у субъектов предпринимательства;</w:t>
      </w:r>
    </w:p>
    <w:p w:rsidR="00DA30BF" w:rsidRPr="00DA30BF" w:rsidRDefault="00DA30BF" w:rsidP="00DA30BF">
      <w:pPr>
        <w:pStyle w:val="ad"/>
        <w:ind w:firstLine="709"/>
        <w:rPr>
          <w:rFonts w:ascii="Arial" w:hAnsi="Arial" w:cs="Arial"/>
          <w:iCs/>
          <w:sz w:val="24"/>
          <w:szCs w:val="24"/>
        </w:rPr>
      </w:pPr>
      <w:r w:rsidRPr="00DA30BF">
        <w:rPr>
          <w:rFonts w:ascii="Arial" w:hAnsi="Arial" w:cs="Arial"/>
          <w:iCs/>
          <w:sz w:val="24"/>
          <w:szCs w:val="24"/>
        </w:rPr>
        <w:t>низкое качество продукции,</w:t>
      </w:r>
      <w:r w:rsidRPr="00DA30BF">
        <w:rPr>
          <w:rFonts w:ascii="Arial" w:hAnsi="Arial" w:cs="Arial"/>
          <w:sz w:val="24"/>
          <w:szCs w:val="24"/>
        </w:rPr>
        <w:t xml:space="preserve"> </w:t>
      </w:r>
      <w:r w:rsidRPr="00DA30BF">
        <w:rPr>
          <w:rFonts w:ascii="Arial" w:hAnsi="Arial" w:cs="Arial"/>
          <w:iCs/>
          <w:sz w:val="24"/>
          <w:szCs w:val="24"/>
        </w:rPr>
        <w:t xml:space="preserve">отсутствие объектов переработки  сельскохозяйственной продукции,   сложность доступа к рынкам сбыта продвижения продукции на  рынок.   </w:t>
      </w:r>
    </w:p>
    <w:p w:rsidR="00DA30BF" w:rsidRPr="00DA30BF" w:rsidRDefault="00DA30BF" w:rsidP="00DA30BF">
      <w:pPr>
        <w:pStyle w:val="ad"/>
        <w:ind w:firstLine="720"/>
        <w:rPr>
          <w:rFonts w:ascii="Arial" w:hAnsi="Arial" w:cs="Arial"/>
          <w:iCs/>
          <w:sz w:val="24"/>
          <w:szCs w:val="24"/>
        </w:rPr>
      </w:pPr>
      <w:r w:rsidRPr="00DA30BF">
        <w:rPr>
          <w:rFonts w:ascii="Arial" w:hAnsi="Arial" w:cs="Arial"/>
          <w:iCs/>
          <w:sz w:val="24"/>
          <w:szCs w:val="24"/>
        </w:rPr>
        <w:t xml:space="preserve">Тем не менее,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 При условии реализации необходимого комплекса мер, включающих реализацию финансовых и нефинансовых  мер поддержки  малого и среднего бизнеса, самозанятых, предусмотренных  муниципальной программой, национальным проектом,  федеральными и региональными проектами, направленными на создание среды, обеспечивающей развитие малого и среднего  предпринимательства,   возможно в течение ближайших 3 - 5 лет достижение </w:t>
      </w:r>
      <w:proofErr w:type="spellStart"/>
      <w:r w:rsidRPr="00DA30BF">
        <w:rPr>
          <w:rFonts w:ascii="Arial" w:hAnsi="Arial" w:cs="Arial"/>
          <w:iCs/>
          <w:sz w:val="24"/>
          <w:szCs w:val="24"/>
        </w:rPr>
        <w:t>среднекраевых</w:t>
      </w:r>
      <w:proofErr w:type="spellEnd"/>
      <w:r w:rsidRPr="00DA30BF">
        <w:rPr>
          <w:rFonts w:ascii="Arial" w:hAnsi="Arial" w:cs="Arial"/>
          <w:iCs/>
          <w:sz w:val="24"/>
          <w:szCs w:val="24"/>
        </w:rPr>
        <w:t xml:space="preserve">  показателей.  </w:t>
      </w:r>
    </w:p>
    <w:p w:rsidR="00DA30BF" w:rsidRPr="00DA30BF" w:rsidRDefault="00DA30BF" w:rsidP="00DA30BF">
      <w:pPr>
        <w:pStyle w:val="ad"/>
        <w:rPr>
          <w:rFonts w:ascii="Arial" w:hAnsi="Arial" w:cs="Arial"/>
          <w:iCs/>
          <w:sz w:val="24"/>
          <w:szCs w:val="24"/>
        </w:rPr>
      </w:pPr>
      <w:r w:rsidRPr="00DA30BF">
        <w:rPr>
          <w:rFonts w:ascii="Arial" w:hAnsi="Arial" w:cs="Arial"/>
          <w:iCs/>
          <w:sz w:val="24"/>
          <w:szCs w:val="24"/>
        </w:rPr>
        <w:t xml:space="preserve">         На протяжении 2009-2021 годов количество субъектов малого и среднего предпринимательства, ведущих деятельность на территории муниципального образования,   сохраняется на  одном уровне: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возмещение затрат при приобретении основных средств,  в  рамках  реализации муниципальной подпрограммы поддержки. Объем привлеченных инвестиций субъектами малого бизнеса,  получивших поддержку в виде субсидий в рамках  муниципальной подпрограммы, за весь прошедший период  ее реализации составил  137,18  млн. рублей.</w:t>
      </w:r>
    </w:p>
    <w:p w:rsidR="00DA30BF" w:rsidRPr="00DA30BF" w:rsidRDefault="00DA30BF" w:rsidP="00DA30BF">
      <w:pPr>
        <w:pStyle w:val="ad"/>
        <w:rPr>
          <w:rFonts w:ascii="Arial" w:hAnsi="Arial" w:cs="Arial"/>
          <w:iCs/>
          <w:sz w:val="24"/>
          <w:szCs w:val="24"/>
        </w:rPr>
      </w:pPr>
      <w:r w:rsidRPr="00DA30BF">
        <w:rPr>
          <w:rFonts w:ascii="Arial" w:hAnsi="Arial" w:cs="Arial"/>
          <w:iCs/>
          <w:sz w:val="24"/>
          <w:szCs w:val="24"/>
        </w:rPr>
        <w:t xml:space="preserve">          </w:t>
      </w:r>
      <w:proofErr w:type="gramStart"/>
      <w:r w:rsidRPr="00DA30BF">
        <w:rPr>
          <w:rFonts w:ascii="Arial" w:hAnsi="Arial" w:cs="Arial"/>
          <w:iCs/>
          <w:sz w:val="24"/>
          <w:szCs w:val="24"/>
        </w:rPr>
        <w:t>Кроме того, меры,</w:t>
      </w:r>
      <w:r w:rsidRPr="00DA30BF">
        <w:rPr>
          <w:rFonts w:ascii="Arial" w:hAnsi="Arial" w:cs="Arial"/>
          <w:sz w:val="24"/>
          <w:szCs w:val="24"/>
        </w:rPr>
        <w:t xml:space="preserve"> предусмотренные </w:t>
      </w:r>
      <w:r w:rsidRPr="00DA30BF">
        <w:rPr>
          <w:rFonts w:ascii="Arial" w:hAnsi="Arial" w:cs="Arial"/>
          <w:iCs/>
          <w:sz w:val="24"/>
          <w:szCs w:val="24"/>
        </w:rPr>
        <w:t>федеральными</w:t>
      </w:r>
      <w:r w:rsidRPr="00DA30BF">
        <w:rPr>
          <w:rFonts w:ascii="Arial" w:hAnsi="Arial" w:cs="Arial"/>
          <w:sz w:val="24"/>
          <w:szCs w:val="24"/>
        </w:rPr>
        <w:t xml:space="preserve"> и </w:t>
      </w:r>
      <w:r w:rsidRPr="00DA30BF">
        <w:rPr>
          <w:rFonts w:ascii="Arial" w:hAnsi="Arial" w:cs="Arial"/>
          <w:iCs/>
          <w:sz w:val="24"/>
          <w:szCs w:val="24"/>
        </w:rPr>
        <w:t xml:space="preserve">региональными проектами в сфере развития малого и среднего  предпринимательства  направленные на достижение основной цели - увеличение численности занятых в сфере малого и среднего бизнеса, самозанятых  и мероприятия, реализуемые в </w:t>
      </w:r>
      <w:r w:rsidRPr="00DA30BF">
        <w:rPr>
          <w:rFonts w:ascii="Arial" w:hAnsi="Arial" w:cs="Arial"/>
          <w:iCs/>
          <w:sz w:val="24"/>
          <w:szCs w:val="24"/>
        </w:rPr>
        <w:lastRenderedPageBreak/>
        <w:t>рамках  муниципальной программы поддержки,  будут способствовать популяризации предпринимательства; вовлечение в сферу предпринимательства целевых групп:   молодежи, женщин, пенсионеров, военнослужащих, уволенных в запас, и самозанятого населения;</w:t>
      </w:r>
      <w:proofErr w:type="gramEnd"/>
      <w:r w:rsidRPr="00DA30BF">
        <w:rPr>
          <w:rFonts w:ascii="Arial" w:hAnsi="Arial" w:cs="Arial"/>
          <w:iCs/>
          <w:sz w:val="24"/>
          <w:szCs w:val="24"/>
        </w:rPr>
        <w:t xml:space="preserve">  развитие   инфраструктуры информационной поддержки и  расширение доступа к финансовой поддержке. </w:t>
      </w:r>
    </w:p>
    <w:p w:rsidR="00DA30BF" w:rsidRPr="00DA30BF" w:rsidRDefault="00DA30BF" w:rsidP="00DA30BF">
      <w:pPr>
        <w:pStyle w:val="ConsPlusNormal"/>
        <w:widowControl/>
        <w:ind w:firstLine="540"/>
        <w:jc w:val="center"/>
        <w:rPr>
          <w:rFonts w:ascii="Arial" w:hAnsi="Arial" w:cs="Arial"/>
          <w:b/>
          <w:sz w:val="24"/>
          <w:szCs w:val="24"/>
        </w:rPr>
      </w:pPr>
    </w:p>
    <w:p w:rsidR="00DA30BF" w:rsidRPr="00DA30BF" w:rsidRDefault="00DA30BF" w:rsidP="00DA30BF">
      <w:pPr>
        <w:pStyle w:val="ConsPlusNormal"/>
        <w:widowControl/>
        <w:ind w:firstLine="540"/>
        <w:jc w:val="center"/>
        <w:rPr>
          <w:rFonts w:ascii="Arial" w:hAnsi="Arial" w:cs="Arial"/>
          <w:b/>
          <w:sz w:val="24"/>
          <w:szCs w:val="24"/>
        </w:rPr>
      </w:pPr>
      <w:r w:rsidRPr="00DA30BF">
        <w:rPr>
          <w:rFonts w:ascii="Arial" w:hAnsi="Arial" w:cs="Arial"/>
          <w:b/>
          <w:sz w:val="24"/>
          <w:szCs w:val="24"/>
        </w:rPr>
        <w:t>3. Приоритеты и цели социально-экономического развития  малого и среднего предпринимательства, описание основных целей и задач программы, тенденции развития  малого и среднего предпринимательства</w:t>
      </w:r>
    </w:p>
    <w:p w:rsidR="00DA30BF" w:rsidRPr="00DA30BF" w:rsidRDefault="00DA30BF" w:rsidP="00DA30BF">
      <w:pPr>
        <w:autoSpaceDE w:val="0"/>
        <w:autoSpaceDN w:val="0"/>
        <w:adjustRightInd w:val="0"/>
        <w:rPr>
          <w:rFonts w:ascii="Arial" w:hAnsi="Arial" w:cs="Arial"/>
          <w:sz w:val="24"/>
          <w:szCs w:val="24"/>
        </w:rPr>
      </w:pPr>
      <w:r w:rsidRPr="00DA30BF">
        <w:rPr>
          <w:rFonts w:ascii="Arial" w:hAnsi="Arial" w:cs="Arial"/>
          <w:sz w:val="24"/>
          <w:szCs w:val="24"/>
        </w:rPr>
        <w:t xml:space="preserve">         </w:t>
      </w:r>
    </w:p>
    <w:p w:rsidR="00DA30BF" w:rsidRPr="00DA30BF" w:rsidRDefault="00DA30BF" w:rsidP="00DA30BF">
      <w:pPr>
        <w:tabs>
          <w:tab w:val="left" w:pos="567"/>
        </w:tabs>
        <w:ind w:firstLine="540"/>
        <w:jc w:val="both"/>
        <w:rPr>
          <w:rFonts w:ascii="Arial" w:hAnsi="Arial" w:cs="Arial"/>
          <w:sz w:val="24"/>
          <w:szCs w:val="24"/>
        </w:rPr>
      </w:pPr>
      <w:r w:rsidRPr="00DA30BF">
        <w:rPr>
          <w:rFonts w:ascii="Arial" w:hAnsi="Arial" w:cs="Arial"/>
          <w:sz w:val="24"/>
          <w:szCs w:val="24"/>
        </w:rPr>
        <w:t>Приоритетами в области развития малого и среднего предпринимательства являются:</w:t>
      </w:r>
    </w:p>
    <w:p w:rsidR="00DA30BF" w:rsidRPr="00DA30BF" w:rsidRDefault="00DA30BF" w:rsidP="00DA30BF">
      <w:pPr>
        <w:ind w:firstLine="540"/>
        <w:jc w:val="both"/>
        <w:rPr>
          <w:rFonts w:ascii="Arial" w:hAnsi="Arial" w:cs="Arial"/>
          <w:sz w:val="24"/>
          <w:szCs w:val="24"/>
        </w:rPr>
      </w:pPr>
      <w:r w:rsidRPr="00DA30BF">
        <w:rPr>
          <w:rFonts w:ascii="Arial" w:hAnsi="Arial" w:cs="Arial"/>
          <w:sz w:val="24"/>
          <w:szCs w:val="24"/>
        </w:rPr>
        <w:t xml:space="preserve">формирование благоприятных условий для обеспечения занятости и самозанятости населения на основе личной творческой и финансовой инициативы; </w:t>
      </w:r>
    </w:p>
    <w:p w:rsidR="00DA30BF" w:rsidRPr="00DA30BF" w:rsidRDefault="00DA30BF" w:rsidP="00DA30BF">
      <w:pPr>
        <w:ind w:firstLine="540"/>
        <w:jc w:val="both"/>
        <w:rPr>
          <w:rFonts w:ascii="Arial" w:hAnsi="Arial" w:cs="Arial"/>
          <w:sz w:val="24"/>
          <w:szCs w:val="24"/>
        </w:rPr>
      </w:pPr>
      <w:r w:rsidRPr="00DA30BF">
        <w:rPr>
          <w:rFonts w:ascii="Arial" w:hAnsi="Arial" w:cs="Arial"/>
          <w:iCs/>
          <w:sz w:val="24"/>
          <w:szCs w:val="24"/>
        </w:rPr>
        <w:t xml:space="preserve">стимулирование граждан к осуществлению предпринимательской деятельности и самозанятости </w:t>
      </w:r>
      <w:r w:rsidRPr="00DA30BF">
        <w:rPr>
          <w:rFonts w:ascii="Arial" w:hAnsi="Arial" w:cs="Arial"/>
          <w:sz w:val="24"/>
          <w:szCs w:val="24"/>
        </w:rPr>
        <w:t xml:space="preserve">как средства повышения материального благосостояния и возможности самореализации граждан и </w:t>
      </w:r>
      <w:r w:rsidRPr="00DA30BF">
        <w:rPr>
          <w:rFonts w:ascii="Arial" w:hAnsi="Arial" w:cs="Arial"/>
          <w:iCs/>
          <w:sz w:val="24"/>
          <w:szCs w:val="24"/>
        </w:rPr>
        <w:t>формирование устойчивого среднего класса - основы стабильного современного общества;</w:t>
      </w:r>
    </w:p>
    <w:p w:rsidR="00DA30BF" w:rsidRPr="00DA30BF" w:rsidRDefault="00DA30BF" w:rsidP="00DA30BF">
      <w:pPr>
        <w:ind w:firstLine="540"/>
        <w:jc w:val="both"/>
        <w:rPr>
          <w:rFonts w:ascii="Arial" w:hAnsi="Arial" w:cs="Arial"/>
          <w:sz w:val="24"/>
          <w:szCs w:val="24"/>
        </w:rPr>
      </w:pPr>
      <w:r w:rsidRPr="00DA30BF">
        <w:rPr>
          <w:rFonts w:ascii="Arial" w:hAnsi="Arial" w:cs="Arial"/>
          <w:sz w:val="24"/>
          <w:szCs w:val="24"/>
        </w:rPr>
        <w:t xml:space="preserve">поддержка  развития приоритетных отраслей экономики округа:   животноводства, рыборазведения, переработки сельскохозяйственной продукции, овощеводства и садоводства и предоставление услуг по туризму;       </w:t>
      </w:r>
    </w:p>
    <w:p w:rsidR="00DA30BF" w:rsidRPr="00DA30BF" w:rsidRDefault="00DA30BF" w:rsidP="00DA30BF">
      <w:pPr>
        <w:ind w:firstLine="540"/>
        <w:jc w:val="both"/>
        <w:rPr>
          <w:rFonts w:ascii="Arial" w:hAnsi="Arial" w:cs="Arial"/>
          <w:sz w:val="24"/>
          <w:szCs w:val="24"/>
        </w:rPr>
      </w:pPr>
      <w:r w:rsidRPr="00DA30BF">
        <w:rPr>
          <w:rFonts w:ascii="Arial" w:hAnsi="Arial" w:cs="Arial"/>
          <w:sz w:val="24"/>
          <w:szCs w:val="24"/>
        </w:rPr>
        <w:t>увеличение налоговых поступлений в бюджеты всех уровней от малых и средних предприятий за счет обеспечения прозрачности бизнеса;</w:t>
      </w:r>
    </w:p>
    <w:p w:rsidR="00DA30BF" w:rsidRPr="00DA30BF" w:rsidRDefault="00DA30BF" w:rsidP="00DA30BF">
      <w:pPr>
        <w:ind w:firstLine="540"/>
        <w:jc w:val="both"/>
        <w:rPr>
          <w:rFonts w:ascii="Arial" w:hAnsi="Arial" w:cs="Arial"/>
          <w:sz w:val="24"/>
          <w:szCs w:val="24"/>
        </w:rPr>
      </w:pPr>
      <w:r w:rsidRPr="00DA30BF">
        <w:rPr>
          <w:rFonts w:ascii="Arial" w:hAnsi="Arial" w:cs="Arial"/>
          <w:sz w:val="24"/>
          <w:szCs w:val="24"/>
        </w:rPr>
        <w:t xml:space="preserve">повышение уровня обустройства сельских населенных пунктов объектами инженерной  инфраструктуры и автомобильными дорогами,   обеспечивающими инвестиционную  привлекательность сельской территории для малого и среднего  бизнеса, на основе использования механизмов частно-муниципального партнерства и реализации муниципального комплексного проекта развития.  </w:t>
      </w:r>
    </w:p>
    <w:p w:rsidR="00DA30BF" w:rsidRPr="00DA30BF" w:rsidRDefault="00DA30BF" w:rsidP="00DA30BF">
      <w:pPr>
        <w:pStyle w:val="ConsPlusCell"/>
        <w:jc w:val="both"/>
        <w:rPr>
          <w:rFonts w:ascii="Arial" w:hAnsi="Arial" w:cs="Arial"/>
        </w:rPr>
      </w:pPr>
      <w:r w:rsidRPr="00DA30BF">
        <w:rPr>
          <w:rFonts w:ascii="Arial" w:hAnsi="Arial" w:cs="Arial"/>
        </w:rPr>
        <w:t xml:space="preserve">         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p w:rsidR="00DA30BF" w:rsidRPr="00DA30BF" w:rsidRDefault="00DA30BF" w:rsidP="00DA30BF">
      <w:pPr>
        <w:jc w:val="both"/>
        <w:rPr>
          <w:rFonts w:ascii="Arial" w:hAnsi="Arial" w:cs="Arial"/>
          <w:sz w:val="24"/>
          <w:szCs w:val="24"/>
        </w:rPr>
      </w:pPr>
      <w:r w:rsidRPr="00DA30BF">
        <w:rPr>
          <w:rFonts w:ascii="Arial" w:hAnsi="Arial" w:cs="Arial"/>
          <w:sz w:val="24"/>
          <w:szCs w:val="24"/>
        </w:rPr>
        <w:t xml:space="preserve">         Достижение  поставленной цели  </w:t>
      </w:r>
      <w:proofErr w:type="gramStart"/>
      <w:r w:rsidRPr="00DA30BF">
        <w:rPr>
          <w:rFonts w:ascii="Arial" w:hAnsi="Arial" w:cs="Arial"/>
          <w:sz w:val="24"/>
          <w:szCs w:val="24"/>
        </w:rPr>
        <w:t>будет</w:t>
      </w:r>
      <w:proofErr w:type="gramEnd"/>
      <w:r w:rsidRPr="00DA30BF">
        <w:rPr>
          <w:rFonts w:ascii="Arial" w:hAnsi="Arial" w:cs="Arial"/>
          <w:sz w:val="24"/>
          <w:szCs w:val="24"/>
        </w:rPr>
        <w:t xml:space="preserve"> осуществляется путем решения  задачи  по   содействию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обеспечении доступности образовательной и информационно-консультационной поддержки. </w:t>
      </w:r>
    </w:p>
    <w:p w:rsidR="00DA30BF" w:rsidRPr="00DA30BF" w:rsidRDefault="00DA30BF" w:rsidP="00DA30BF">
      <w:pPr>
        <w:jc w:val="both"/>
        <w:rPr>
          <w:rFonts w:ascii="Arial" w:hAnsi="Arial" w:cs="Arial"/>
          <w:sz w:val="24"/>
          <w:szCs w:val="24"/>
          <w:highlight w:val="yellow"/>
        </w:rPr>
      </w:pPr>
    </w:p>
    <w:p w:rsidR="00DA30BF" w:rsidRPr="00DA30BF" w:rsidRDefault="00DA30BF" w:rsidP="00DA30BF">
      <w:pPr>
        <w:ind w:firstLine="708"/>
        <w:jc w:val="center"/>
        <w:rPr>
          <w:rFonts w:ascii="Arial" w:hAnsi="Arial" w:cs="Arial"/>
          <w:b/>
          <w:sz w:val="24"/>
          <w:szCs w:val="24"/>
        </w:rPr>
      </w:pPr>
      <w:r w:rsidRPr="00DA30BF">
        <w:rPr>
          <w:rFonts w:ascii="Arial" w:hAnsi="Arial" w:cs="Arial"/>
          <w:b/>
          <w:color w:val="000000"/>
          <w:sz w:val="24"/>
          <w:szCs w:val="24"/>
        </w:rPr>
        <w:t xml:space="preserve">4. </w:t>
      </w:r>
      <w:r w:rsidRPr="00DA30BF">
        <w:rPr>
          <w:rFonts w:ascii="Arial" w:hAnsi="Arial" w:cs="Arial"/>
          <w:b/>
          <w:sz w:val="24"/>
          <w:szCs w:val="24"/>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w:t>
      </w:r>
      <w:r w:rsidRPr="00DA30BF">
        <w:rPr>
          <w:rFonts w:ascii="Arial" w:hAnsi="Arial" w:cs="Arial"/>
          <w:b/>
          <w:sz w:val="24"/>
          <w:szCs w:val="24"/>
        </w:rPr>
        <w:lastRenderedPageBreak/>
        <w:t>общественно значимых интересов и потребностей  в сфере малого и среднего предпринимательства</w:t>
      </w:r>
    </w:p>
    <w:p w:rsidR="00DA30BF" w:rsidRPr="00DA30BF" w:rsidRDefault="00DA30BF" w:rsidP="00DA30BF">
      <w:pPr>
        <w:ind w:firstLine="567"/>
        <w:jc w:val="both"/>
        <w:rPr>
          <w:rFonts w:ascii="Arial" w:hAnsi="Arial" w:cs="Arial"/>
          <w:color w:val="000000"/>
          <w:sz w:val="24"/>
          <w:szCs w:val="24"/>
        </w:rPr>
      </w:pPr>
    </w:p>
    <w:p w:rsidR="00DA30BF" w:rsidRPr="00DA30BF" w:rsidRDefault="00DA30BF" w:rsidP="00DA30BF">
      <w:pPr>
        <w:ind w:firstLine="567"/>
        <w:jc w:val="both"/>
        <w:rPr>
          <w:rFonts w:ascii="Arial" w:hAnsi="Arial" w:cs="Arial"/>
          <w:color w:val="000000"/>
          <w:sz w:val="24"/>
          <w:szCs w:val="24"/>
        </w:rPr>
      </w:pPr>
      <w:r w:rsidRPr="00DA30BF">
        <w:rPr>
          <w:rFonts w:ascii="Arial" w:hAnsi="Arial" w:cs="Arial"/>
          <w:color w:val="000000"/>
          <w:sz w:val="24"/>
          <w:szCs w:val="24"/>
        </w:rPr>
        <w:t>Прогноз конечных результатов реализации программы отражает повышение предпринимательской активности в Шарыповском  муниципальном  округе, что   приведет к увеличению численности  занятых в сфере малого и среднего бизнеса, включая индивидуальных предпринимателей и   самозанятых граждан.</w:t>
      </w:r>
    </w:p>
    <w:p w:rsidR="00DA30BF" w:rsidRPr="00DA30BF" w:rsidRDefault="00DA30BF" w:rsidP="00DA30BF">
      <w:pPr>
        <w:ind w:firstLine="567"/>
        <w:jc w:val="both"/>
        <w:rPr>
          <w:rFonts w:ascii="Arial" w:hAnsi="Arial" w:cs="Arial"/>
          <w:color w:val="000000"/>
          <w:sz w:val="24"/>
          <w:szCs w:val="24"/>
        </w:rPr>
      </w:pPr>
      <w:r w:rsidRPr="00DA30BF">
        <w:rPr>
          <w:rFonts w:ascii="Arial" w:hAnsi="Arial" w:cs="Arial"/>
          <w:color w:val="000000"/>
          <w:sz w:val="24"/>
          <w:szCs w:val="24"/>
        </w:rPr>
        <w:t xml:space="preserve"> Планируется, что в результате реализации программы увеличится доля среднесписочной численности работников малых  и средних предприятий в среднесписочной численности работников всех предприятий и организаций до </w:t>
      </w:r>
      <w:r w:rsidRPr="00DA30BF">
        <w:rPr>
          <w:rFonts w:ascii="Arial" w:hAnsi="Arial" w:cs="Arial"/>
          <w:sz w:val="24"/>
          <w:szCs w:val="24"/>
        </w:rPr>
        <w:t>33  п</w:t>
      </w:r>
      <w:r w:rsidRPr="00DA30BF">
        <w:rPr>
          <w:rFonts w:ascii="Arial" w:hAnsi="Arial" w:cs="Arial"/>
          <w:color w:val="000000"/>
          <w:sz w:val="24"/>
          <w:szCs w:val="24"/>
        </w:rPr>
        <w:t xml:space="preserve">роцентов к 2030 году. </w:t>
      </w:r>
    </w:p>
    <w:p w:rsidR="00DA30BF" w:rsidRPr="00DA30BF" w:rsidRDefault="00DA30BF" w:rsidP="00DA30BF">
      <w:pPr>
        <w:ind w:firstLine="567"/>
        <w:jc w:val="both"/>
        <w:rPr>
          <w:rFonts w:ascii="Arial" w:hAnsi="Arial" w:cs="Arial"/>
          <w:color w:val="000000"/>
          <w:sz w:val="24"/>
          <w:szCs w:val="24"/>
        </w:rPr>
      </w:pPr>
      <w:r w:rsidRPr="00DA30BF">
        <w:rPr>
          <w:rFonts w:ascii="Arial" w:hAnsi="Arial" w:cs="Arial"/>
          <w:color w:val="000000"/>
          <w:sz w:val="24"/>
          <w:szCs w:val="24"/>
        </w:rPr>
        <w:t xml:space="preserve"> Перечень целевых показателей представлен в приложении к</w:t>
      </w:r>
      <w:r w:rsidRPr="00DA30BF">
        <w:rPr>
          <w:rFonts w:ascii="Arial" w:hAnsi="Arial" w:cs="Arial"/>
          <w:sz w:val="24"/>
          <w:szCs w:val="24"/>
        </w:rPr>
        <w:t xml:space="preserve"> </w:t>
      </w:r>
      <w:r w:rsidRPr="00DA30BF">
        <w:rPr>
          <w:rFonts w:ascii="Arial" w:hAnsi="Arial" w:cs="Arial"/>
          <w:color w:val="000000"/>
          <w:sz w:val="24"/>
          <w:szCs w:val="24"/>
        </w:rPr>
        <w:t xml:space="preserve">паспорту муниципальной программы.  </w:t>
      </w:r>
    </w:p>
    <w:p w:rsidR="00DA30BF" w:rsidRPr="00DA30BF" w:rsidRDefault="00DA30BF" w:rsidP="00DA30BF">
      <w:pPr>
        <w:ind w:firstLine="567"/>
        <w:jc w:val="center"/>
        <w:rPr>
          <w:rFonts w:ascii="Arial" w:hAnsi="Arial" w:cs="Arial"/>
          <w:b/>
          <w:sz w:val="24"/>
          <w:szCs w:val="24"/>
        </w:rPr>
      </w:pPr>
    </w:p>
    <w:p w:rsidR="00DA30BF" w:rsidRPr="00DA30BF" w:rsidRDefault="00DA30BF" w:rsidP="00DA30BF">
      <w:pPr>
        <w:ind w:firstLine="567"/>
        <w:jc w:val="center"/>
        <w:rPr>
          <w:rFonts w:ascii="Arial" w:hAnsi="Arial" w:cs="Arial"/>
          <w:b/>
          <w:sz w:val="24"/>
          <w:szCs w:val="24"/>
        </w:rPr>
      </w:pPr>
      <w:r w:rsidRPr="00DA30BF">
        <w:rPr>
          <w:rFonts w:ascii="Arial" w:hAnsi="Arial" w:cs="Arial"/>
          <w:b/>
          <w:sz w:val="24"/>
          <w:szCs w:val="24"/>
        </w:rPr>
        <w:t xml:space="preserve"> </w:t>
      </w:r>
    </w:p>
    <w:p w:rsidR="00DA30BF" w:rsidRPr="00DA30BF" w:rsidRDefault="00DA30BF" w:rsidP="00DA30BF">
      <w:pPr>
        <w:jc w:val="center"/>
        <w:rPr>
          <w:rFonts w:ascii="Arial" w:hAnsi="Arial" w:cs="Arial"/>
          <w:b/>
          <w:sz w:val="24"/>
          <w:szCs w:val="24"/>
        </w:rPr>
      </w:pPr>
      <w:r w:rsidRPr="00DA30BF">
        <w:rPr>
          <w:rFonts w:ascii="Arial" w:hAnsi="Arial" w:cs="Arial"/>
          <w:b/>
          <w:sz w:val="24"/>
          <w:szCs w:val="24"/>
        </w:rPr>
        <w:t xml:space="preserve"> 5. Информация по подпрограммам, отдельным мероприятиям муниципальной программы   </w:t>
      </w:r>
    </w:p>
    <w:p w:rsidR="00DA30BF" w:rsidRPr="00DA30BF" w:rsidRDefault="00DA30BF" w:rsidP="00DA30BF">
      <w:pPr>
        <w:autoSpaceDE w:val="0"/>
        <w:autoSpaceDN w:val="0"/>
        <w:adjustRightInd w:val="0"/>
        <w:ind w:firstLine="567"/>
        <w:jc w:val="both"/>
        <w:outlineLvl w:val="0"/>
        <w:rPr>
          <w:rFonts w:ascii="Arial" w:hAnsi="Arial" w:cs="Arial"/>
          <w:sz w:val="24"/>
          <w:szCs w:val="24"/>
        </w:rPr>
      </w:pPr>
      <w:r w:rsidRPr="00DA30BF">
        <w:rPr>
          <w:rFonts w:ascii="Arial" w:hAnsi="Arial" w:cs="Arial"/>
          <w:sz w:val="24"/>
          <w:szCs w:val="24"/>
        </w:rPr>
        <w:t xml:space="preserve">  </w:t>
      </w:r>
      <w:r w:rsidRPr="00DA30BF">
        <w:rPr>
          <w:rFonts w:ascii="Arial" w:hAnsi="Arial" w:cs="Arial"/>
          <w:i/>
          <w:sz w:val="24"/>
          <w:szCs w:val="24"/>
        </w:rPr>
        <w:t xml:space="preserve"> </w:t>
      </w:r>
    </w:p>
    <w:p w:rsidR="00DA30BF" w:rsidRPr="00DA30BF" w:rsidRDefault="00DA30BF" w:rsidP="00DA30BF">
      <w:pPr>
        <w:autoSpaceDE w:val="0"/>
        <w:autoSpaceDN w:val="0"/>
        <w:adjustRightInd w:val="0"/>
        <w:ind w:firstLine="567"/>
        <w:contextualSpacing/>
        <w:jc w:val="both"/>
        <w:outlineLvl w:val="0"/>
        <w:rPr>
          <w:rFonts w:ascii="Arial" w:hAnsi="Arial" w:cs="Arial"/>
          <w:sz w:val="24"/>
          <w:szCs w:val="24"/>
        </w:rPr>
      </w:pPr>
      <w:r w:rsidRPr="00DA30BF">
        <w:rPr>
          <w:rFonts w:ascii="Arial" w:hAnsi="Arial" w:cs="Arial"/>
          <w:sz w:val="24"/>
          <w:szCs w:val="24"/>
        </w:rPr>
        <w:t>В составе муниципальной программы осуществляется реализация  одной подпрограммы «Развитие субъектов малого и среднего предпринимательства».   Реализация мероприятий подпрограммы  призвана обеспечить достижение цели и решение программной задачи.</w:t>
      </w:r>
    </w:p>
    <w:p w:rsidR="00DA30BF" w:rsidRPr="00DA30BF" w:rsidRDefault="00DA30BF" w:rsidP="00DA30BF">
      <w:pPr>
        <w:autoSpaceDE w:val="0"/>
        <w:autoSpaceDN w:val="0"/>
        <w:adjustRightInd w:val="0"/>
        <w:jc w:val="both"/>
        <w:rPr>
          <w:rFonts w:ascii="Arial" w:hAnsi="Arial" w:cs="Arial"/>
          <w:sz w:val="24"/>
          <w:szCs w:val="24"/>
        </w:rPr>
      </w:pPr>
      <w:r w:rsidRPr="00DA30BF">
        <w:rPr>
          <w:rFonts w:ascii="Arial" w:hAnsi="Arial" w:cs="Arial"/>
          <w:sz w:val="24"/>
          <w:szCs w:val="24"/>
        </w:rPr>
        <w:t xml:space="preserve">         Подпрограмма «Развитие субъектов малого и среднего предпринимательства» обеспечивает преемственность решений органов государственной власти Красноярского края, предусматривающих реализацию мер,  стимулирующих органы местного самоуправления внедрять на территориях различные формы поддержки малого и среднего  предпринимательства.</w:t>
      </w:r>
    </w:p>
    <w:p w:rsidR="00DA30BF" w:rsidRPr="00DA30BF" w:rsidRDefault="00DA30BF" w:rsidP="00DA30BF">
      <w:pPr>
        <w:autoSpaceDE w:val="0"/>
        <w:autoSpaceDN w:val="0"/>
        <w:adjustRightInd w:val="0"/>
        <w:jc w:val="both"/>
        <w:rPr>
          <w:rFonts w:ascii="Arial" w:hAnsi="Arial" w:cs="Arial"/>
          <w:sz w:val="24"/>
          <w:szCs w:val="24"/>
        </w:rPr>
      </w:pPr>
      <w:r w:rsidRPr="00DA30BF">
        <w:rPr>
          <w:rFonts w:ascii="Arial" w:hAnsi="Arial" w:cs="Arial"/>
          <w:sz w:val="24"/>
          <w:szCs w:val="24"/>
        </w:rPr>
        <w:t xml:space="preserve">         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муниципального  округа,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округа и  наполняемость бюджета налоговыми поступлениями. </w:t>
      </w:r>
    </w:p>
    <w:p w:rsidR="00DA30BF" w:rsidRPr="00DA30BF" w:rsidRDefault="00DA30BF" w:rsidP="00DA30BF">
      <w:pPr>
        <w:autoSpaceDE w:val="0"/>
        <w:autoSpaceDN w:val="0"/>
        <w:adjustRightInd w:val="0"/>
        <w:jc w:val="both"/>
        <w:rPr>
          <w:rFonts w:ascii="Arial" w:hAnsi="Arial" w:cs="Arial"/>
          <w:sz w:val="24"/>
          <w:szCs w:val="24"/>
        </w:rPr>
      </w:pPr>
      <w:r w:rsidRPr="00DA30BF">
        <w:rPr>
          <w:rFonts w:ascii="Arial" w:hAnsi="Arial" w:cs="Arial"/>
          <w:sz w:val="24"/>
          <w:szCs w:val="24"/>
        </w:rPr>
        <w:t xml:space="preserve">        На протяжении периода реализации подпрограммы,    финансовую  поддержку в виде субсидий  на возмещение части понесенных затрат, получили 204 субъекта  малого  и среднего предпринимательства и 55 многодетных семей,    при этом создано  330  рабочих мест. </w:t>
      </w:r>
    </w:p>
    <w:p w:rsidR="00DA30BF" w:rsidRPr="00DA30BF" w:rsidRDefault="00DA30BF" w:rsidP="00DA30BF">
      <w:pPr>
        <w:autoSpaceDE w:val="0"/>
        <w:autoSpaceDN w:val="0"/>
        <w:adjustRightInd w:val="0"/>
        <w:contextualSpacing/>
        <w:jc w:val="both"/>
        <w:rPr>
          <w:rFonts w:ascii="Arial" w:hAnsi="Arial" w:cs="Arial"/>
          <w:sz w:val="24"/>
          <w:szCs w:val="24"/>
        </w:rPr>
      </w:pPr>
      <w:r w:rsidRPr="00DA30BF">
        <w:rPr>
          <w:rFonts w:ascii="Arial" w:hAnsi="Arial" w:cs="Arial"/>
          <w:sz w:val="24"/>
          <w:szCs w:val="24"/>
        </w:rPr>
        <w:lastRenderedPageBreak/>
        <w:t xml:space="preserve">       Общая сумма  финансовой поддержки в 2009-2021 годах составила  53 008,50 тыс. руб., в том числе:  за счет  средств федерального бюджета –</w:t>
      </w:r>
    </w:p>
    <w:p w:rsidR="00DA30BF" w:rsidRPr="00DA30BF" w:rsidRDefault="00DA30BF" w:rsidP="00DA30BF">
      <w:pPr>
        <w:autoSpaceDE w:val="0"/>
        <w:autoSpaceDN w:val="0"/>
        <w:adjustRightInd w:val="0"/>
        <w:contextualSpacing/>
        <w:jc w:val="both"/>
        <w:rPr>
          <w:rFonts w:ascii="Arial" w:hAnsi="Arial" w:cs="Arial"/>
          <w:sz w:val="24"/>
          <w:szCs w:val="24"/>
        </w:rPr>
      </w:pPr>
      <w:r w:rsidRPr="00DA30BF">
        <w:rPr>
          <w:rFonts w:ascii="Arial" w:hAnsi="Arial" w:cs="Arial"/>
          <w:sz w:val="24"/>
          <w:szCs w:val="24"/>
        </w:rPr>
        <w:t>17 240,00 тыс. рублей,   за счет сре</w:t>
      </w:r>
      <w:proofErr w:type="gramStart"/>
      <w:r w:rsidRPr="00DA30BF">
        <w:rPr>
          <w:rFonts w:ascii="Arial" w:hAnsi="Arial" w:cs="Arial"/>
          <w:sz w:val="24"/>
          <w:szCs w:val="24"/>
        </w:rPr>
        <w:t>дств кр</w:t>
      </w:r>
      <w:proofErr w:type="gramEnd"/>
      <w:r w:rsidRPr="00DA30BF">
        <w:rPr>
          <w:rFonts w:ascii="Arial" w:hAnsi="Arial" w:cs="Arial"/>
          <w:sz w:val="24"/>
          <w:szCs w:val="24"/>
        </w:rPr>
        <w:t xml:space="preserve">аевого бюджета -   28945,56 тыс. рублей, за счет  средств местного бюджета – 6772,94 тыс. рублей. </w:t>
      </w:r>
    </w:p>
    <w:p w:rsidR="00DA30BF" w:rsidRPr="00DA30BF" w:rsidRDefault="00DA30BF" w:rsidP="00DA30BF">
      <w:pPr>
        <w:tabs>
          <w:tab w:val="left" w:pos="567"/>
        </w:tabs>
        <w:autoSpaceDE w:val="0"/>
        <w:autoSpaceDN w:val="0"/>
        <w:adjustRightInd w:val="0"/>
        <w:contextualSpacing/>
        <w:jc w:val="both"/>
        <w:rPr>
          <w:rFonts w:ascii="Arial" w:hAnsi="Arial" w:cs="Arial"/>
          <w:sz w:val="24"/>
          <w:szCs w:val="24"/>
        </w:rPr>
      </w:pPr>
      <w:r w:rsidRPr="00DA30BF">
        <w:rPr>
          <w:rFonts w:ascii="Arial" w:hAnsi="Arial" w:cs="Arial"/>
          <w:sz w:val="24"/>
          <w:szCs w:val="24"/>
        </w:rPr>
        <w:tab/>
        <w:t xml:space="preserve">Помимо предоставления прямой финансовой поддержки субъектам малого и среднего предпринимательства оказывается имущественная, информационная, консультационная, методологическая поддержка.   </w:t>
      </w:r>
    </w:p>
    <w:p w:rsidR="00DA30BF" w:rsidRPr="00DA30BF" w:rsidRDefault="00DA30BF" w:rsidP="00DA30BF">
      <w:pPr>
        <w:contextualSpacing/>
        <w:jc w:val="both"/>
        <w:rPr>
          <w:rFonts w:ascii="Arial" w:hAnsi="Arial" w:cs="Arial"/>
          <w:sz w:val="24"/>
          <w:szCs w:val="24"/>
        </w:rPr>
      </w:pPr>
      <w:r w:rsidRPr="00DA30BF">
        <w:rPr>
          <w:rFonts w:ascii="Arial" w:hAnsi="Arial" w:cs="Arial"/>
          <w:sz w:val="24"/>
          <w:szCs w:val="24"/>
        </w:rPr>
        <w:t xml:space="preserve">         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p w:rsidR="00DA30BF" w:rsidRPr="00DA30BF" w:rsidRDefault="00DA30BF" w:rsidP="00DA30BF">
      <w:pPr>
        <w:ind w:firstLine="708"/>
        <w:jc w:val="both"/>
        <w:rPr>
          <w:rFonts w:ascii="Arial" w:hAnsi="Arial" w:cs="Arial"/>
          <w:color w:val="000000"/>
          <w:sz w:val="24"/>
          <w:szCs w:val="24"/>
        </w:rPr>
      </w:pPr>
      <w:proofErr w:type="gramStart"/>
      <w:r w:rsidRPr="00DA30BF">
        <w:rPr>
          <w:rFonts w:ascii="Arial" w:hAnsi="Arial" w:cs="Arial"/>
          <w:color w:val="000000"/>
          <w:sz w:val="24"/>
          <w:szCs w:val="24"/>
        </w:rPr>
        <w:t>Первоочередными задачами в достижении поставленной цели  являются следующие:</w:t>
      </w:r>
      <w:proofErr w:type="gramEnd"/>
    </w:p>
    <w:p w:rsidR="00DA30BF" w:rsidRPr="00DA30BF" w:rsidRDefault="00DA30BF" w:rsidP="00DA30BF">
      <w:pPr>
        <w:ind w:firstLine="709"/>
        <w:jc w:val="both"/>
        <w:rPr>
          <w:rFonts w:ascii="Arial" w:hAnsi="Arial" w:cs="Arial"/>
          <w:sz w:val="24"/>
          <w:szCs w:val="24"/>
        </w:rPr>
      </w:pPr>
      <w:r w:rsidRPr="00DA30BF">
        <w:rPr>
          <w:rFonts w:ascii="Arial" w:hAnsi="Arial" w:cs="Arial"/>
          <w:color w:val="000000"/>
          <w:sz w:val="24"/>
          <w:szCs w:val="24"/>
        </w:rPr>
        <w:t xml:space="preserve">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  </w:t>
      </w:r>
    </w:p>
    <w:p w:rsidR="00DA30BF" w:rsidRPr="00DA30BF" w:rsidRDefault="00DA30BF" w:rsidP="00DA30BF">
      <w:pPr>
        <w:ind w:firstLine="708"/>
        <w:jc w:val="both"/>
        <w:rPr>
          <w:rFonts w:ascii="Arial" w:hAnsi="Arial" w:cs="Arial"/>
          <w:color w:val="000000"/>
          <w:sz w:val="24"/>
          <w:szCs w:val="24"/>
        </w:rPr>
      </w:pPr>
      <w:r w:rsidRPr="00DA30BF">
        <w:rPr>
          <w:rFonts w:ascii="Arial" w:hAnsi="Arial" w:cs="Arial"/>
          <w:color w:val="000000"/>
          <w:sz w:val="24"/>
          <w:szCs w:val="24"/>
        </w:rPr>
        <w:t xml:space="preserve">стимулирование граждан к осуществлению предпринимательской деятельности. </w:t>
      </w:r>
    </w:p>
    <w:p w:rsidR="00DA30BF" w:rsidRPr="00DA30BF" w:rsidRDefault="00DA30BF" w:rsidP="00DA30BF">
      <w:pPr>
        <w:ind w:firstLine="709"/>
        <w:jc w:val="both"/>
        <w:rPr>
          <w:rFonts w:ascii="Arial" w:hAnsi="Arial" w:cs="Arial"/>
          <w:color w:val="000000"/>
          <w:sz w:val="24"/>
          <w:szCs w:val="24"/>
        </w:rPr>
      </w:pPr>
      <w:proofErr w:type="gramStart"/>
      <w:r w:rsidRPr="00DA30BF">
        <w:rPr>
          <w:rFonts w:ascii="Arial" w:hAnsi="Arial" w:cs="Arial"/>
          <w:color w:val="000000"/>
          <w:sz w:val="24"/>
          <w:szCs w:val="24"/>
        </w:rPr>
        <w:t xml:space="preserve">Поставленные задачи предлагается реализовать на принципах межведомственного взаимодействия органов местного самоуправления Шарыповского муниципального округа с Советом предпринимателей  и некоммерческим партнерством «Защита предпринимателей»; с участием  представительства центра «Мой бизнес» автономной некоммерческой организацией «Красноярский краевой центр развития бизнеса и </w:t>
      </w:r>
      <w:proofErr w:type="spellStart"/>
      <w:r w:rsidRPr="00DA30BF">
        <w:rPr>
          <w:rFonts w:ascii="Arial" w:hAnsi="Arial" w:cs="Arial"/>
          <w:color w:val="000000"/>
          <w:sz w:val="24"/>
          <w:szCs w:val="24"/>
        </w:rPr>
        <w:t>микрокредитная</w:t>
      </w:r>
      <w:proofErr w:type="spellEnd"/>
      <w:r w:rsidRPr="00DA30BF">
        <w:rPr>
          <w:rFonts w:ascii="Arial" w:hAnsi="Arial" w:cs="Arial"/>
          <w:color w:val="000000"/>
          <w:sz w:val="24"/>
          <w:szCs w:val="24"/>
        </w:rPr>
        <w:t xml:space="preserve"> компания»,   а также непосредственно с субъектами малого и среднего предпринимательства и  самозанятыми гражданами. </w:t>
      </w:r>
      <w:proofErr w:type="gramEnd"/>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xml:space="preserve">Реализации мероприятий  подпрограммы позволит: </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увеличить количество субъектов малого и среднего предпринимательства на 10 000 человек населения до 215,09  ед.;</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увеличить 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 до 18-ти ед.;</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xml:space="preserve">- увеличить количество созданных рабочих мест (включая вновь зарегистрированных индивидуальных предпринимателей) в секторе малого и </w:t>
      </w:r>
      <w:r w:rsidRPr="00DA30BF">
        <w:rPr>
          <w:rFonts w:ascii="Arial" w:hAnsi="Arial" w:cs="Arial"/>
          <w:sz w:val="24"/>
          <w:szCs w:val="24"/>
        </w:rPr>
        <w:lastRenderedPageBreak/>
        <w:t>среднего предпринимательства за период  реализации подпрограммы (нарастающим итогом) до 18-ти ед.;</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увеличить количество сохраненных рабочих мест в секторе малого и среднего предпринимательства при реализации подпрограммы (нарастающим итогом) до 43-х ед.;</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xml:space="preserve">- увеличить объем привлеченных внебюджетных  инвестиций в секторе малого и среднего предпринимательства при реализации подпрограммы (нарастающим итогом) до  19,34 млн. рублей.  </w:t>
      </w:r>
    </w:p>
    <w:p w:rsidR="00DA30BF" w:rsidRPr="00DA30BF" w:rsidRDefault="00DA30BF" w:rsidP="00DA30BF">
      <w:pPr>
        <w:ind w:firstLine="708"/>
        <w:jc w:val="both"/>
        <w:rPr>
          <w:rFonts w:ascii="Arial" w:hAnsi="Arial" w:cs="Arial"/>
          <w:sz w:val="24"/>
          <w:szCs w:val="24"/>
        </w:rPr>
      </w:pPr>
      <w:r w:rsidRPr="00DA30BF">
        <w:rPr>
          <w:rFonts w:ascii="Arial" w:hAnsi="Arial" w:cs="Arial"/>
          <w:sz w:val="24"/>
          <w:szCs w:val="24"/>
        </w:rPr>
        <w:t xml:space="preserve"> Сроки реализации подпрограммы  2021 - 2024 годы.</w:t>
      </w:r>
    </w:p>
    <w:p w:rsidR="00DA30BF" w:rsidRPr="00DA30BF" w:rsidRDefault="00DA30BF" w:rsidP="00DA30BF">
      <w:pPr>
        <w:autoSpaceDE w:val="0"/>
        <w:autoSpaceDN w:val="0"/>
        <w:adjustRightInd w:val="0"/>
        <w:ind w:firstLine="567"/>
        <w:jc w:val="both"/>
        <w:rPr>
          <w:rFonts w:ascii="Arial" w:hAnsi="Arial" w:cs="Arial"/>
          <w:sz w:val="24"/>
          <w:szCs w:val="24"/>
        </w:rPr>
      </w:pPr>
      <w:r w:rsidRPr="00DA30BF">
        <w:rPr>
          <w:rFonts w:ascii="Arial" w:hAnsi="Arial" w:cs="Arial"/>
          <w:sz w:val="24"/>
          <w:szCs w:val="24"/>
        </w:rPr>
        <w:t xml:space="preserve">   Подпрограмма «Развитие субъектов малого и среднего предпринимательства»   приведена в приложении № 1 к программе.</w:t>
      </w:r>
    </w:p>
    <w:p w:rsidR="00DA30BF" w:rsidRPr="00DA30BF" w:rsidRDefault="00DA30BF" w:rsidP="00DA30BF">
      <w:pPr>
        <w:pStyle w:val="ConsPlusCell"/>
        <w:ind w:firstLine="567"/>
        <w:jc w:val="center"/>
        <w:rPr>
          <w:rFonts w:ascii="Arial" w:hAnsi="Arial" w:cs="Arial"/>
          <w:b/>
          <w:highlight w:val="yellow"/>
        </w:rPr>
      </w:pPr>
    </w:p>
    <w:p w:rsidR="00DA30BF" w:rsidRPr="00DA30BF" w:rsidRDefault="00DA30BF" w:rsidP="00DA30BF">
      <w:pPr>
        <w:pStyle w:val="ConsPlusCell"/>
        <w:ind w:firstLine="567"/>
        <w:jc w:val="center"/>
        <w:rPr>
          <w:rFonts w:ascii="Arial" w:hAnsi="Arial" w:cs="Arial"/>
          <w:b/>
        </w:rPr>
      </w:pPr>
      <w:r w:rsidRPr="00DA30BF">
        <w:rPr>
          <w:rFonts w:ascii="Arial" w:hAnsi="Arial" w:cs="Arial"/>
          <w:b/>
        </w:rPr>
        <w:t>6. Информация  об основных мерах правового регулирования в сфере</w:t>
      </w:r>
      <w:r w:rsidRPr="00DA30BF">
        <w:rPr>
          <w:rFonts w:ascii="Arial" w:hAnsi="Arial" w:cs="Arial"/>
        </w:rPr>
        <w:t xml:space="preserve"> </w:t>
      </w:r>
      <w:r w:rsidRPr="00DA30BF">
        <w:rPr>
          <w:rFonts w:ascii="Arial" w:hAnsi="Arial" w:cs="Arial"/>
          <w:b/>
        </w:rPr>
        <w:t>малого и среднего предпринимательства, направленных на достижение цели и (или) задач программы</w:t>
      </w:r>
    </w:p>
    <w:p w:rsidR="00DA30BF" w:rsidRPr="00DA30BF" w:rsidRDefault="00DA30BF" w:rsidP="00DA30BF">
      <w:pPr>
        <w:pStyle w:val="ConsPlusCell"/>
        <w:ind w:firstLine="567"/>
        <w:jc w:val="center"/>
        <w:rPr>
          <w:rFonts w:ascii="Arial" w:hAnsi="Arial" w:cs="Arial"/>
          <w:b/>
        </w:rPr>
      </w:pPr>
    </w:p>
    <w:p w:rsidR="00DA30BF" w:rsidRPr="00DA30BF" w:rsidRDefault="00DA30BF" w:rsidP="00DA30BF">
      <w:pPr>
        <w:pStyle w:val="ConsPlusCell"/>
        <w:ind w:firstLine="567"/>
        <w:jc w:val="both"/>
        <w:rPr>
          <w:rFonts w:ascii="Arial" w:hAnsi="Arial" w:cs="Arial"/>
        </w:rPr>
      </w:pPr>
      <w:r w:rsidRPr="00DA30BF">
        <w:rPr>
          <w:rFonts w:ascii="Arial" w:hAnsi="Arial" w:cs="Arial"/>
        </w:rPr>
        <w:t>Меры правового регулирования в сфере малого и среднего предпринимательства   представлены в приложении  № 2 к   программе.</w:t>
      </w:r>
    </w:p>
    <w:p w:rsidR="00DA30BF" w:rsidRPr="00DA30BF" w:rsidRDefault="00DA30BF" w:rsidP="00DA30BF">
      <w:pPr>
        <w:pStyle w:val="ConsPlusCell"/>
        <w:ind w:firstLine="567"/>
        <w:jc w:val="both"/>
        <w:rPr>
          <w:rFonts w:ascii="Arial" w:hAnsi="Arial" w:cs="Arial"/>
          <w:highlight w:val="yellow"/>
        </w:rPr>
      </w:pPr>
    </w:p>
    <w:p w:rsidR="00DA30BF" w:rsidRPr="00DA30BF" w:rsidRDefault="00DA30BF" w:rsidP="00DA30BF">
      <w:pPr>
        <w:ind w:firstLine="567"/>
        <w:jc w:val="center"/>
        <w:rPr>
          <w:rFonts w:ascii="Arial" w:hAnsi="Arial" w:cs="Arial"/>
          <w:b/>
          <w:sz w:val="24"/>
          <w:szCs w:val="24"/>
        </w:rPr>
      </w:pPr>
      <w:r w:rsidRPr="00DA30BF">
        <w:rPr>
          <w:rFonts w:ascii="Arial" w:hAnsi="Arial" w:cs="Arial"/>
          <w:b/>
          <w:sz w:val="24"/>
          <w:szCs w:val="24"/>
        </w:rPr>
        <w:t>7.   Перечень объектов недвижимого имущества</w:t>
      </w:r>
    </w:p>
    <w:p w:rsidR="00DA30BF" w:rsidRPr="00DA30BF" w:rsidRDefault="00DA30BF" w:rsidP="00DA30BF">
      <w:pPr>
        <w:ind w:firstLine="567"/>
        <w:jc w:val="center"/>
        <w:rPr>
          <w:rFonts w:ascii="Arial" w:hAnsi="Arial" w:cs="Arial"/>
          <w:b/>
          <w:sz w:val="24"/>
          <w:szCs w:val="24"/>
        </w:rPr>
      </w:pPr>
      <w:r w:rsidRPr="00DA30BF">
        <w:rPr>
          <w:rFonts w:ascii="Arial" w:hAnsi="Arial" w:cs="Arial"/>
          <w:b/>
          <w:sz w:val="24"/>
          <w:szCs w:val="24"/>
        </w:rPr>
        <w:t>муниципальной собственности Шарыповского  округа, подлежащих строительству, реконструкции, техническому перевооружению или приобретению</w:t>
      </w:r>
    </w:p>
    <w:p w:rsidR="00DA30BF" w:rsidRPr="00DA30BF" w:rsidRDefault="00DA30BF" w:rsidP="00DA30BF">
      <w:pPr>
        <w:ind w:firstLine="567"/>
        <w:jc w:val="center"/>
        <w:rPr>
          <w:rFonts w:ascii="Arial" w:hAnsi="Arial" w:cs="Arial"/>
          <w:b/>
          <w:color w:val="000000"/>
          <w:sz w:val="24"/>
          <w:szCs w:val="24"/>
        </w:rPr>
      </w:pPr>
    </w:p>
    <w:p w:rsidR="00DA30BF" w:rsidRPr="00DA30BF" w:rsidRDefault="00DA30BF" w:rsidP="00DA30BF">
      <w:pPr>
        <w:ind w:firstLine="567"/>
        <w:jc w:val="both"/>
        <w:rPr>
          <w:rFonts w:ascii="Arial" w:hAnsi="Arial" w:cs="Arial"/>
          <w:color w:val="000000"/>
          <w:sz w:val="24"/>
          <w:szCs w:val="24"/>
        </w:rPr>
      </w:pPr>
      <w:r w:rsidRPr="00DA30BF">
        <w:rPr>
          <w:rFonts w:ascii="Arial" w:hAnsi="Arial" w:cs="Arial"/>
          <w:sz w:val="24"/>
          <w:szCs w:val="24"/>
        </w:rPr>
        <w:t xml:space="preserve"> Объекты недвижимого имущества муниципальной собственности  Шарыповского  округа, подлежащие строительству, реконструкции, техническому перевооружению или приобретению, в рамках  программы отсутствует. </w:t>
      </w:r>
      <w:r w:rsidRPr="00DA30BF">
        <w:rPr>
          <w:rFonts w:ascii="Arial" w:hAnsi="Arial" w:cs="Arial"/>
          <w:color w:val="000000"/>
          <w:sz w:val="24"/>
          <w:szCs w:val="24"/>
        </w:rPr>
        <w:t xml:space="preserve"> </w:t>
      </w:r>
    </w:p>
    <w:p w:rsidR="00DA30BF" w:rsidRPr="00DA30BF" w:rsidRDefault="00DA30BF" w:rsidP="00DA30BF">
      <w:pPr>
        <w:ind w:firstLine="567"/>
        <w:jc w:val="both"/>
        <w:rPr>
          <w:rFonts w:ascii="Arial" w:hAnsi="Arial" w:cs="Arial"/>
          <w:color w:val="000000"/>
          <w:sz w:val="24"/>
          <w:szCs w:val="24"/>
        </w:rPr>
      </w:pPr>
    </w:p>
    <w:p w:rsidR="00DA30BF" w:rsidRPr="00DA30BF" w:rsidRDefault="00DA30BF" w:rsidP="00DA30BF">
      <w:pPr>
        <w:jc w:val="center"/>
        <w:rPr>
          <w:rFonts w:ascii="Arial" w:hAnsi="Arial" w:cs="Arial"/>
          <w:b/>
          <w:sz w:val="24"/>
          <w:szCs w:val="24"/>
        </w:rPr>
      </w:pPr>
      <w:r w:rsidRPr="00DA30BF">
        <w:rPr>
          <w:rFonts w:ascii="Arial" w:hAnsi="Arial" w:cs="Arial"/>
          <w:b/>
          <w:sz w:val="24"/>
          <w:szCs w:val="24"/>
        </w:rPr>
        <w:t xml:space="preserve">8. Информация по ресурсному обеспечению программы </w:t>
      </w:r>
    </w:p>
    <w:p w:rsidR="00DA30BF" w:rsidRPr="00DA30BF" w:rsidRDefault="00DA30BF" w:rsidP="00DA30BF">
      <w:pPr>
        <w:jc w:val="center"/>
        <w:rPr>
          <w:rFonts w:ascii="Arial" w:hAnsi="Arial" w:cs="Arial"/>
          <w:b/>
          <w:sz w:val="24"/>
          <w:szCs w:val="24"/>
        </w:rPr>
      </w:pPr>
    </w:p>
    <w:p w:rsidR="00DA30BF" w:rsidRPr="00DA30BF" w:rsidRDefault="00DA30BF" w:rsidP="00DA30BF">
      <w:pPr>
        <w:ind w:firstLine="567"/>
        <w:jc w:val="both"/>
        <w:rPr>
          <w:rFonts w:ascii="Arial" w:hAnsi="Arial" w:cs="Arial"/>
          <w:sz w:val="24"/>
          <w:szCs w:val="24"/>
        </w:rPr>
      </w:pPr>
      <w:r w:rsidRPr="00DA30BF">
        <w:rPr>
          <w:rFonts w:ascii="Arial" w:hAnsi="Arial" w:cs="Arial"/>
          <w:sz w:val="24"/>
          <w:szCs w:val="24"/>
        </w:rPr>
        <w:t xml:space="preserve"> 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 </w:t>
      </w:r>
    </w:p>
    <w:p w:rsidR="00DA30BF" w:rsidRPr="00DA30BF" w:rsidRDefault="00DA30BF" w:rsidP="00DA30BF">
      <w:pPr>
        <w:ind w:firstLine="567"/>
        <w:jc w:val="both"/>
        <w:rPr>
          <w:rFonts w:ascii="Arial" w:hAnsi="Arial" w:cs="Arial"/>
          <w:sz w:val="24"/>
          <w:szCs w:val="24"/>
        </w:rPr>
      </w:pPr>
      <w:r w:rsidRPr="00DA30BF">
        <w:rPr>
          <w:rFonts w:ascii="Arial" w:hAnsi="Arial" w:cs="Arial"/>
          <w:sz w:val="24"/>
          <w:szCs w:val="24"/>
        </w:rPr>
        <w:t xml:space="preserve">Информация об источниках финансирования подпрограмм, отдельных мероприятий программы (средства бюджета округа, в том числе средства, </w:t>
      </w:r>
      <w:r w:rsidRPr="00DA30BF">
        <w:rPr>
          <w:rFonts w:ascii="Arial" w:hAnsi="Arial" w:cs="Arial"/>
          <w:sz w:val="24"/>
          <w:szCs w:val="24"/>
        </w:rPr>
        <w:lastRenderedPageBreak/>
        <w:t>поступившие из бюджетов других уровней бюджетной системы и внебюджетных источников) представлена в приложении № 4 к программе.</w:t>
      </w:r>
    </w:p>
    <w:p w:rsidR="00DA30BF" w:rsidRPr="00DA30BF" w:rsidRDefault="00DA30BF" w:rsidP="00DA30BF">
      <w:pPr>
        <w:ind w:firstLine="567"/>
        <w:jc w:val="both"/>
        <w:rPr>
          <w:rFonts w:ascii="Arial" w:hAnsi="Arial" w:cs="Arial"/>
          <w:sz w:val="24"/>
          <w:szCs w:val="24"/>
        </w:rPr>
      </w:pPr>
      <w:r w:rsidRPr="00DA30BF">
        <w:rPr>
          <w:rFonts w:ascii="Arial" w:hAnsi="Arial" w:cs="Arial"/>
          <w:sz w:val="24"/>
          <w:szCs w:val="24"/>
        </w:rPr>
        <w:t xml:space="preserve">  </w:t>
      </w:r>
    </w:p>
    <w:p w:rsidR="00DA30BF" w:rsidRPr="00DA30BF" w:rsidRDefault="00DA30BF" w:rsidP="00DA30BF">
      <w:pPr>
        <w:ind w:firstLine="567"/>
        <w:jc w:val="center"/>
        <w:rPr>
          <w:rFonts w:ascii="Arial" w:hAnsi="Arial" w:cs="Arial"/>
          <w:b/>
          <w:sz w:val="24"/>
          <w:szCs w:val="24"/>
        </w:rPr>
      </w:pPr>
      <w:r w:rsidRPr="00DA30BF">
        <w:rPr>
          <w:rFonts w:ascii="Arial" w:hAnsi="Arial" w:cs="Arial"/>
          <w:b/>
          <w:color w:val="000000"/>
          <w:sz w:val="24"/>
          <w:szCs w:val="24"/>
        </w:rPr>
        <w:t xml:space="preserve">9. </w:t>
      </w:r>
      <w:r w:rsidRPr="00DA30BF">
        <w:rPr>
          <w:rFonts w:ascii="Arial" w:hAnsi="Arial" w:cs="Arial"/>
          <w:b/>
          <w:sz w:val="24"/>
          <w:szCs w:val="24"/>
        </w:rPr>
        <w:t xml:space="preserve">Информация о реализации мероприятий в рамках </w:t>
      </w:r>
      <w:proofErr w:type="spellStart"/>
      <w:r w:rsidRPr="00DA30BF">
        <w:rPr>
          <w:rFonts w:ascii="Arial" w:hAnsi="Arial" w:cs="Arial"/>
          <w:b/>
          <w:sz w:val="24"/>
          <w:szCs w:val="24"/>
        </w:rPr>
        <w:t>муниципально-частного</w:t>
      </w:r>
      <w:proofErr w:type="spellEnd"/>
      <w:r w:rsidRPr="00DA30BF">
        <w:rPr>
          <w:rFonts w:ascii="Arial" w:hAnsi="Arial" w:cs="Arial"/>
          <w:b/>
          <w:sz w:val="24"/>
          <w:szCs w:val="24"/>
        </w:rPr>
        <w:t xml:space="preserve"> партнёрства, направленных на достижение целей и задач программы</w:t>
      </w:r>
    </w:p>
    <w:p w:rsidR="00DA30BF" w:rsidRPr="00DA30BF" w:rsidRDefault="00DA30BF" w:rsidP="00DA30BF">
      <w:pPr>
        <w:ind w:firstLine="567"/>
        <w:jc w:val="center"/>
        <w:rPr>
          <w:rFonts w:ascii="Arial" w:hAnsi="Arial" w:cs="Arial"/>
          <w:b/>
          <w:sz w:val="24"/>
          <w:szCs w:val="24"/>
        </w:rPr>
      </w:pPr>
    </w:p>
    <w:p w:rsidR="00DA30BF" w:rsidRPr="00DA30BF" w:rsidRDefault="00DA30BF" w:rsidP="00DA30BF">
      <w:pPr>
        <w:jc w:val="both"/>
        <w:rPr>
          <w:rFonts w:ascii="Arial" w:hAnsi="Arial" w:cs="Arial"/>
          <w:color w:val="000000"/>
          <w:sz w:val="24"/>
          <w:szCs w:val="24"/>
        </w:rPr>
      </w:pPr>
      <w:r w:rsidRPr="00DA30BF">
        <w:rPr>
          <w:rFonts w:ascii="Arial" w:hAnsi="Arial" w:cs="Arial"/>
          <w:color w:val="000000"/>
          <w:sz w:val="24"/>
          <w:szCs w:val="24"/>
        </w:rPr>
        <w:t xml:space="preserve">          Программа не содержит мероприятий, реализация которых осуществляется в рамках </w:t>
      </w:r>
      <w:proofErr w:type="spellStart"/>
      <w:r w:rsidRPr="00DA30BF">
        <w:rPr>
          <w:rFonts w:ascii="Arial" w:hAnsi="Arial" w:cs="Arial"/>
          <w:color w:val="000000"/>
          <w:sz w:val="24"/>
          <w:szCs w:val="24"/>
        </w:rPr>
        <w:t>муниципально-частного</w:t>
      </w:r>
      <w:proofErr w:type="spellEnd"/>
      <w:r w:rsidRPr="00DA30BF">
        <w:rPr>
          <w:rFonts w:ascii="Arial" w:hAnsi="Arial" w:cs="Arial"/>
          <w:color w:val="000000"/>
          <w:sz w:val="24"/>
          <w:szCs w:val="24"/>
        </w:rPr>
        <w:t xml:space="preserve"> партнёрства. </w:t>
      </w:r>
    </w:p>
    <w:p w:rsidR="00DA30BF" w:rsidRPr="00DA30BF" w:rsidRDefault="00DA30BF" w:rsidP="00DA30BF">
      <w:pPr>
        <w:jc w:val="both"/>
        <w:rPr>
          <w:rFonts w:ascii="Arial" w:hAnsi="Arial" w:cs="Arial"/>
          <w:color w:val="000000"/>
          <w:sz w:val="24"/>
          <w:szCs w:val="24"/>
        </w:rPr>
      </w:pPr>
    </w:p>
    <w:p w:rsidR="00DA30BF" w:rsidRPr="00DA30BF" w:rsidRDefault="00DA30BF" w:rsidP="00DA30BF">
      <w:pPr>
        <w:jc w:val="center"/>
        <w:rPr>
          <w:rFonts w:ascii="Arial" w:hAnsi="Arial" w:cs="Arial"/>
          <w:b/>
          <w:sz w:val="24"/>
          <w:szCs w:val="24"/>
        </w:rPr>
      </w:pPr>
      <w:r w:rsidRPr="00DA30BF">
        <w:rPr>
          <w:rFonts w:ascii="Arial" w:hAnsi="Arial" w:cs="Arial"/>
          <w:b/>
          <w:sz w:val="24"/>
          <w:szCs w:val="24"/>
        </w:rPr>
        <w:t xml:space="preserve"> 10. Информация о наличии в программе мероприятий,  реализуемых за счет средств внебюджетных фондов</w:t>
      </w:r>
    </w:p>
    <w:p w:rsidR="00DA30BF" w:rsidRPr="00DA30BF" w:rsidRDefault="00DA30BF" w:rsidP="00DA30BF">
      <w:pPr>
        <w:jc w:val="center"/>
        <w:rPr>
          <w:rFonts w:ascii="Arial" w:hAnsi="Arial" w:cs="Arial"/>
          <w:b/>
          <w:sz w:val="24"/>
          <w:szCs w:val="24"/>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rPr>
        <w:t xml:space="preserve"> В  текущей версии программы отсутствуют  мероприятия, реализуемые за счет средств внебюджетных фондов.   </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
    <w:p w:rsidR="00DA30BF" w:rsidRPr="00DA30BF" w:rsidRDefault="00DA30BF" w:rsidP="00DA30BF">
      <w:pPr>
        <w:jc w:val="center"/>
        <w:rPr>
          <w:rFonts w:ascii="Arial" w:hAnsi="Arial" w:cs="Arial"/>
          <w:b/>
          <w:sz w:val="24"/>
          <w:szCs w:val="24"/>
        </w:rPr>
      </w:pPr>
      <w:r w:rsidRPr="00DA30BF">
        <w:rPr>
          <w:rFonts w:ascii="Arial" w:hAnsi="Arial" w:cs="Arial"/>
          <w:b/>
          <w:sz w:val="24"/>
          <w:szCs w:val="24"/>
        </w:rPr>
        <w:t>11. Информация о наличии инвестиционных проектов</w:t>
      </w:r>
      <w:r w:rsidRPr="00DA30BF">
        <w:rPr>
          <w:rFonts w:ascii="Arial" w:hAnsi="Arial" w:cs="Arial"/>
          <w:sz w:val="24"/>
          <w:szCs w:val="24"/>
        </w:rPr>
        <w:t xml:space="preserve"> </w:t>
      </w:r>
      <w:r w:rsidRPr="00DA30BF">
        <w:rPr>
          <w:rFonts w:ascii="Arial" w:hAnsi="Arial" w:cs="Arial"/>
          <w:b/>
          <w:sz w:val="24"/>
          <w:szCs w:val="24"/>
        </w:rPr>
        <w:t xml:space="preserve">в сфере малого и среднего предпринимательства, исполнение которых полностью или частично осуществляется за счет средств бюджета округа    </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roofErr w:type="gramStart"/>
      <w:r w:rsidRPr="00DA30BF">
        <w:rPr>
          <w:rFonts w:ascii="Arial" w:hAnsi="Arial" w:cs="Arial"/>
        </w:rPr>
        <w:t>В   рамках  программы  реализуется мероприятие 1.1 «Субсидии  субъектам малого и  среднего предпринимательства    на реализацию инвестиционных проектов в приоритетных отраслях»,   предусматривающее заключение  соглашений с субъектами  малого и среднего предпринимательства,   осуществивших расходы, связанные с созданием новых или развитием (модернизацией) действующих мощностей по производству продукции (выполнению работ, оказанию услуг) о реализации инвестиционных проектов,     исполнение которых частично осуществляется за счет средств  краевого бюджета и</w:t>
      </w:r>
      <w:proofErr w:type="gramEnd"/>
      <w:r w:rsidRPr="00DA30BF">
        <w:rPr>
          <w:rFonts w:ascii="Arial" w:hAnsi="Arial" w:cs="Arial"/>
        </w:rPr>
        <w:t xml:space="preserve"> бюджета округа.     </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rPr>
        <w:t xml:space="preserve"> </w:t>
      </w:r>
    </w:p>
    <w:p w:rsidR="00DA30BF" w:rsidRPr="00DA30BF" w:rsidRDefault="00DA30BF" w:rsidP="00DA30BF">
      <w:pPr>
        <w:pStyle w:val="af"/>
        <w:tabs>
          <w:tab w:val="left" w:pos="1134"/>
          <w:tab w:val="left" w:pos="1418"/>
        </w:tabs>
        <w:autoSpaceDE w:val="0"/>
        <w:autoSpaceDN w:val="0"/>
        <w:adjustRightInd w:val="0"/>
        <w:ind w:left="0" w:firstLine="539"/>
        <w:jc w:val="center"/>
        <w:outlineLvl w:val="1"/>
        <w:rPr>
          <w:rFonts w:ascii="Arial" w:hAnsi="Arial" w:cs="Arial"/>
          <w:b/>
        </w:rPr>
      </w:pPr>
      <w:r w:rsidRPr="00DA30BF">
        <w:rPr>
          <w:rFonts w:ascii="Arial" w:hAnsi="Arial" w:cs="Arial"/>
          <w:b/>
        </w:rPr>
        <w:t>12. Информация о наличии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мероприятий</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b/>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rPr>
        <w:t>Программа не содержит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
    <w:p w:rsidR="00DA30BF" w:rsidRPr="00DA30BF" w:rsidRDefault="00DA30BF" w:rsidP="00DA30BF">
      <w:pPr>
        <w:pStyle w:val="af"/>
        <w:tabs>
          <w:tab w:val="left" w:pos="1134"/>
          <w:tab w:val="left" w:pos="1418"/>
        </w:tabs>
        <w:autoSpaceDE w:val="0"/>
        <w:autoSpaceDN w:val="0"/>
        <w:adjustRightInd w:val="0"/>
        <w:ind w:left="0" w:firstLine="539"/>
        <w:jc w:val="center"/>
        <w:outlineLvl w:val="1"/>
        <w:rPr>
          <w:rFonts w:ascii="Arial" w:hAnsi="Arial" w:cs="Arial"/>
          <w:b/>
        </w:rPr>
      </w:pPr>
      <w:r w:rsidRPr="00DA30BF">
        <w:rPr>
          <w:rFonts w:ascii="Arial" w:hAnsi="Arial" w:cs="Arial"/>
          <w:b/>
        </w:rPr>
        <w:lastRenderedPageBreak/>
        <w:t>13. Информация о наличии в программе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b/>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rPr>
        <w:t xml:space="preserve">В  текущей версии программы отсутствуют  мероприятия,  предусматривающие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DA30BF" w:rsidRPr="00DA30BF" w:rsidRDefault="00DA30BF" w:rsidP="00DA30BF">
      <w:pPr>
        <w:autoSpaceDE w:val="0"/>
        <w:autoSpaceDN w:val="0"/>
        <w:adjustRightInd w:val="0"/>
        <w:ind w:firstLine="709"/>
        <w:jc w:val="both"/>
        <w:rPr>
          <w:rFonts w:ascii="Arial" w:eastAsia="Calibri" w:hAnsi="Arial" w:cs="Arial"/>
          <w:sz w:val="24"/>
          <w:szCs w:val="24"/>
        </w:rPr>
      </w:pPr>
      <w:r w:rsidRPr="00DA30BF">
        <w:rPr>
          <w:rFonts w:ascii="Arial" w:eastAsia="Calibri" w:hAnsi="Arial" w:cs="Arial"/>
          <w:sz w:val="24"/>
          <w:szCs w:val="24"/>
        </w:rPr>
        <w:t xml:space="preserve"> </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b/>
        </w:rPr>
      </w:pPr>
      <w:r w:rsidRPr="00DA30BF">
        <w:rPr>
          <w:rFonts w:ascii="Arial" w:hAnsi="Arial" w:cs="Arial"/>
          <w:b/>
        </w:rPr>
        <w:t>14. Информация о наличии в программе  мероприятий, одновременно реализуемых в рамках также федеральных проектов Российской Федерации и региональных проектов Красноярского края</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color w:val="000000"/>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color w:val="000000"/>
        </w:rPr>
        <w:t>Программа не содержит мероприятий, одновременно реализуемых в рамках</w:t>
      </w:r>
      <w:r w:rsidRPr="00DA30BF">
        <w:rPr>
          <w:rFonts w:ascii="Arial" w:hAnsi="Arial" w:cs="Arial"/>
        </w:rPr>
        <w:t xml:space="preserve"> федеральных проектов Российской Федерации и региональных проектов Красноярского края.</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r w:rsidRPr="00DA30BF">
        <w:rPr>
          <w:rFonts w:ascii="Arial" w:hAnsi="Arial" w:cs="Arial"/>
        </w:rPr>
        <w:t xml:space="preserve"> </w:t>
      </w:r>
    </w:p>
    <w:p w:rsidR="00DA30BF" w:rsidRPr="00DA30BF" w:rsidRDefault="00DA30BF" w:rsidP="00DA30BF">
      <w:pPr>
        <w:pStyle w:val="af"/>
        <w:tabs>
          <w:tab w:val="left" w:pos="1134"/>
          <w:tab w:val="left" w:pos="1418"/>
        </w:tabs>
        <w:autoSpaceDE w:val="0"/>
        <w:autoSpaceDN w:val="0"/>
        <w:adjustRightInd w:val="0"/>
        <w:ind w:left="0" w:firstLine="539"/>
        <w:jc w:val="both"/>
        <w:outlineLvl w:val="1"/>
        <w:rPr>
          <w:rFonts w:ascii="Arial" w:hAnsi="Arial" w:cs="Arial"/>
        </w:rPr>
      </w:pPr>
    </w:p>
    <w:p w:rsidR="00DA30BF" w:rsidRPr="00DA30BF" w:rsidRDefault="00DA30BF" w:rsidP="00DA30BF">
      <w:pPr>
        <w:tabs>
          <w:tab w:val="left" w:pos="1134"/>
          <w:tab w:val="left" w:pos="1418"/>
        </w:tabs>
        <w:autoSpaceDE w:val="0"/>
        <w:autoSpaceDN w:val="0"/>
        <w:adjustRightInd w:val="0"/>
        <w:jc w:val="center"/>
        <w:outlineLvl w:val="1"/>
        <w:rPr>
          <w:rFonts w:ascii="Arial" w:hAnsi="Arial" w:cs="Arial"/>
          <w:b/>
          <w:sz w:val="24"/>
          <w:szCs w:val="24"/>
        </w:rPr>
        <w:sectPr w:rsidR="00DA30BF" w:rsidRPr="00DA30BF">
          <w:pgSz w:w="11906" w:h="16838"/>
          <w:pgMar w:top="1134" w:right="850" w:bottom="1134" w:left="1701" w:header="708" w:footer="708" w:gutter="0"/>
          <w:cols w:space="708"/>
          <w:docGrid w:linePitch="360"/>
        </w:sectPr>
      </w:pPr>
    </w:p>
    <w:p w:rsidR="00DA30BF" w:rsidRPr="00DA30BF" w:rsidRDefault="00DA30BF" w:rsidP="00DA30BF">
      <w:pPr>
        <w:pStyle w:val="2"/>
        <w:ind w:left="11057"/>
        <w:rPr>
          <w:rFonts w:ascii="Arial" w:hAnsi="Arial" w:cs="Arial"/>
          <w:sz w:val="24"/>
          <w:szCs w:val="24"/>
        </w:rPr>
      </w:pPr>
      <w:r w:rsidRPr="00DA30BF">
        <w:rPr>
          <w:rFonts w:ascii="Arial" w:hAnsi="Arial" w:cs="Arial"/>
          <w:sz w:val="24"/>
          <w:szCs w:val="24"/>
        </w:rPr>
        <w:lastRenderedPageBreak/>
        <w:t>Приложение к Паспорту муниципальной программы</w:t>
      </w:r>
    </w:p>
    <w:p w:rsidR="00DA30BF" w:rsidRPr="00DA30BF" w:rsidRDefault="00DA30BF" w:rsidP="00DA30BF">
      <w:pPr>
        <w:widowControl w:val="0"/>
        <w:ind w:left="11057" w:right="99"/>
        <w:jc w:val="center"/>
        <w:rPr>
          <w:rFonts w:ascii="Arial" w:hAnsi="Arial" w:cs="Arial"/>
          <w:sz w:val="24"/>
          <w:szCs w:val="24"/>
        </w:rPr>
      </w:pPr>
    </w:p>
    <w:p w:rsidR="00DA30BF" w:rsidRPr="00DA30BF" w:rsidRDefault="00DA30BF" w:rsidP="00DA30BF">
      <w:pPr>
        <w:jc w:val="center"/>
        <w:rPr>
          <w:rFonts w:ascii="Arial" w:eastAsia="Calibri" w:hAnsi="Arial" w:cs="Arial"/>
          <w:sz w:val="24"/>
          <w:szCs w:val="24"/>
        </w:rPr>
      </w:pPr>
      <w:r w:rsidRPr="00DA30BF">
        <w:rPr>
          <w:rFonts w:ascii="Arial" w:eastAsia="Calibri" w:hAnsi="Arial" w:cs="Arial"/>
          <w:sz w:val="24"/>
          <w:szCs w:val="24"/>
        </w:rPr>
        <w:t>Перечень целевых показателей муниципальной программы «</w:t>
      </w:r>
      <w:r w:rsidRPr="00DA30BF">
        <w:rPr>
          <w:rFonts w:ascii="Arial" w:hAnsi="Arial" w:cs="Arial"/>
          <w:sz w:val="24"/>
          <w:szCs w:val="24"/>
        </w:rPr>
        <w:t>Развитие малого и среднего предпринимательства»</w:t>
      </w:r>
      <w:r w:rsidRPr="00DA30BF">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15552" w:type="dxa"/>
        <w:jc w:val="center"/>
        <w:tblCellMar>
          <w:left w:w="70" w:type="dxa"/>
          <w:right w:w="70" w:type="dxa"/>
        </w:tblCellMar>
        <w:tblLook w:val="0000"/>
      </w:tblPr>
      <w:tblGrid>
        <w:gridCol w:w="560"/>
        <w:gridCol w:w="8158"/>
        <w:gridCol w:w="1647"/>
        <w:gridCol w:w="741"/>
        <w:gridCol w:w="741"/>
        <w:gridCol w:w="741"/>
        <w:gridCol w:w="741"/>
        <w:gridCol w:w="741"/>
        <w:gridCol w:w="741"/>
        <w:gridCol w:w="741"/>
      </w:tblGrid>
      <w:tr w:rsidR="00DA30BF" w:rsidRPr="00DA30BF" w:rsidTr="00054EE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 xml:space="preserve">№ </w:t>
            </w:r>
            <w:proofErr w:type="gramStart"/>
            <w:r w:rsidRPr="00DA30BF">
              <w:rPr>
                <w:rFonts w:ascii="Arial" w:hAnsi="Arial" w:cs="Arial"/>
                <w:sz w:val="24"/>
                <w:szCs w:val="24"/>
              </w:rPr>
              <w:t>п</w:t>
            </w:r>
            <w:proofErr w:type="gramEnd"/>
            <w:r w:rsidRPr="00DA30BF">
              <w:rPr>
                <w:rFonts w:ascii="Arial" w:hAnsi="Arial" w:cs="Arial"/>
                <w:sz w:val="24"/>
                <w:szCs w:val="24"/>
              </w:rPr>
              <w:t>/п</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Цели,</w:t>
            </w:r>
            <w:r w:rsidRPr="00DA30BF">
              <w:rPr>
                <w:rFonts w:ascii="Arial" w:hAnsi="Arial" w:cs="Arial"/>
                <w:sz w:val="24"/>
                <w:szCs w:val="24"/>
                <w:lang w:val="en-US"/>
              </w:rPr>
              <w:t xml:space="preserve"> </w:t>
            </w:r>
            <w:r w:rsidRPr="00DA30BF">
              <w:rPr>
                <w:rFonts w:ascii="Arial" w:hAnsi="Arial" w:cs="Arial"/>
                <w:sz w:val="24"/>
                <w:szCs w:val="24"/>
              </w:rPr>
              <w:t>целевые</w:t>
            </w:r>
            <w:r w:rsidRPr="00DA30BF">
              <w:rPr>
                <w:rFonts w:ascii="Arial" w:hAnsi="Arial" w:cs="Arial"/>
                <w:sz w:val="24"/>
                <w:szCs w:val="24"/>
                <w:lang w:val="en-US"/>
              </w:rPr>
              <w:t xml:space="preserve"> </w:t>
            </w:r>
            <w:r w:rsidRPr="00DA30BF">
              <w:rPr>
                <w:rFonts w:ascii="Arial" w:hAnsi="Arial" w:cs="Arial"/>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Единица</w:t>
            </w:r>
            <w:r w:rsidRPr="00DA30BF">
              <w:rPr>
                <w:rFonts w:ascii="Arial" w:hAnsi="Arial" w:cs="Arial"/>
                <w:sz w:val="24"/>
                <w:szCs w:val="24"/>
                <w:lang w:val="en-US"/>
              </w:rPr>
              <w:t xml:space="preserve"> </w:t>
            </w:r>
            <w:r w:rsidRPr="00DA30BF">
              <w:rPr>
                <w:rFonts w:ascii="Arial" w:hAnsi="Arial" w:cs="Arial"/>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lang w:val="en-US"/>
              </w:rPr>
              <w:t>202</w:t>
            </w: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2030</w:t>
            </w:r>
          </w:p>
        </w:tc>
      </w:tr>
      <w:tr w:rsidR="00DA30BF" w:rsidRPr="00DA30BF" w:rsidTr="00054EE3">
        <w:trPr>
          <w:trHeight w:hRule="exact" w:val="454"/>
          <w:tblHeader/>
          <w:jc w:val="center"/>
        </w:trPr>
        <w:tc>
          <w:tcPr>
            <w:tcW w:w="0" w:type="auto"/>
            <w:vMerge/>
            <w:tcBorders>
              <w:left w:val="single" w:sz="6" w:space="0" w:color="auto"/>
              <w:bottom w:val="single" w:sz="6" w:space="0" w:color="auto"/>
              <w:right w:val="single" w:sz="6" w:space="0" w:color="auto"/>
            </w:tcBorders>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4"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proofErr w:type="spellStart"/>
            <w:r w:rsidRPr="00DA30BF">
              <w:rPr>
                <w:rFonts w:ascii="Arial" w:hAnsi="Arial" w:cs="Arial"/>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План</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lang w:val="en-US"/>
              </w:rPr>
            </w:pPr>
            <w:r w:rsidRPr="00DA30BF">
              <w:rPr>
                <w:rFonts w:ascii="Arial" w:hAnsi="Arial" w:cs="Arial"/>
                <w:sz w:val="24"/>
                <w:szCs w:val="24"/>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lang w:val="en-US"/>
              </w:rPr>
            </w:pPr>
            <w:r w:rsidRPr="00DA30BF">
              <w:rPr>
                <w:rFonts w:ascii="Arial" w:hAnsi="Arial" w:cs="Arial"/>
                <w:sz w:val="24"/>
                <w:szCs w:val="24"/>
                <w:lang w:val="en-US"/>
              </w:rPr>
              <w:t>10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29,76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30,01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30,20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noProof/>
                <w:sz w:val="24"/>
                <w:szCs w:val="24"/>
              </w:rPr>
              <w:t>30,28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32,00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33,00</w:t>
            </w:r>
          </w:p>
        </w:tc>
      </w:tr>
    </w:tbl>
    <w:p w:rsidR="00DA30BF" w:rsidRPr="00DA30BF" w:rsidRDefault="00DA30BF" w:rsidP="00DA30BF">
      <w:pPr>
        <w:jc w:val="both"/>
        <w:rPr>
          <w:rFonts w:ascii="Arial" w:hAnsi="Arial" w:cs="Arial"/>
          <w:sz w:val="24"/>
          <w:szCs w:val="24"/>
        </w:rPr>
        <w:sectPr w:rsidR="00DA30BF" w:rsidRPr="00DA30BF" w:rsidSect="00146916">
          <w:pgSz w:w="16838" w:h="11906" w:orient="landscape"/>
          <w:pgMar w:top="720" w:right="720" w:bottom="720" w:left="720" w:header="708" w:footer="708" w:gutter="0"/>
          <w:cols w:space="708"/>
          <w:docGrid w:linePitch="360"/>
        </w:sectPr>
      </w:pPr>
    </w:p>
    <w:p w:rsidR="00DA30BF" w:rsidRPr="00DA30BF" w:rsidRDefault="00DA30BF" w:rsidP="00DA30BF">
      <w:pPr>
        <w:pStyle w:val="1"/>
        <w:ind w:left="6379"/>
        <w:jc w:val="right"/>
        <w:rPr>
          <w:rFonts w:ascii="Arial" w:hAnsi="Arial" w:cs="Arial"/>
          <w:bCs/>
          <w:sz w:val="24"/>
          <w:szCs w:val="24"/>
        </w:rPr>
      </w:pPr>
      <w:r w:rsidRPr="00DA30BF">
        <w:rPr>
          <w:rFonts w:ascii="Arial" w:eastAsia="Arial" w:hAnsi="Arial" w:cs="Arial"/>
          <w:sz w:val="24"/>
          <w:szCs w:val="24"/>
          <w:lang w:eastAsia="ar-SA"/>
        </w:rPr>
        <w:lastRenderedPageBreak/>
        <w:t xml:space="preserve">Приложение № </w:t>
      </w:r>
      <w:fldSimple w:instr=" SEQ gp_pril \* MERGEFORMAT ">
        <w:r w:rsidRPr="00DA30BF">
          <w:rPr>
            <w:rFonts w:ascii="Arial" w:eastAsia="Arial" w:hAnsi="Arial" w:cs="Arial"/>
            <w:noProof/>
            <w:sz w:val="24"/>
            <w:szCs w:val="24"/>
            <w:lang w:eastAsia="ar-SA"/>
          </w:rPr>
          <w:t>1</w:t>
        </w:r>
      </w:fldSimple>
      <w:r w:rsidRPr="00DA30BF">
        <w:rPr>
          <w:rFonts w:ascii="Arial" w:eastAsia="Arial" w:hAnsi="Arial" w:cs="Arial"/>
          <w:sz w:val="24"/>
          <w:szCs w:val="24"/>
          <w:lang w:eastAsia="ar-SA"/>
        </w:rPr>
        <w:t xml:space="preserve"> </w:t>
      </w:r>
      <w:r w:rsidRPr="00DA30BF">
        <w:rPr>
          <w:rFonts w:ascii="Arial" w:hAnsi="Arial" w:cs="Arial"/>
          <w:sz w:val="24"/>
          <w:szCs w:val="24"/>
        </w:rPr>
        <w:t>к муниципальной программе «Развитие малого и среднего предпринимательства»</w:t>
      </w:r>
    </w:p>
    <w:p w:rsidR="00DA30BF" w:rsidRPr="00DA30BF" w:rsidRDefault="00DA30BF" w:rsidP="00DA30BF">
      <w:pPr>
        <w:jc w:val="center"/>
        <w:rPr>
          <w:rFonts w:ascii="Arial" w:hAnsi="Arial" w:cs="Arial"/>
          <w:color w:val="000000"/>
          <w:sz w:val="24"/>
          <w:szCs w:val="24"/>
        </w:rPr>
      </w:pPr>
    </w:p>
    <w:p w:rsidR="00DA30BF" w:rsidRPr="00DA30BF" w:rsidRDefault="00DA30BF" w:rsidP="00DA30BF">
      <w:pPr>
        <w:jc w:val="center"/>
        <w:rPr>
          <w:rFonts w:ascii="Arial" w:hAnsi="Arial" w:cs="Arial"/>
          <w:color w:val="000000"/>
          <w:sz w:val="24"/>
          <w:szCs w:val="24"/>
        </w:rPr>
      </w:pPr>
      <w:r w:rsidRPr="00DA30BF">
        <w:rPr>
          <w:rFonts w:ascii="Arial" w:hAnsi="Arial" w:cs="Arial"/>
          <w:color w:val="000000"/>
          <w:sz w:val="24"/>
          <w:szCs w:val="24"/>
        </w:rPr>
        <w:t xml:space="preserve">ПОДПРОГРАММА </w:t>
      </w:r>
    </w:p>
    <w:p w:rsidR="00DA30BF" w:rsidRPr="00DA30BF" w:rsidRDefault="00DA30BF" w:rsidP="00DA30BF">
      <w:pPr>
        <w:jc w:val="center"/>
        <w:rPr>
          <w:rFonts w:ascii="Arial" w:hAnsi="Arial" w:cs="Arial"/>
          <w:color w:val="000000"/>
          <w:sz w:val="24"/>
          <w:szCs w:val="24"/>
        </w:rPr>
      </w:pPr>
      <w:r w:rsidRPr="00DA30BF">
        <w:rPr>
          <w:rFonts w:ascii="Arial" w:hAnsi="Arial" w:cs="Arial"/>
          <w:sz w:val="24"/>
          <w:szCs w:val="24"/>
        </w:rPr>
        <w:t>«Развитие субъектов малого и среднего предпринимательства»</w:t>
      </w:r>
    </w:p>
    <w:p w:rsidR="00DA30BF" w:rsidRPr="00DA30BF" w:rsidRDefault="00DA30BF" w:rsidP="00DA30BF">
      <w:pPr>
        <w:widowControl w:val="0"/>
        <w:suppressAutoHyphens/>
        <w:autoSpaceDE w:val="0"/>
        <w:jc w:val="center"/>
        <w:rPr>
          <w:rFonts w:ascii="Arial" w:eastAsia="Arial" w:hAnsi="Arial" w:cs="Arial"/>
          <w:color w:val="000000"/>
          <w:sz w:val="24"/>
          <w:szCs w:val="24"/>
          <w:lang w:eastAsia="ar-SA"/>
        </w:rPr>
      </w:pPr>
    </w:p>
    <w:p w:rsidR="00DA30BF" w:rsidRPr="00DA30BF" w:rsidRDefault="00DA30BF" w:rsidP="00DA30BF">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DA30BF">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DA30BF" w:rsidRPr="00DA30BF" w:rsidTr="00054EE3">
        <w:trPr>
          <w:trHeight w:val="555"/>
        </w:trPr>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Style w:val="0pt2"/>
                <w:rFonts w:ascii="Arial" w:hAnsi="Arial" w:cs="Arial"/>
                <w:color w:val="000000"/>
                <w:sz w:val="24"/>
                <w:szCs w:val="24"/>
              </w:rPr>
              <w:t>Наименование</w:t>
            </w:r>
            <w:r w:rsidRPr="00DA30BF">
              <w:rPr>
                <w:rStyle w:val="0pt2"/>
                <w:rFonts w:ascii="Arial" w:hAnsi="Arial" w:cs="Arial"/>
                <w:color w:val="000000"/>
                <w:sz w:val="24"/>
                <w:szCs w:val="24"/>
                <w:lang w:val="en-US"/>
              </w:rPr>
              <w:t xml:space="preserve"> </w:t>
            </w:r>
            <w:r w:rsidRPr="00DA30BF">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«Развитие субъектов малого и среднего предпринимательства»</w:t>
            </w:r>
          </w:p>
        </w:tc>
      </w:tr>
      <w:tr w:rsidR="00DA30BF" w:rsidRPr="00DA30BF" w:rsidTr="00054EE3">
        <w:trPr>
          <w:trHeight w:val="1701"/>
        </w:trPr>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«Развитие малого и среднего предпринимательства»</w:t>
            </w:r>
          </w:p>
        </w:tc>
      </w:tr>
      <w:tr w:rsidR="00DA30BF" w:rsidRPr="00DA30BF" w:rsidTr="00054EE3">
        <w:trPr>
          <w:trHeight w:val="428"/>
        </w:trPr>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Администрация Шарыповского муниципального округа Красноярского края</w:t>
            </w:r>
          </w:p>
          <w:p w:rsidR="00DA30BF" w:rsidRPr="00DA30BF" w:rsidRDefault="00DA30BF" w:rsidP="00054EE3">
            <w:pPr>
              <w:pStyle w:val="ad"/>
              <w:ind w:left="140"/>
              <w:rPr>
                <w:rFonts w:ascii="Arial" w:hAnsi="Arial" w:cs="Arial"/>
                <w:sz w:val="24"/>
                <w:szCs w:val="24"/>
              </w:rPr>
            </w:pP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408 - администрация Шарыповского муниципального округа</w:t>
            </w: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Цель</w:t>
            </w:r>
            <w:r w:rsidRPr="00DA30BF">
              <w:rPr>
                <w:rStyle w:val="0pt2"/>
                <w:rFonts w:ascii="Arial" w:hAnsi="Arial" w:cs="Arial"/>
                <w:color w:val="000000"/>
                <w:sz w:val="24"/>
                <w:szCs w:val="24"/>
                <w:lang w:val="en-US"/>
              </w:rPr>
              <w:t xml:space="preserve"> </w:t>
            </w:r>
            <w:r w:rsidRPr="00DA30BF">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Задачи</w:t>
            </w:r>
            <w:r w:rsidRPr="00DA30BF">
              <w:rPr>
                <w:rStyle w:val="0pt2"/>
                <w:rFonts w:ascii="Arial" w:hAnsi="Arial" w:cs="Arial"/>
                <w:color w:val="000000"/>
                <w:sz w:val="24"/>
                <w:szCs w:val="24"/>
                <w:lang w:val="en-US"/>
              </w:rPr>
              <w:t xml:space="preserve"> </w:t>
            </w:r>
            <w:r w:rsidRPr="00DA30BF">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widowControl w:val="0"/>
              <w:tabs>
                <w:tab w:val="left" w:pos="418"/>
              </w:tabs>
              <w:ind w:left="140"/>
              <w:rPr>
                <w:rFonts w:ascii="Arial" w:hAnsi="Arial" w:cs="Arial"/>
                <w:sz w:val="24"/>
                <w:szCs w:val="24"/>
              </w:rPr>
            </w:pPr>
            <w:r w:rsidRPr="00DA30BF">
              <w:rPr>
                <w:rFonts w:ascii="Arial" w:hAnsi="Arial" w:cs="Arial"/>
                <w:sz w:val="24"/>
                <w:szCs w:val="24"/>
              </w:rPr>
              <w:t>1.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p w:rsidR="00DA30BF" w:rsidRPr="00DA30BF" w:rsidRDefault="00DA30BF" w:rsidP="00054EE3">
            <w:pPr>
              <w:pStyle w:val="ad"/>
              <w:widowControl w:val="0"/>
              <w:tabs>
                <w:tab w:val="left" w:pos="418"/>
              </w:tabs>
              <w:ind w:left="140"/>
              <w:rPr>
                <w:rFonts w:ascii="Arial" w:hAnsi="Arial" w:cs="Arial"/>
                <w:sz w:val="24"/>
                <w:szCs w:val="24"/>
              </w:rPr>
            </w:pPr>
            <w:r w:rsidRPr="00DA30BF">
              <w:rPr>
                <w:rFonts w:ascii="Arial" w:hAnsi="Arial" w:cs="Arial"/>
                <w:sz w:val="24"/>
                <w:szCs w:val="24"/>
              </w:rPr>
              <w:t>2. Стимулирование граждан к осуществлению предпринимательской деятельности</w:t>
            </w: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widowControl w:val="0"/>
              <w:tabs>
                <w:tab w:val="left" w:pos="433"/>
              </w:tabs>
              <w:rPr>
                <w:rStyle w:val="0pt2"/>
                <w:rFonts w:ascii="Arial" w:hAnsi="Arial" w:cs="Arial"/>
                <w:color w:val="000000"/>
                <w:sz w:val="24"/>
                <w:szCs w:val="24"/>
              </w:rPr>
            </w:pPr>
            <w:r w:rsidRPr="00DA30BF">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DA30BF">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t>Сроки</w:t>
            </w:r>
            <w:r w:rsidRPr="00DA30BF">
              <w:rPr>
                <w:rStyle w:val="0pt2"/>
                <w:rFonts w:ascii="Arial" w:hAnsi="Arial" w:cs="Arial"/>
                <w:color w:val="000000"/>
                <w:sz w:val="24"/>
                <w:szCs w:val="24"/>
                <w:lang w:val="en-US"/>
              </w:rPr>
              <w:t xml:space="preserve"> </w:t>
            </w:r>
            <w:r w:rsidRPr="00DA30BF">
              <w:rPr>
                <w:rStyle w:val="0pt2"/>
                <w:rFonts w:ascii="Arial" w:hAnsi="Arial" w:cs="Arial"/>
                <w:color w:val="000000"/>
                <w:sz w:val="24"/>
                <w:szCs w:val="24"/>
              </w:rPr>
              <w:t>реализации</w:t>
            </w:r>
            <w:r w:rsidRPr="00DA30BF">
              <w:rPr>
                <w:rStyle w:val="0pt2"/>
                <w:rFonts w:ascii="Arial" w:hAnsi="Arial" w:cs="Arial"/>
                <w:color w:val="000000"/>
                <w:sz w:val="24"/>
                <w:szCs w:val="24"/>
                <w:lang w:val="en-US"/>
              </w:rPr>
              <w:t xml:space="preserve"> </w:t>
            </w:r>
            <w:r w:rsidRPr="00DA30BF">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DA30BF" w:rsidRPr="00DA30BF" w:rsidRDefault="00DA30BF" w:rsidP="00054EE3">
            <w:pPr>
              <w:pStyle w:val="ad"/>
              <w:ind w:left="140"/>
              <w:rPr>
                <w:rFonts w:ascii="Arial" w:hAnsi="Arial" w:cs="Arial"/>
                <w:sz w:val="24"/>
                <w:szCs w:val="24"/>
              </w:rPr>
            </w:pPr>
            <w:r w:rsidRPr="00DA30BF">
              <w:rPr>
                <w:rFonts w:ascii="Arial" w:hAnsi="Arial" w:cs="Arial"/>
                <w:sz w:val="24"/>
                <w:szCs w:val="24"/>
              </w:rPr>
              <w:t>2021 - 2024 годы</w:t>
            </w:r>
          </w:p>
        </w:tc>
      </w:tr>
      <w:tr w:rsidR="00DA30BF" w:rsidRPr="00DA30BF" w:rsidTr="00054EE3">
        <w:tc>
          <w:tcPr>
            <w:tcW w:w="2419" w:type="dxa"/>
            <w:shd w:val="clear" w:color="auto" w:fill="FFFFFF"/>
            <w:tcMar>
              <w:top w:w="28" w:type="dxa"/>
              <w:left w:w="28" w:type="dxa"/>
              <w:bottom w:w="28" w:type="dxa"/>
              <w:right w:w="28" w:type="dxa"/>
            </w:tcMar>
          </w:tcPr>
          <w:p w:rsidR="00DA30BF" w:rsidRPr="00DA30BF" w:rsidRDefault="00DA30BF" w:rsidP="00054EE3">
            <w:pPr>
              <w:pStyle w:val="ad"/>
              <w:ind w:left="140"/>
              <w:rPr>
                <w:rStyle w:val="0pt2"/>
                <w:rFonts w:ascii="Arial" w:hAnsi="Arial" w:cs="Arial"/>
                <w:color w:val="000000"/>
                <w:sz w:val="24"/>
                <w:szCs w:val="24"/>
              </w:rPr>
            </w:pPr>
            <w:r w:rsidRPr="00DA30BF">
              <w:rPr>
                <w:rStyle w:val="0pt2"/>
                <w:rFonts w:ascii="Arial" w:hAnsi="Arial" w:cs="Arial"/>
                <w:color w:val="000000"/>
                <w:sz w:val="24"/>
                <w:szCs w:val="24"/>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A30BF" w:rsidRPr="00DA30BF" w:rsidRDefault="00DA30BF" w:rsidP="00054EE3">
            <w:pPr>
              <w:pStyle w:val="ad"/>
              <w:widowControl w:val="0"/>
              <w:tabs>
                <w:tab w:val="left" w:pos="638"/>
              </w:tabs>
              <w:rPr>
                <w:rFonts w:ascii="Arial" w:hAnsi="Arial" w:cs="Arial"/>
                <w:sz w:val="24"/>
                <w:szCs w:val="24"/>
              </w:rPr>
            </w:pPr>
            <w:r w:rsidRPr="00DA30BF">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DA30BF">
              <w:rPr>
                <w:rFonts w:ascii="Arial" w:hAnsi="Arial" w:cs="Arial"/>
                <w:sz w:val="24"/>
                <w:szCs w:val="24"/>
              </w:rPr>
              <w:t>8 985 480,18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по годам реализации:</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2022 - 6 434 080,18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2023 - 1 275 700,00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2024 - 1 275 700,00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Из них:</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Бюджет округа</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Всего - 1 059 420,00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2022 - 379 420,00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2023 - 340 000,00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2024 - 340 000,00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Краевой бюджет</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Всего - 7 926 060,18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2022 - 6 054 660,18 рублей</w:t>
            </w:r>
          </w:p>
          <w:p w:rsidR="00DA30BF" w:rsidRPr="00DA30BF" w:rsidRDefault="00DA30BF" w:rsidP="00054EE3">
            <w:pPr>
              <w:pStyle w:val="ad"/>
              <w:widowControl w:val="0"/>
              <w:tabs>
                <w:tab w:val="left" w:pos="638"/>
              </w:tabs>
              <w:rPr>
                <w:rFonts w:ascii="Arial" w:hAnsi="Arial" w:cs="Arial"/>
                <w:sz w:val="24"/>
                <w:szCs w:val="24"/>
              </w:rPr>
            </w:pPr>
            <w:r w:rsidRPr="00DA30BF">
              <w:rPr>
                <w:rFonts w:ascii="Arial" w:hAnsi="Arial" w:cs="Arial"/>
                <w:sz w:val="24"/>
                <w:szCs w:val="24"/>
              </w:rPr>
              <w:t>2023 - 935 700,00 рублей</w:t>
            </w:r>
          </w:p>
          <w:p w:rsidR="00DA30BF" w:rsidRPr="00DA30BF" w:rsidRDefault="00DA30BF" w:rsidP="00054EE3">
            <w:pPr>
              <w:pStyle w:val="ad"/>
              <w:widowControl w:val="0"/>
              <w:tabs>
                <w:tab w:val="left" w:pos="638"/>
              </w:tabs>
              <w:rPr>
                <w:rFonts w:ascii="Arial" w:hAnsi="Arial" w:cs="Arial"/>
                <w:sz w:val="24"/>
                <w:szCs w:val="24"/>
                <w:lang w:val="en-US"/>
              </w:rPr>
            </w:pPr>
            <w:r w:rsidRPr="00DA30BF">
              <w:rPr>
                <w:rFonts w:ascii="Arial" w:hAnsi="Arial" w:cs="Arial"/>
                <w:sz w:val="24"/>
                <w:szCs w:val="24"/>
              </w:rPr>
              <w:t>2024 - 935 700,00 рублей</w:t>
            </w:r>
          </w:p>
          <w:p w:rsidR="00DA30BF" w:rsidRPr="00DA30BF" w:rsidRDefault="00DA30BF" w:rsidP="00054EE3">
            <w:pPr>
              <w:pStyle w:val="ad"/>
              <w:widowControl w:val="0"/>
              <w:tabs>
                <w:tab w:val="left" w:pos="638"/>
              </w:tabs>
              <w:rPr>
                <w:rFonts w:ascii="Arial" w:hAnsi="Arial" w:cs="Arial"/>
                <w:sz w:val="24"/>
                <w:szCs w:val="24"/>
                <w:lang w:val="en-US"/>
              </w:rPr>
            </w:pPr>
          </w:p>
        </w:tc>
      </w:tr>
    </w:tbl>
    <w:p w:rsidR="00DA30BF" w:rsidRPr="00DA30BF" w:rsidRDefault="00DA30BF" w:rsidP="00DA30BF">
      <w:pPr>
        <w:jc w:val="both"/>
        <w:rPr>
          <w:rFonts w:ascii="Arial" w:hAnsi="Arial" w:cs="Arial"/>
          <w:b/>
          <w:sz w:val="24"/>
          <w:szCs w:val="24"/>
          <w:lang w:val="en-US"/>
        </w:rPr>
        <w:sectPr w:rsidR="00DA30BF" w:rsidRPr="00DA30BF">
          <w:pgSz w:w="11906" w:h="16838"/>
          <w:pgMar w:top="1020" w:right="1134" w:bottom="850" w:left="1134" w:header="708" w:footer="708" w:gutter="0"/>
          <w:cols w:space="708"/>
          <w:docGrid w:linePitch="360"/>
        </w:sectPr>
      </w:pPr>
    </w:p>
    <w:p w:rsidR="00DA30BF" w:rsidRPr="00DA30BF" w:rsidRDefault="00DA30BF" w:rsidP="00DA30BF">
      <w:pPr>
        <w:autoSpaceDE w:val="0"/>
        <w:autoSpaceDN w:val="0"/>
        <w:adjustRightInd w:val="0"/>
        <w:jc w:val="center"/>
        <w:rPr>
          <w:rFonts w:ascii="Arial" w:hAnsi="Arial" w:cs="Arial"/>
          <w:b/>
          <w:sz w:val="24"/>
          <w:szCs w:val="24"/>
        </w:rPr>
      </w:pPr>
      <w:r w:rsidRPr="00DA30BF">
        <w:rPr>
          <w:rFonts w:ascii="Arial" w:hAnsi="Arial" w:cs="Arial"/>
          <w:b/>
          <w:sz w:val="24"/>
          <w:szCs w:val="24"/>
        </w:rPr>
        <w:lastRenderedPageBreak/>
        <w:t>2. Мероприятия подпрограммы</w:t>
      </w:r>
    </w:p>
    <w:p w:rsidR="00DA30BF" w:rsidRPr="00DA30BF" w:rsidRDefault="00DA30BF" w:rsidP="00DA30BF">
      <w:pPr>
        <w:jc w:val="both"/>
        <w:rPr>
          <w:rFonts w:ascii="Arial" w:hAnsi="Arial" w:cs="Arial"/>
          <w:b/>
          <w:sz w:val="24"/>
          <w:szCs w:val="24"/>
        </w:rPr>
      </w:pPr>
    </w:p>
    <w:p w:rsidR="00DA30BF" w:rsidRPr="00DA30BF" w:rsidRDefault="00DA30BF" w:rsidP="00DA30BF">
      <w:pPr>
        <w:jc w:val="both"/>
        <w:rPr>
          <w:rFonts w:ascii="Arial" w:hAnsi="Arial" w:cs="Arial"/>
          <w:sz w:val="24"/>
          <w:szCs w:val="24"/>
        </w:rPr>
      </w:pPr>
      <w:r w:rsidRPr="00DA30BF">
        <w:rPr>
          <w:rFonts w:ascii="Arial" w:hAnsi="Arial" w:cs="Arial"/>
          <w:sz w:val="24"/>
          <w:szCs w:val="24"/>
        </w:rPr>
        <w:t xml:space="preserve">        Перечень подпрограммных мероприятий представлен в приложении № 2 к подпрограмме.</w:t>
      </w:r>
    </w:p>
    <w:p w:rsidR="00DA30BF" w:rsidRPr="00DA30BF" w:rsidRDefault="00DA30BF" w:rsidP="00DA30BF">
      <w:pPr>
        <w:jc w:val="both"/>
        <w:rPr>
          <w:rFonts w:ascii="Arial" w:hAnsi="Arial" w:cs="Arial"/>
          <w:sz w:val="24"/>
          <w:szCs w:val="24"/>
        </w:rPr>
      </w:pPr>
      <w:r w:rsidRPr="00DA30BF">
        <w:rPr>
          <w:rFonts w:ascii="Arial" w:hAnsi="Arial" w:cs="Arial"/>
          <w:sz w:val="24"/>
          <w:szCs w:val="24"/>
        </w:rPr>
        <w:t xml:space="preserve">                                                   </w:t>
      </w:r>
    </w:p>
    <w:p w:rsidR="00DA30BF" w:rsidRPr="00DA30BF" w:rsidRDefault="00DA30BF" w:rsidP="00DA30BF">
      <w:pPr>
        <w:jc w:val="both"/>
        <w:rPr>
          <w:rFonts w:ascii="Arial" w:hAnsi="Arial" w:cs="Arial"/>
          <w:b/>
          <w:sz w:val="24"/>
          <w:szCs w:val="24"/>
        </w:rPr>
      </w:pPr>
      <w:r w:rsidRPr="00DA30BF">
        <w:rPr>
          <w:rFonts w:ascii="Arial" w:hAnsi="Arial" w:cs="Arial"/>
          <w:sz w:val="24"/>
          <w:szCs w:val="24"/>
        </w:rPr>
        <w:t xml:space="preserve">                              </w:t>
      </w:r>
      <w:r w:rsidRPr="00DA30BF">
        <w:rPr>
          <w:rFonts w:ascii="Arial" w:hAnsi="Arial" w:cs="Arial"/>
          <w:b/>
          <w:sz w:val="24"/>
          <w:szCs w:val="24"/>
        </w:rPr>
        <w:t>3. Механизм реализации подпрограммы</w:t>
      </w:r>
    </w:p>
    <w:p w:rsidR="00DA30BF" w:rsidRPr="00DA30BF" w:rsidRDefault="00DA30BF" w:rsidP="00DA30BF">
      <w:pPr>
        <w:jc w:val="center"/>
        <w:rPr>
          <w:rFonts w:ascii="Arial" w:hAnsi="Arial" w:cs="Arial"/>
          <w:bCs/>
          <w:i/>
          <w:sz w:val="24"/>
          <w:szCs w:val="24"/>
        </w:rPr>
      </w:pPr>
    </w:p>
    <w:p w:rsidR="00DA30BF" w:rsidRPr="00DA30BF" w:rsidRDefault="00DA30BF" w:rsidP="00DA30BF">
      <w:pPr>
        <w:ind w:firstLine="567"/>
        <w:jc w:val="both"/>
        <w:rPr>
          <w:rFonts w:ascii="Arial" w:hAnsi="Arial" w:cs="Arial"/>
          <w:bCs/>
          <w:sz w:val="24"/>
          <w:szCs w:val="24"/>
        </w:rPr>
      </w:pPr>
      <w:r w:rsidRPr="00DA30BF">
        <w:rPr>
          <w:rFonts w:ascii="Arial" w:hAnsi="Arial" w:cs="Arial"/>
          <w:bCs/>
          <w:sz w:val="24"/>
          <w:szCs w:val="24"/>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муниципального округа, в соответствии с действующим законодательством РФ.</w:t>
      </w:r>
    </w:p>
    <w:p w:rsidR="00DA30BF" w:rsidRPr="00DA30BF" w:rsidRDefault="00DA30BF" w:rsidP="00DA30BF">
      <w:pPr>
        <w:ind w:firstLine="567"/>
        <w:jc w:val="both"/>
        <w:rPr>
          <w:rFonts w:ascii="Arial" w:hAnsi="Arial" w:cs="Arial"/>
          <w:bCs/>
          <w:sz w:val="24"/>
          <w:szCs w:val="24"/>
        </w:rPr>
      </w:pPr>
      <w:r w:rsidRPr="00DA30BF">
        <w:rPr>
          <w:rFonts w:ascii="Arial" w:hAnsi="Arial" w:cs="Arial"/>
          <w:bCs/>
          <w:sz w:val="24"/>
          <w:szCs w:val="24"/>
        </w:rPr>
        <w:t xml:space="preserve">Финансирование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DA30BF" w:rsidRPr="00DA30BF" w:rsidRDefault="00DA30BF" w:rsidP="00DA30BF">
      <w:pPr>
        <w:ind w:firstLine="567"/>
        <w:jc w:val="both"/>
        <w:rPr>
          <w:rFonts w:ascii="Arial" w:hAnsi="Arial" w:cs="Arial"/>
          <w:bCs/>
          <w:sz w:val="24"/>
          <w:szCs w:val="24"/>
        </w:rPr>
      </w:pPr>
      <w:r w:rsidRPr="00DA30BF">
        <w:rPr>
          <w:rFonts w:ascii="Arial" w:hAnsi="Arial" w:cs="Arial"/>
          <w:bCs/>
          <w:sz w:val="24"/>
          <w:szCs w:val="24"/>
        </w:rPr>
        <w:t xml:space="preserve"> </w:t>
      </w:r>
      <w:r w:rsidRPr="00DA30BF">
        <w:rPr>
          <w:rFonts w:ascii="Arial" w:hAnsi="Arial" w:cs="Arial"/>
          <w:sz w:val="24"/>
          <w:szCs w:val="24"/>
        </w:rPr>
        <w:t xml:space="preserve"> </w:t>
      </w:r>
      <w:r w:rsidRPr="00DA30BF">
        <w:rPr>
          <w:rFonts w:ascii="Arial" w:hAnsi="Arial" w:cs="Arial"/>
          <w:bCs/>
          <w:sz w:val="24"/>
          <w:szCs w:val="24"/>
        </w:rPr>
        <w:t>Средства  бюджета округа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DA30BF">
        <w:rPr>
          <w:rFonts w:ascii="Arial" w:hAnsi="Arial" w:cs="Arial"/>
          <w:sz w:val="24"/>
          <w:szCs w:val="24"/>
        </w:rPr>
        <w:t xml:space="preserve"> в рамках реализации   мероприятий  2.1-2.2  </w:t>
      </w:r>
      <w:r w:rsidRPr="00DA30BF">
        <w:rPr>
          <w:rFonts w:ascii="Arial" w:hAnsi="Arial" w:cs="Arial"/>
          <w:bCs/>
          <w:sz w:val="24"/>
          <w:szCs w:val="24"/>
        </w:rPr>
        <w:t xml:space="preserve">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 </w:t>
      </w:r>
      <w:proofErr w:type="gramStart"/>
      <w:r w:rsidRPr="00DA30BF">
        <w:rPr>
          <w:rFonts w:ascii="Arial" w:hAnsi="Arial" w:cs="Arial"/>
          <w:bCs/>
          <w:sz w:val="24"/>
          <w:szCs w:val="24"/>
        </w:rPr>
        <w:t>п</w:t>
      </w:r>
      <w:proofErr w:type="gramEnd"/>
      <w:r w:rsidRPr="00DA30BF">
        <w:rPr>
          <w:rFonts w:ascii="Arial" w:hAnsi="Arial" w:cs="Arial"/>
          <w:bCs/>
          <w:sz w:val="24"/>
          <w:szCs w:val="24"/>
        </w:rPr>
        <w:t xml:space="preserve"> (в редакции от 26.04.2022 № 345-п).</w:t>
      </w:r>
      <w:r w:rsidRPr="00DA30BF">
        <w:rPr>
          <w:rFonts w:ascii="Arial" w:hAnsi="Arial" w:cs="Arial"/>
          <w:sz w:val="24"/>
          <w:szCs w:val="24"/>
        </w:rPr>
        <w:t xml:space="preserve">  </w:t>
      </w:r>
    </w:p>
    <w:p w:rsidR="00DA30BF" w:rsidRPr="00DA30BF" w:rsidRDefault="00DA30BF" w:rsidP="00DA30BF">
      <w:pPr>
        <w:ind w:firstLine="567"/>
        <w:jc w:val="both"/>
        <w:rPr>
          <w:rFonts w:ascii="Arial" w:hAnsi="Arial" w:cs="Arial"/>
          <w:bCs/>
          <w:sz w:val="24"/>
          <w:szCs w:val="24"/>
        </w:rPr>
      </w:pPr>
      <w:r w:rsidRPr="00DA30BF">
        <w:rPr>
          <w:rFonts w:ascii="Arial" w:hAnsi="Arial" w:cs="Arial"/>
          <w:bCs/>
          <w:sz w:val="24"/>
          <w:szCs w:val="24"/>
        </w:rPr>
        <w:t>Главным распорядителем бюджетных средств является администрация Шарыповского муниципального округа.</w:t>
      </w:r>
    </w:p>
    <w:p w:rsidR="00DA30BF" w:rsidRPr="00DA30BF" w:rsidRDefault="00DA30BF" w:rsidP="00DA30BF">
      <w:pPr>
        <w:ind w:firstLine="567"/>
        <w:jc w:val="both"/>
        <w:rPr>
          <w:rFonts w:ascii="Arial" w:hAnsi="Arial" w:cs="Arial"/>
          <w:sz w:val="24"/>
          <w:szCs w:val="24"/>
        </w:rPr>
      </w:pPr>
      <w:r w:rsidRPr="00DA30BF">
        <w:rPr>
          <w:rFonts w:ascii="Arial" w:hAnsi="Arial" w:cs="Arial"/>
          <w:bCs/>
          <w:sz w:val="24"/>
          <w:szCs w:val="24"/>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 – экономического управления администрации Шарыповского муниципального округа.</w:t>
      </w:r>
      <w:r w:rsidRPr="00DA30BF">
        <w:rPr>
          <w:rFonts w:ascii="Arial" w:hAnsi="Arial" w:cs="Arial"/>
          <w:sz w:val="24"/>
          <w:szCs w:val="24"/>
        </w:rPr>
        <w:t xml:space="preserve"> </w:t>
      </w:r>
    </w:p>
    <w:p w:rsidR="00DA30BF" w:rsidRPr="00DA30BF" w:rsidRDefault="00DA30BF" w:rsidP="00DA30BF">
      <w:pPr>
        <w:autoSpaceDE w:val="0"/>
        <w:autoSpaceDN w:val="0"/>
        <w:adjustRightInd w:val="0"/>
        <w:ind w:firstLine="709"/>
        <w:jc w:val="both"/>
        <w:rPr>
          <w:rFonts w:ascii="Arial" w:hAnsi="Arial" w:cs="Arial"/>
          <w:bCs/>
          <w:sz w:val="24"/>
          <w:szCs w:val="24"/>
        </w:rPr>
      </w:pPr>
      <w:r w:rsidRPr="00DA30BF">
        <w:rPr>
          <w:rFonts w:ascii="Arial" w:hAnsi="Arial" w:cs="Arial"/>
          <w:bCs/>
          <w:sz w:val="24"/>
          <w:szCs w:val="24"/>
        </w:rPr>
        <w:t xml:space="preserve">3.2. Реализация мероприятия подпрограммы 1.1 осуществляется в форме субсидий субъектам малого и среднего предпринимательства  на реализацию </w:t>
      </w:r>
      <w:r w:rsidRPr="00DA30BF">
        <w:rPr>
          <w:rFonts w:ascii="Arial" w:eastAsiaTheme="minorHAnsi" w:hAnsi="Arial" w:cs="Arial"/>
          <w:sz w:val="24"/>
          <w:szCs w:val="24"/>
        </w:rPr>
        <w:t>инвестиционных проектов</w:t>
      </w:r>
      <w:r w:rsidRPr="00DA30BF">
        <w:rPr>
          <w:rFonts w:ascii="Arial" w:hAnsi="Arial" w:cs="Arial"/>
          <w:bCs/>
          <w:sz w:val="24"/>
          <w:szCs w:val="24"/>
        </w:rPr>
        <w:t xml:space="preserve"> за счет средств  бюджета округа  и краевого бюджета на возмещение части затрат на приобретение основных средств,</w:t>
      </w:r>
      <w:r w:rsidRPr="00DA30BF">
        <w:rPr>
          <w:rFonts w:ascii="Arial" w:eastAsiaTheme="minorHAnsi" w:hAnsi="Arial" w:cs="Arial"/>
          <w:sz w:val="24"/>
          <w:szCs w:val="24"/>
        </w:rPr>
        <w:t xml:space="preserve"> на строительство, реконструкцию (техническое перевооружение), капитальный ремонт объектов капитального строительства</w:t>
      </w:r>
      <w:r w:rsidRPr="00DA30BF">
        <w:rPr>
          <w:rFonts w:ascii="Arial" w:hAnsi="Arial" w:cs="Arial"/>
          <w:bCs/>
          <w:sz w:val="24"/>
          <w:szCs w:val="24"/>
        </w:rPr>
        <w:t xml:space="preserve"> на основании заключенных соглашений о предоставлении субсидии. </w:t>
      </w:r>
    </w:p>
    <w:p w:rsidR="00DA30BF" w:rsidRPr="00DA30BF" w:rsidRDefault="00DA30BF" w:rsidP="00DA30BF">
      <w:pPr>
        <w:ind w:firstLine="720"/>
        <w:jc w:val="both"/>
        <w:rPr>
          <w:rFonts w:ascii="Arial" w:hAnsi="Arial" w:cs="Arial"/>
          <w:sz w:val="24"/>
          <w:szCs w:val="24"/>
        </w:rPr>
      </w:pPr>
      <w:r w:rsidRPr="00DA30BF">
        <w:rPr>
          <w:rFonts w:ascii="Arial" w:hAnsi="Arial" w:cs="Arial"/>
          <w:sz w:val="24"/>
          <w:szCs w:val="24"/>
        </w:rPr>
        <w:lastRenderedPageBreak/>
        <w:t xml:space="preserve">Предоставление средств из бюджета округа получателям финансовой поддержки в форме субсидии (далее - получатели субсидии)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rsidR="00DA30BF" w:rsidRPr="00DA30BF" w:rsidRDefault="00DA30BF" w:rsidP="00DA30BF">
      <w:pPr>
        <w:autoSpaceDE w:val="0"/>
        <w:autoSpaceDN w:val="0"/>
        <w:adjustRightInd w:val="0"/>
        <w:ind w:firstLine="709"/>
        <w:jc w:val="both"/>
        <w:rPr>
          <w:rFonts w:ascii="Arial" w:hAnsi="Arial" w:cs="Arial"/>
          <w:bCs/>
          <w:sz w:val="24"/>
          <w:szCs w:val="24"/>
        </w:rPr>
      </w:pPr>
      <w:r w:rsidRPr="00DA30BF">
        <w:rPr>
          <w:rFonts w:ascii="Arial" w:hAnsi="Arial" w:cs="Arial"/>
          <w:bCs/>
          <w:sz w:val="24"/>
          <w:szCs w:val="24"/>
        </w:rPr>
        <w:t xml:space="preserve">Реализация мероприятия подпрограммы 1.2 осуществляется за счет средств  бюджета округа  и краевого бюджета в форме субсидий субъектам малого и среднего предпринимательства </w:t>
      </w:r>
      <w:r w:rsidRPr="00DA30BF">
        <w:rPr>
          <w:rFonts w:ascii="Arial" w:hAnsi="Arial" w:cs="Arial"/>
          <w:sz w:val="24"/>
          <w:szCs w:val="24"/>
        </w:rPr>
        <w:t xml:space="preserve">и физическим лицам, применяющим специальный налоговый режим «Налог на профессиональный доход» при осуществлении предпринимательской деятельности. Средства могут быть направлены на возмещение части затрат </w:t>
      </w:r>
      <w:r w:rsidRPr="00DA30BF">
        <w:rPr>
          <w:rFonts w:ascii="Arial" w:eastAsiaTheme="minorHAnsi" w:hAnsi="Arial" w:cs="Arial"/>
          <w:sz w:val="24"/>
          <w:szCs w:val="24"/>
        </w:rPr>
        <w:t>по подключению к инженерной инфраструктуре, текущий ремонт помещений, приобретение оборудования, мебели и оргтехники, возмещение части затрат на выплату по передаче прав на франшизу, сертификацию (декларирование) продукции.</w:t>
      </w:r>
    </w:p>
    <w:p w:rsidR="00DA30BF" w:rsidRPr="00DA30BF" w:rsidRDefault="00DA30BF" w:rsidP="00DA30BF">
      <w:pPr>
        <w:autoSpaceDE w:val="0"/>
        <w:autoSpaceDN w:val="0"/>
        <w:adjustRightInd w:val="0"/>
        <w:ind w:firstLine="720"/>
        <w:jc w:val="both"/>
        <w:rPr>
          <w:rFonts w:ascii="Arial" w:hAnsi="Arial" w:cs="Arial"/>
          <w:bCs/>
          <w:sz w:val="24"/>
          <w:szCs w:val="24"/>
        </w:rPr>
      </w:pPr>
      <w:r w:rsidRPr="00DA30BF">
        <w:rPr>
          <w:rFonts w:ascii="Arial" w:hAnsi="Arial" w:cs="Arial"/>
          <w:sz w:val="24"/>
          <w:szCs w:val="24"/>
        </w:rPr>
        <w:t xml:space="preserve">Порядок  предоставления субсидий устанавливается постановлением  администрации Шарыповского муниципального округа.  </w:t>
      </w:r>
    </w:p>
    <w:p w:rsidR="00DA30BF" w:rsidRPr="00DA30BF" w:rsidRDefault="00DA30BF" w:rsidP="00DA30BF">
      <w:pPr>
        <w:autoSpaceDE w:val="0"/>
        <w:autoSpaceDN w:val="0"/>
        <w:adjustRightInd w:val="0"/>
        <w:ind w:firstLine="720"/>
        <w:jc w:val="both"/>
        <w:rPr>
          <w:rFonts w:ascii="Arial" w:hAnsi="Arial" w:cs="Arial"/>
          <w:sz w:val="24"/>
          <w:szCs w:val="24"/>
        </w:rPr>
      </w:pPr>
      <w:proofErr w:type="gramStart"/>
      <w:r w:rsidRPr="00DA30BF">
        <w:rPr>
          <w:rFonts w:ascii="Arial" w:hAnsi="Arial" w:cs="Arial"/>
          <w:bCs/>
          <w:sz w:val="24"/>
          <w:szCs w:val="24"/>
        </w:rPr>
        <w:t xml:space="preserve">Реализация мероприятия подпрограммы 1.3 осуществляется в форме грантовой поддержки субъектам малого и среднего предпринимательства в целях финансового обеспечения расходов </w:t>
      </w:r>
      <w:r w:rsidRPr="00DA30BF">
        <w:rPr>
          <w:rFonts w:ascii="Arial" w:hAnsi="Arial" w:cs="Arial"/>
          <w:sz w:val="24"/>
          <w:szCs w:val="24"/>
        </w:rPr>
        <w:t xml:space="preserve">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 </w:t>
      </w:r>
      <w:r w:rsidRPr="00DA30BF">
        <w:rPr>
          <w:rFonts w:ascii="Arial" w:hAnsi="Arial" w:cs="Arial"/>
          <w:bCs/>
          <w:sz w:val="24"/>
          <w:szCs w:val="24"/>
        </w:rPr>
        <w:t>за счет</w:t>
      </w:r>
      <w:proofErr w:type="gramEnd"/>
      <w:r w:rsidRPr="00DA30BF">
        <w:rPr>
          <w:rFonts w:ascii="Arial" w:hAnsi="Arial" w:cs="Arial"/>
          <w:bCs/>
          <w:sz w:val="24"/>
          <w:szCs w:val="24"/>
        </w:rPr>
        <w:t xml:space="preserve"> средств  бюджета округа  и краевого бюджета.</w:t>
      </w:r>
    </w:p>
    <w:p w:rsidR="00DA30BF" w:rsidRPr="00DA30BF" w:rsidRDefault="00DA30BF" w:rsidP="00DA30BF">
      <w:pPr>
        <w:ind w:firstLine="720"/>
        <w:jc w:val="both"/>
        <w:rPr>
          <w:rFonts w:ascii="Arial" w:hAnsi="Arial" w:cs="Arial"/>
          <w:sz w:val="24"/>
          <w:szCs w:val="24"/>
        </w:rPr>
      </w:pPr>
      <w:r w:rsidRPr="00DA30BF">
        <w:rPr>
          <w:rFonts w:ascii="Arial" w:hAnsi="Arial" w:cs="Arial"/>
          <w:sz w:val="24"/>
          <w:szCs w:val="24"/>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rsidR="00DA30BF" w:rsidRPr="00DA30BF" w:rsidRDefault="00DA30BF" w:rsidP="00DA30BF">
      <w:pPr>
        <w:tabs>
          <w:tab w:val="left" w:pos="567"/>
          <w:tab w:val="left" w:pos="709"/>
        </w:tabs>
        <w:jc w:val="both"/>
        <w:rPr>
          <w:rFonts w:ascii="Arial" w:hAnsi="Arial" w:cs="Arial"/>
          <w:sz w:val="24"/>
          <w:szCs w:val="24"/>
        </w:rPr>
      </w:pPr>
      <w:r w:rsidRPr="00DA30BF">
        <w:rPr>
          <w:rFonts w:ascii="Arial" w:hAnsi="Arial" w:cs="Arial"/>
          <w:sz w:val="24"/>
          <w:szCs w:val="24"/>
        </w:rPr>
        <w:t xml:space="preserve">          3.3. Распределение средств по мероприятиям 1.1-1.3 осуществляется Комиссией по предоставлению субсидий, грантов, грантов в форме субсидий субъектам малого и среднего предпринимательства муниципального округа  (далее – Комиссия).</w:t>
      </w:r>
    </w:p>
    <w:p w:rsidR="00DA30BF" w:rsidRPr="00DA30BF" w:rsidRDefault="00DA30BF" w:rsidP="00DA30BF">
      <w:pPr>
        <w:tabs>
          <w:tab w:val="left" w:pos="567"/>
        </w:tabs>
        <w:ind w:firstLine="709"/>
        <w:jc w:val="both"/>
        <w:rPr>
          <w:rFonts w:ascii="Arial" w:hAnsi="Arial" w:cs="Arial"/>
          <w:sz w:val="24"/>
          <w:szCs w:val="24"/>
        </w:rPr>
      </w:pPr>
      <w:r w:rsidRPr="00DA30BF">
        <w:rPr>
          <w:rFonts w:ascii="Arial" w:hAnsi="Arial" w:cs="Arial"/>
          <w:sz w:val="24"/>
          <w:szCs w:val="24"/>
        </w:rPr>
        <w:t xml:space="preserve">Комиссия осуществляет деятельность в соответствии  с Положением, утвержденным Постановлением администрации Шарыповского муниципального округа от 06.08.2021 № 601-п  «Об утверждении Положения о комиссии по предоставлению субсидий  субъектам малого и среднего предпринимательства» (ред. от 16.09.2022 № 627-п). Состав комиссии утверждается  Распоряжением  администрации Шарыповского муниципального округа. </w:t>
      </w:r>
    </w:p>
    <w:p w:rsidR="00DA30BF" w:rsidRPr="00DA30BF" w:rsidRDefault="00DA30BF" w:rsidP="00DA30BF">
      <w:pPr>
        <w:tabs>
          <w:tab w:val="left" w:pos="567"/>
        </w:tabs>
        <w:ind w:firstLine="709"/>
        <w:jc w:val="both"/>
        <w:rPr>
          <w:rFonts w:ascii="Arial" w:hAnsi="Arial" w:cs="Arial"/>
          <w:sz w:val="24"/>
          <w:szCs w:val="24"/>
        </w:rPr>
      </w:pPr>
      <w:r w:rsidRPr="00DA30BF">
        <w:rPr>
          <w:rFonts w:ascii="Arial" w:hAnsi="Arial" w:cs="Arial"/>
          <w:sz w:val="24"/>
          <w:szCs w:val="24"/>
        </w:rPr>
        <w:t xml:space="preserve"> Расчет субсидии осуществляет Комиссия на основании документов, представленных заявителем.</w:t>
      </w:r>
    </w:p>
    <w:p w:rsidR="00DA30BF" w:rsidRPr="00DA30BF" w:rsidRDefault="00DA30BF" w:rsidP="00DA30BF">
      <w:pPr>
        <w:tabs>
          <w:tab w:val="left" w:pos="567"/>
        </w:tabs>
        <w:ind w:firstLine="709"/>
        <w:jc w:val="both"/>
        <w:rPr>
          <w:rFonts w:ascii="Arial" w:hAnsi="Arial" w:cs="Arial"/>
          <w:sz w:val="24"/>
          <w:szCs w:val="24"/>
        </w:rPr>
      </w:pPr>
      <w:proofErr w:type="gramStart"/>
      <w:r w:rsidRPr="00DA30BF">
        <w:rPr>
          <w:rFonts w:ascii="Arial" w:hAnsi="Arial" w:cs="Arial"/>
          <w:sz w:val="24"/>
          <w:szCs w:val="24"/>
        </w:rPr>
        <w:lastRenderedPageBreak/>
        <w:t>Предоставление субсидий, грантов  получателям поддержки, производится в пределах средств, предусмотренных на эти цели Решением  Шарыповского окружного Совета депутатов о бюджете на очередной финансовый год и плановый период, а также в пределах объема межбюджетных трансфертов из федерального и краевого бюджетов.</w:t>
      </w:r>
      <w:proofErr w:type="gramEnd"/>
    </w:p>
    <w:p w:rsidR="00DA30BF" w:rsidRPr="00DA30BF" w:rsidRDefault="00DA30BF" w:rsidP="00DA30BF">
      <w:pPr>
        <w:tabs>
          <w:tab w:val="left" w:pos="567"/>
        </w:tabs>
        <w:ind w:firstLine="709"/>
        <w:jc w:val="both"/>
        <w:rPr>
          <w:rFonts w:ascii="Arial" w:hAnsi="Arial" w:cs="Arial"/>
          <w:sz w:val="24"/>
          <w:szCs w:val="24"/>
        </w:rPr>
      </w:pPr>
      <w:r w:rsidRPr="00DA30BF">
        <w:rPr>
          <w:rFonts w:ascii="Arial" w:hAnsi="Arial" w:cs="Arial"/>
          <w:sz w:val="24"/>
          <w:szCs w:val="24"/>
        </w:rPr>
        <w:t xml:space="preserve">На основании решения Комиссии администрацией Шарыповского муниципального округа  издается распоряжение о предоставлении субсидии, гранта (далее – Распоряжение). В течение 10 рабочих дней после вступления в силу Распоряжения, администрация заключает с получателями субсидий, грантов соглашения о предоставлении субсидий, грантов (далее - Соглашение) по формам, установленными в Порядках.  </w:t>
      </w:r>
    </w:p>
    <w:p w:rsidR="00DA30BF" w:rsidRPr="00DA30BF" w:rsidRDefault="00DA30BF" w:rsidP="00DA30BF">
      <w:pPr>
        <w:tabs>
          <w:tab w:val="left" w:pos="567"/>
        </w:tabs>
        <w:ind w:firstLine="709"/>
        <w:jc w:val="both"/>
        <w:rPr>
          <w:rFonts w:ascii="Arial" w:hAnsi="Arial" w:cs="Arial"/>
          <w:sz w:val="24"/>
          <w:szCs w:val="24"/>
        </w:rPr>
      </w:pPr>
      <w:r w:rsidRPr="00DA30BF">
        <w:rPr>
          <w:rFonts w:ascii="Arial" w:hAnsi="Arial" w:cs="Arial"/>
          <w:sz w:val="24"/>
          <w:szCs w:val="24"/>
        </w:rPr>
        <w:t>Секретарь Комиссии в течение 10 рабочих дней   со дня  подписания Соглашения о предоставлении субсидии, гранта представляет в администрацию Шарыповского муниципального округа для оплаты:</w:t>
      </w:r>
    </w:p>
    <w:p w:rsidR="00DA30BF" w:rsidRPr="00DA30BF" w:rsidRDefault="00DA30BF" w:rsidP="00DA30BF">
      <w:pPr>
        <w:tabs>
          <w:tab w:val="left" w:pos="567"/>
        </w:tabs>
        <w:ind w:firstLine="709"/>
        <w:jc w:val="both"/>
        <w:rPr>
          <w:rFonts w:ascii="Arial" w:hAnsi="Arial" w:cs="Arial"/>
          <w:sz w:val="24"/>
          <w:szCs w:val="24"/>
        </w:rPr>
      </w:pPr>
      <w:r w:rsidRPr="00DA30BF">
        <w:rPr>
          <w:rFonts w:ascii="Arial" w:hAnsi="Arial" w:cs="Arial"/>
          <w:sz w:val="24"/>
          <w:szCs w:val="24"/>
        </w:rPr>
        <w:t xml:space="preserve">реестр получателей субсидии, грантов по форме согласно Приложению № 1 к настоящему  разделу  подпрограммы; </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копию Распоряжения  о предоставлении субсидии, гранта субъектам малого и (или) среднего предпринимательства;</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копию Соглашения о предоставлении субсидии, гранта.</w:t>
      </w:r>
    </w:p>
    <w:p w:rsidR="00DA30BF" w:rsidRPr="00DA30BF" w:rsidRDefault="00DA30BF" w:rsidP="00DA30BF">
      <w:pPr>
        <w:ind w:firstLine="709"/>
        <w:jc w:val="both"/>
        <w:rPr>
          <w:rFonts w:ascii="Arial" w:hAnsi="Arial" w:cs="Arial"/>
          <w:sz w:val="24"/>
          <w:szCs w:val="24"/>
        </w:rPr>
      </w:pPr>
      <w:r w:rsidRPr="00DA30BF">
        <w:rPr>
          <w:rFonts w:ascii="Arial" w:hAnsi="Arial" w:cs="Arial"/>
          <w:sz w:val="24"/>
          <w:szCs w:val="24"/>
        </w:rPr>
        <w:t xml:space="preserve">3.4. </w:t>
      </w:r>
      <w:proofErr w:type="gramStart"/>
      <w:r w:rsidRPr="00DA30BF">
        <w:rPr>
          <w:rFonts w:ascii="Arial" w:hAnsi="Arial" w:cs="Arial"/>
          <w:sz w:val="24"/>
          <w:szCs w:val="24"/>
        </w:rPr>
        <w:t>Расходование  субсидий, грантов осуществляется в пределах остатков средств на лицевом счете администрации Шарыповского муниципального округа,  в соответствии с представленными администрацией Шарыповского муниципального округа   в   отделение по г. Шарыпово и Шарыповскому району  Управления Федерального казначейства по Красноярскому краю платежными поручениями на перечисление субсидий, грантов на расчетные счета получателей субсидий, открытые ими в кредитных организациях.</w:t>
      </w:r>
      <w:proofErr w:type="gramEnd"/>
    </w:p>
    <w:p w:rsidR="00DA30BF" w:rsidRPr="00DA30BF" w:rsidRDefault="00DA30BF" w:rsidP="00DA30BF">
      <w:pPr>
        <w:autoSpaceDE w:val="0"/>
        <w:autoSpaceDN w:val="0"/>
        <w:adjustRightInd w:val="0"/>
        <w:ind w:firstLine="540"/>
        <w:jc w:val="both"/>
        <w:rPr>
          <w:rFonts w:ascii="Arial" w:hAnsi="Arial" w:cs="Arial"/>
          <w:sz w:val="24"/>
          <w:szCs w:val="24"/>
        </w:rPr>
      </w:pPr>
      <w:r w:rsidRPr="00DA30BF">
        <w:rPr>
          <w:rFonts w:ascii="Arial" w:hAnsi="Arial" w:cs="Arial"/>
          <w:color w:val="FF0000"/>
          <w:sz w:val="24"/>
          <w:szCs w:val="24"/>
        </w:rPr>
        <w:t xml:space="preserve">  </w:t>
      </w:r>
      <w:r w:rsidRPr="00DA30BF">
        <w:rPr>
          <w:rFonts w:ascii="Arial" w:hAnsi="Arial" w:cs="Arial"/>
          <w:sz w:val="24"/>
          <w:szCs w:val="24"/>
        </w:rPr>
        <w:t>Специалисты отдела развития территорий, инвестиций и предпринимательства администрации Шарыповского муниципального округа обеспечивают предоставление  сведений в  единый реестр  субъектов малого и среднего предпринимательства - получателей поддержки об оказанной поддержке  субъектам предпринимательства и самозанятым гражданам на сайте Федеральной  налоговой службы России  в информационно-телекоммуникационной сети Интернет.</w:t>
      </w:r>
    </w:p>
    <w:p w:rsidR="00DA30BF" w:rsidRPr="00DA30BF" w:rsidRDefault="00DA30BF" w:rsidP="00DA30BF">
      <w:pPr>
        <w:autoSpaceDE w:val="0"/>
        <w:autoSpaceDN w:val="0"/>
        <w:adjustRightInd w:val="0"/>
        <w:ind w:firstLine="540"/>
        <w:jc w:val="both"/>
        <w:rPr>
          <w:rFonts w:ascii="Arial" w:hAnsi="Arial" w:cs="Arial"/>
          <w:sz w:val="24"/>
          <w:szCs w:val="24"/>
        </w:rPr>
      </w:pPr>
      <w:proofErr w:type="gramStart"/>
      <w:r w:rsidRPr="00DA30BF">
        <w:rPr>
          <w:rFonts w:ascii="Arial" w:hAnsi="Arial" w:cs="Arial"/>
          <w:sz w:val="24"/>
          <w:szCs w:val="24"/>
        </w:rPr>
        <w:t>Контроль за</w:t>
      </w:r>
      <w:proofErr w:type="gramEnd"/>
      <w:r w:rsidRPr="00DA30BF">
        <w:rPr>
          <w:rFonts w:ascii="Arial" w:hAnsi="Arial" w:cs="Arial"/>
          <w:sz w:val="24"/>
          <w:szCs w:val="24"/>
        </w:rPr>
        <w:t xml:space="preserve">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rsidR="00DA30BF" w:rsidRPr="00DA30BF" w:rsidRDefault="00DA30BF" w:rsidP="00DA30BF">
      <w:pPr>
        <w:ind w:firstLine="567"/>
        <w:jc w:val="both"/>
        <w:rPr>
          <w:rFonts w:ascii="Arial" w:hAnsi="Arial" w:cs="Arial"/>
          <w:bCs/>
          <w:color w:val="000000"/>
          <w:sz w:val="24"/>
          <w:szCs w:val="24"/>
        </w:rPr>
      </w:pPr>
      <w:r w:rsidRPr="00DA30BF">
        <w:rPr>
          <w:rFonts w:ascii="Arial" w:hAnsi="Arial" w:cs="Arial"/>
          <w:sz w:val="24"/>
          <w:szCs w:val="24"/>
        </w:rPr>
        <w:t xml:space="preserve"> </w:t>
      </w:r>
      <w:r w:rsidRPr="00DA30BF">
        <w:rPr>
          <w:rFonts w:ascii="Arial" w:hAnsi="Arial" w:cs="Arial"/>
          <w:color w:val="000000"/>
          <w:sz w:val="24"/>
          <w:szCs w:val="24"/>
        </w:rPr>
        <w:t xml:space="preserve">3.5. </w:t>
      </w:r>
      <w:r w:rsidRPr="00DA30BF">
        <w:rPr>
          <w:rFonts w:ascii="Arial" w:hAnsi="Arial" w:cs="Arial"/>
          <w:bCs/>
          <w:color w:val="000000"/>
          <w:sz w:val="24"/>
          <w:szCs w:val="24"/>
        </w:rPr>
        <w:t xml:space="preserve">Реализация мероприятий 2.1 - 2.2 осуществляется посредством размещения заказов на поставку товаров, выполнение работ, оказание услуг для муниципальных нужд, в соответствии с Федеральным Законом от 05.04.2013 г. № </w:t>
      </w:r>
      <w:r w:rsidRPr="00DA30BF">
        <w:rPr>
          <w:rFonts w:ascii="Arial" w:hAnsi="Arial" w:cs="Arial"/>
          <w:bCs/>
          <w:color w:val="000000"/>
          <w:sz w:val="24"/>
          <w:szCs w:val="24"/>
        </w:rPr>
        <w:lastRenderedPageBreak/>
        <w:t>44-ФЗ  «О контрактной системе в сфере закупок товаров, работ, услуг для обеспечения государственных и муниципальных нужд».</w:t>
      </w:r>
    </w:p>
    <w:p w:rsidR="00DA30BF" w:rsidRPr="00DA30BF" w:rsidRDefault="00DA30BF" w:rsidP="00DA30BF">
      <w:pPr>
        <w:ind w:firstLine="567"/>
        <w:jc w:val="both"/>
        <w:rPr>
          <w:rFonts w:ascii="Arial" w:hAnsi="Arial" w:cs="Arial"/>
          <w:sz w:val="24"/>
          <w:szCs w:val="24"/>
        </w:rPr>
      </w:pPr>
      <w:r w:rsidRPr="00DA30BF">
        <w:rPr>
          <w:rFonts w:ascii="Arial" w:hAnsi="Arial" w:cs="Arial"/>
          <w:bCs/>
          <w:color w:val="000000"/>
          <w:sz w:val="24"/>
          <w:szCs w:val="24"/>
        </w:rPr>
        <w:t xml:space="preserve"> </w:t>
      </w:r>
      <w:r w:rsidRPr="00DA30BF">
        <w:rPr>
          <w:rFonts w:ascii="Arial" w:hAnsi="Arial" w:cs="Arial"/>
          <w:color w:val="000000"/>
          <w:sz w:val="24"/>
          <w:szCs w:val="24"/>
        </w:rPr>
        <w:t xml:space="preserve">В рамках реализации  мероприятия  2.1  за счет </w:t>
      </w:r>
      <w:r w:rsidRPr="00DA30BF">
        <w:rPr>
          <w:rFonts w:ascii="Arial" w:hAnsi="Arial" w:cs="Arial"/>
          <w:sz w:val="24"/>
          <w:szCs w:val="24"/>
        </w:rPr>
        <w:t xml:space="preserve">средств  бюджета округа  предусматривается ежегодное проведение конкурса для выявления лучших субъектов малого и среднего предпринимательства муниципального округа.  </w:t>
      </w:r>
      <w:r w:rsidRPr="00DA30BF">
        <w:rPr>
          <w:rFonts w:ascii="Arial" w:hAnsi="Arial" w:cs="Arial"/>
          <w:color w:val="000000"/>
          <w:sz w:val="24"/>
          <w:szCs w:val="24"/>
        </w:rPr>
        <w:t>Конкурс осуществляется в  соответствии с Постановлением администрации Шарыповского района от 06.12.2021 № 818-п «Об утверждении   Положения «О порядке организации и   проведения конкурса «Лучший предприниматель года в Шарыповском муниципальном округе», по результатам  которого на ежегодной конференции представителей малого и среднего предпринимательства Шарыповского округа,  вручаются премии.</w:t>
      </w:r>
      <w:r w:rsidRPr="00DA30BF">
        <w:rPr>
          <w:rFonts w:ascii="Arial" w:hAnsi="Arial" w:cs="Arial"/>
          <w:sz w:val="24"/>
          <w:szCs w:val="24"/>
        </w:rPr>
        <w:t xml:space="preserve"> </w:t>
      </w:r>
    </w:p>
    <w:p w:rsidR="00DA30BF" w:rsidRPr="00DA30BF" w:rsidRDefault="00DA30BF" w:rsidP="00DA30BF">
      <w:pPr>
        <w:ind w:firstLine="708"/>
        <w:jc w:val="both"/>
        <w:rPr>
          <w:rFonts w:ascii="Arial" w:hAnsi="Arial" w:cs="Arial"/>
          <w:color w:val="000000"/>
          <w:sz w:val="24"/>
          <w:szCs w:val="24"/>
        </w:rPr>
      </w:pPr>
      <w:r w:rsidRPr="00DA30BF">
        <w:rPr>
          <w:rFonts w:ascii="Arial" w:hAnsi="Arial" w:cs="Arial"/>
          <w:sz w:val="24"/>
          <w:szCs w:val="24"/>
        </w:rPr>
        <w:t>К</w:t>
      </w:r>
      <w:r w:rsidRPr="00DA30BF">
        <w:rPr>
          <w:rFonts w:ascii="Arial" w:hAnsi="Arial" w:cs="Arial"/>
          <w:color w:val="000000"/>
          <w:sz w:val="24"/>
          <w:szCs w:val="24"/>
        </w:rPr>
        <w:t xml:space="preserve">онференция </w:t>
      </w:r>
      <w:r w:rsidRPr="00DA30BF">
        <w:rPr>
          <w:rFonts w:ascii="Arial" w:hAnsi="Arial" w:cs="Arial"/>
          <w:sz w:val="24"/>
          <w:szCs w:val="24"/>
        </w:rPr>
        <w:t xml:space="preserve"> проводится ежегодно Советом предпринимателей при Главе Шарыповского округа (далее - Совет). Положение о Совете утверждено Постановлением администрации Шарыповского муниципального округа от 06.12.2021 № 819-п «Об утверждении Положения о Совете предпринимателей при Главе Шарыповского муниципального округа».  Состав Совета утверждается распоряжением администрации Шарыповского муниципального округа. </w:t>
      </w:r>
    </w:p>
    <w:p w:rsidR="00DA30BF" w:rsidRPr="00DA30BF" w:rsidRDefault="00DA30BF" w:rsidP="00DA30BF">
      <w:pPr>
        <w:autoSpaceDE w:val="0"/>
        <w:autoSpaceDN w:val="0"/>
        <w:adjustRightInd w:val="0"/>
        <w:jc w:val="both"/>
        <w:rPr>
          <w:rFonts w:ascii="Arial" w:hAnsi="Arial" w:cs="Arial"/>
          <w:sz w:val="24"/>
          <w:szCs w:val="24"/>
        </w:rPr>
      </w:pPr>
      <w:r w:rsidRPr="00DA30BF">
        <w:rPr>
          <w:rFonts w:ascii="Arial" w:hAnsi="Arial" w:cs="Arial"/>
          <w:i/>
          <w:sz w:val="24"/>
          <w:szCs w:val="24"/>
        </w:rPr>
        <w:t xml:space="preserve">        </w:t>
      </w:r>
      <w:r w:rsidRPr="00DA30BF">
        <w:rPr>
          <w:rFonts w:ascii="Arial" w:hAnsi="Arial" w:cs="Arial"/>
          <w:sz w:val="24"/>
          <w:szCs w:val="24"/>
        </w:rPr>
        <w:t xml:space="preserve"> </w:t>
      </w:r>
      <w:proofErr w:type="gramStart"/>
      <w:r w:rsidRPr="00DA30BF">
        <w:rPr>
          <w:rFonts w:ascii="Arial" w:hAnsi="Arial" w:cs="Arial"/>
          <w:sz w:val="24"/>
          <w:szCs w:val="24"/>
        </w:rPr>
        <w:t>В рамках реализации  мероприятия  2.2  предусматривается  за счет средств бюджета округа размещение публикаций в средствах массовой информации о мерах, направленных на развитие и поддержку малого и среднего предпринимательства, создание  видеосюжетов о предпринимателях пресс-службой администрации Шарыповского муниципального округа,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w:t>
      </w:r>
      <w:proofErr w:type="gramEnd"/>
      <w:r w:rsidRPr="00DA30BF">
        <w:rPr>
          <w:rFonts w:ascii="Arial" w:hAnsi="Arial" w:cs="Arial"/>
          <w:sz w:val="24"/>
          <w:szCs w:val="24"/>
        </w:rPr>
        <w:t xml:space="preserve"> малого предпринимательства и самозанятых  граждан с положительным примером создания собственного дела; изготовление печатных материалов, создание и сопровождение сайта «Малый бизнес  Шарыповского района»,  содержащих  информацию о развитии малого бизнеса на территории округа, об инвестиционной  деятельности, о формах поддержки субъектов предпринимательства и самозанятых граждан, согласно требованиям действующего законодательства.  </w:t>
      </w:r>
    </w:p>
    <w:p w:rsidR="00DA30BF" w:rsidRPr="00DA30BF" w:rsidRDefault="00DA30BF" w:rsidP="00DA30BF">
      <w:pPr>
        <w:pStyle w:val="ConsPlusNormal"/>
        <w:widowControl/>
        <w:jc w:val="both"/>
        <w:rPr>
          <w:rFonts w:ascii="Arial" w:hAnsi="Arial" w:cs="Arial"/>
          <w:color w:val="000000"/>
          <w:sz w:val="24"/>
          <w:szCs w:val="24"/>
        </w:rPr>
      </w:pPr>
      <w:r w:rsidRPr="00DA30BF">
        <w:rPr>
          <w:rFonts w:ascii="Arial" w:hAnsi="Arial" w:cs="Arial"/>
          <w:sz w:val="24"/>
          <w:szCs w:val="24"/>
        </w:rPr>
        <w:t xml:space="preserve">        </w:t>
      </w:r>
      <w:proofErr w:type="gramStart"/>
      <w:r w:rsidRPr="00DA30BF">
        <w:rPr>
          <w:rFonts w:ascii="Arial" w:hAnsi="Arial" w:cs="Arial"/>
          <w:sz w:val="24"/>
          <w:szCs w:val="24"/>
        </w:rPr>
        <w:t xml:space="preserve">В рамках реализации  мероприятия </w:t>
      </w:r>
      <w:r w:rsidRPr="00DA30BF">
        <w:rPr>
          <w:rFonts w:ascii="Arial" w:hAnsi="Arial" w:cs="Arial"/>
          <w:color w:val="000000"/>
          <w:sz w:val="24"/>
          <w:szCs w:val="24"/>
        </w:rPr>
        <w:t xml:space="preserve">2.3 </w:t>
      </w:r>
      <w:r w:rsidRPr="00DA30BF">
        <w:rPr>
          <w:rFonts w:ascii="Arial" w:hAnsi="Arial" w:cs="Arial"/>
          <w:sz w:val="24"/>
          <w:szCs w:val="24"/>
        </w:rPr>
        <w:t>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муниципального округа от  22.06.2021 № 475-п  «Об утверждении административного регламента  администрации Шарыповского  муниципального округа по предоставлению муниципальной  услуги «Оказание информационно – консультационных услуг  субъектам малого и среднего предпринимательства   и  физическим лицам, не являющихся индивидуальными предпринимателями, применяющих специальный налоговый режим».</w:t>
      </w:r>
      <w:proofErr w:type="gramEnd"/>
      <w:r w:rsidRPr="00DA30BF">
        <w:rPr>
          <w:rFonts w:ascii="Arial" w:hAnsi="Arial" w:cs="Arial"/>
          <w:sz w:val="24"/>
          <w:szCs w:val="24"/>
        </w:rPr>
        <w:t xml:space="preserve"> Обеспечивается оказание комплекса информационно-консультационных и образовательных услуг для субъектов малого и среднего предпринимательства, самозанятых граждан и физических лиц, заинтересованных в начале осуществления предпринимательской деятельности, на базе  представительства центра «Мой бизнес» открытого в здании администрации округа, на основании соглашения с </w:t>
      </w:r>
      <w:r w:rsidRPr="00DA30BF">
        <w:rPr>
          <w:rFonts w:ascii="Arial" w:hAnsi="Arial" w:cs="Arial"/>
          <w:sz w:val="24"/>
          <w:szCs w:val="24"/>
        </w:rPr>
        <w:lastRenderedPageBreak/>
        <w:t xml:space="preserve">автономной некоммерческой организацией «Красноярский краевой центр развития бизнеса и </w:t>
      </w:r>
      <w:proofErr w:type="spellStart"/>
      <w:r w:rsidRPr="00DA30BF">
        <w:rPr>
          <w:rFonts w:ascii="Arial" w:hAnsi="Arial" w:cs="Arial"/>
          <w:sz w:val="24"/>
          <w:szCs w:val="24"/>
        </w:rPr>
        <w:t>микрокредитная</w:t>
      </w:r>
      <w:proofErr w:type="spellEnd"/>
      <w:r w:rsidRPr="00DA30BF">
        <w:rPr>
          <w:rFonts w:ascii="Arial" w:hAnsi="Arial" w:cs="Arial"/>
          <w:sz w:val="24"/>
          <w:szCs w:val="24"/>
        </w:rPr>
        <w:t xml:space="preserve"> компания».  Бесплатная точка доступа  к сети Интернет,  действующая на базе библиотеки, расположенной  в селе </w:t>
      </w:r>
      <w:proofErr w:type="gramStart"/>
      <w:r w:rsidRPr="00DA30BF">
        <w:rPr>
          <w:rFonts w:ascii="Arial" w:hAnsi="Arial" w:cs="Arial"/>
          <w:sz w:val="24"/>
          <w:szCs w:val="24"/>
        </w:rPr>
        <w:t>Холмогорское</w:t>
      </w:r>
      <w:proofErr w:type="gramEnd"/>
      <w:r w:rsidRPr="00DA30BF">
        <w:rPr>
          <w:rFonts w:ascii="Arial" w:hAnsi="Arial" w:cs="Arial"/>
          <w:sz w:val="24"/>
          <w:szCs w:val="24"/>
        </w:rPr>
        <w:t xml:space="preserve"> Шарыповского муниципального округа </w:t>
      </w:r>
      <w:r w:rsidRPr="00DA30BF">
        <w:rPr>
          <w:rFonts w:ascii="Arial" w:hAnsi="Arial" w:cs="Arial"/>
          <w:color w:val="000000"/>
          <w:sz w:val="24"/>
          <w:szCs w:val="24"/>
        </w:rPr>
        <w:t>позволяет облегчить доступ субъектов малого и среднего предпринимательства и  самозанятых граждан округа к единой платформе инструментов  поддержки малого бизнеса на  специализированном интернет-портале   мойбизнес-24.рф</w:t>
      </w:r>
    </w:p>
    <w:p w:rsidR="00DA30BF" w:rsidRPr="00DA30BF" w:rsidRDefault="00DA30BF" w:rsidP="00DA30BF">
      <w:pPr>
        <w:autoSpaceDE w:val="0"/>
        <w:autoSpaceDN w:val="0"/>
        <w:adjustRightInd w:val="0"/>
        <w:ind w:firstLine="567"/>
        <w:jc w:val="both"/>
        <w:rPr>
          <w:rFonts w:ascii="Arial" w:hAnsi="Arial" w:cs="Arial"/>
          <w:bCs/>
          <w:sz w:val="24"/>
          <w:szCs w:val="24"/>
        </w:rPr>
      </w:pPr>
      <w:r w:rsidRPr="00DA30BF">
        <w:rPr>
          <w:rFonts w:ascii="Arial" w:hAnsi="Arial" w:cs="Arial"/>
          <w:bCs/>
          <w:sz w:val="24"/>
          <w:szCs w:val="24"/>
        </w:rPr>
        <w:t>3.7. Администрация Шарыповского муниципального округа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rsidR="00DA30BF" w:rsidRPr="00DA30BF" w:rsidRDefault="00DA30BF" w:rsidP="00DA30BF">
      <w:pPr>
        <w:autoSpaceDE w:val="0"/>
        <w:autoSpaceDN w:val="0"/>
        <w:adjustRightInd w:val="0"/>
        <w:ind w:firstLine="567"/>
        <w:jc w:val="both"/>
        <w:rPr>
          <w:rFonts w:ascii="Arial" w:hAnsi="Arial" w:cs="Arial"/>
          <w:bCs/>
          <w:sz w:val="24"/>
          <w:szCs w:val="24"/>
        </w:rPr>
      </w:pPr>
      <w:proofErr w:type="gramStart"/>
      <w:r w:rsidRPr="00DA30BF">
        <w:rPr>
          <w:rFonts w:ascii="Arial" w:hAnsi="Arial" w:cs="Arial"/>
          <w:bCs/>
          <w:sz w:val="24"/>
          <w:szCs w:val="24"/>
        </w:rPr>
        <w:t>Контроль за</w:t>
      </w:r>
      <w:proofErr w:type="gramEnd"/>
      <w:r w:rsidRPr="00DA30BF">
        <w:rPr>
          <w:rFonts w:ascii="Arial" w:hAnsi="Arial" w:cs="Arial"/>
          <w:bCs/>
          <w:sz w:val="24"/>
          <w:szCs w:val="24"/>
        </w:rPr>
        <w:t xml:space="preserve">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rsidR="00DA30BF" w:rsidRPr="00DA30BF" w:rsidRDefault="00DA30BF" w:rsidP="00DA30BF">
      <w:pPr>
        <w:autoSpaceDE w:val="0"/>
        <w:autoSpaceDN w:val="0"/>
        <w:adjustRightInd w:val="0"/>
        <w:ind w:firstLine="567"/>
        <w:jc w:val="both"/>
        <w:rPr>
          <w:rFonts w:ascii="Arial" w:hAnsi="Arial" w:cs="Arial"/>
          <w:bCs/>
          <w:sz w:val="24"/>
          <w:szCs w:val="24"/>
        </w:rPr>
      </w:pPr>
    </w:p>
    <w:p w:rsidR="00DA30BF" w:rsidRPr="00DA30BF" w:rsidRDefault="00DA30BF" w:rsidP="00DA30BF">
      <w:pPr>
        <w:autoSpaceDE w:val="0"/>
        <w:autoSpaceDN w:val="0"/>
        <w:adjustRightInd w:val="0"/>
        <w:ind w:firstLine="567"/>
        <w:jc w:val="center"/>
        <w:rPr>
          <w:rFonts w:ascii="Arial" w:hAnsi="Arial" w:cs="Arial"/>
          <w:b/>
          <w:sz w:val="24"/>
          <w:szCs w:val="24"/>
        </w:rPr>
      </w:pPr>
      <w:r w:rsidRPr="00DA30BF">
        <w:rPr>
          <w:rFonts w:ascii="Arial" w:hAnsi="Arial" w:cs="Arial"/>
          <w:b/>
          <w:sz w:val="24"/>
          <w:szCs w:val="24"/>
        </w:rPr>
        <w:t xml:space="preserve">4. Управление подпрограммой и </w:t>
      </w:r>
      <w:proofErr w:type="gramStart"/>
      <w:r w:rsidRPr="00DA30BF">
        <w:rPr>
          <w:rFonts w:ascii="Arial" w:hAnsi="Arial" w:cs="Arial"/>
          <w:b/>
          <w:sz w:val="24"/>
          <w:szCs w:val="24"/>
        </w:rPr>
        <w:t>контроль за</w:t>
      </w:r>
      <w:proofErr w:type="gramEnd"/>
      <w:r w:rsidRPr="00DA30BF">
        <w:rPr>
          <w:rFonts w:ascii="Arial" w:hAnsi="Arial" w:cs="Arial"/>
          <w:b/>
          <w:sz w:val="24"/>
          <w:szCs w:val="24"/>
        </w:rPr>
        <w:t xml:space="preserve"> исполнением подпрограммы</w:t>
      </w:r>
    </w:p>
    <w:p w:rsidR="00DA30BF" w:rsidRPr="00DA30BF" w:rsidRDefault="00DA30BF" w:rsidP="00DA30BF">
      <w:pPr>
        <w:autoSpaceDE w:val="0"/>
        <w:autoSpaceDN w:val="0"/>
        <w:adjustRightInd w:val="0"/>
        <w:ind w:firstLine="567"/>
        <w:jc w:val="both"/>
        <w:outlineLvl w:val="0"/>
        <w:rPr>
          <w:rFonts w:ascii="Arial" w:hAnsi="Arial" w:cs="Arial"/>
          <w:sz w:val="24"/>
          <w:szCs w:val="24"/>
        </w:rPr>
      </w:pPr>
      <w:r w:rsidRPr="00DA30BF">
        <w:rPr>
          <w:rFonts w:ascii="Arial" w:hAnsi="Arial" w:cs="Arial"/>
          <w:sz w:val="24"/>
          <w:szCs w:val="24"/>
        </w:rPr>
        <w:t xml:space="preserve">4.1 Текущее управление реализацией подпрограммы осуществляет администрация муниципального округа в соответствии с разделом «Реализация и </w:t>
      </w:r>
      <w:proofErr w:type="gramStart"/>
      <w:r w:rsidRPr="00DA30BF">
        <w:rPr>
          <w:rFonts w:ascii="Arial" w:hAnsi="Arial" w:cs="Arial"/>
          <w:sz w:val="24"/>
          <w:szCs w:val="24"/>
        </w:rPr>
        <w:t>контроль за</w:t>
      </w:r>
      <w:proofErr w:type="gramEnd"/>
      <w:r w:rsidRPr="00DA30BF">
        <w:rPr>
          <w:rFonts w:ascii="Arial" w:hAnsi="Arial" w:cs="Arial"/>
          <w:sz w:val="24"/>
          <w:szCs w:val="24"/>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муниципального округа от 13.04.2021 № 288-п, включая:</w:t>
      </w:r>
    </w:p>
    <w:p w:rsidR="00DA30BF" w:rsidRPr="00DA30BF" w:rsidRDefault="00DA30BF" w:rsidP="00DA30BF">
      <w:pPr>
        <w:widowControl w:val="0"/>
        <w:autoSpaceDE w:val="0"/>
        <w:autoSpaceDN w:val="0"/>
        <w:adjustRightInd w:val="0"/>
        <w:ind w:right="-6" w:firstLine="567"/>
        <w:jc w:val="both"/>
        <w:rPr>
          <w:rFonts w:ascii="Arial" w:hAnsi="Arial" w:cs="Arial"/>
          <w:sz w:val="24"/>
          <w:szCs w:val="24"/>
        </w:rPr>
      </w:pPr>
      <w:r w:rsidRPr="00DA30BF">
        <w:rPr>
          <w:rFonts w:ascii="Arial" w:hAnsi="Arial" w:cs="Arial"/>
          <w:sz w:val="24"/>
          <w:szCs w:val="24"/>
        </w:rPr>
        <w:t>координацию исполнения мероприятий подпрограммы, мониторинг их реализации;</w:t>
      </w:r>
    </w:p>
    <w:p w:rsidR="00DA30BF" w:rsidRPr="00DA30BF" w:rsidRDefault="00DA30BF" w:rsidP="00DA30BF">
      <w:pPr>
        <w:widowControl w:val="0"/>
        <w:autoSpaceDE w:val="0"/>
        <w:autoSpaceDN w:val="0"/>
        <w:adjustRightInd w:val="0"/>
        <w:ind w:right="-6" w:firstLine="567"/>
        <w:jc w:val="both"/>
        <w:rPr>
          <w:rFonts w:ascii="Arial" w:hAnsi="Arial" w:cs="Arial"/>
          <w:sz w:val="24"/>
          <w:szCs w:val="24"/>
        </w:rPr>
      </w:pPr>
      <w:r w:rsidRPr="00DA30BF">
        <w:rPr>
          <w:rFonts w:ascii="Arial" w:hAnsi="Arial" w:cs="Arial"/>
          <w:sz w:val="24"/>
          <w:szCs w:val="24"/>
        </w:rPr>
        <w:t>непосредственный контроль над ходом реализации мероприятий подпрограммы;</w:t>
      </w:r>
    </w:p>
    <w:p w:rsidR="00DA30BF" w:rsidRPr="00DA30BF" w:rsidRDefault="00DA30BF" w:rsidP="00DA30BF">
      <w:pPr>
        <w:widowControl w:val="0"/>
        <w:autoSpaceDE w:val="0"/>
        <w:autoSpaceDN w:val="0"/>
        <w:adjustRightInd w:val="0"/>
        <w:ind w:right="-6" w:firstLine="567"/>
        <w:jc w:val="both"/>
        <w:rPr>
          <w:rFonts w:ascii="Arial" w:hAnsi="Arial" w:cs="Arial"/>
          <w:sz w:val="24"/>
          <w:szCs w:val="24"/>
        </w:rPr>
      </w:pPr>
      <w:r w:rsidRPr="00DA30BF">
        <w:rPr>
          <w:rFonts w:ascii="Arial" w:hAnsi="Arial" w:cs="Arial"/>
          <w:sz w:val="24"/>
          <w:szCs w:val="24"/>
        </w:rPr>
        <w:t>подготовка отчетов о реализации мероприятий подпрограмм и направление их ответственному исполнителю.</w:t>
      </w:r>
    </w:p>
    <w:p w:rsidR="00DA30BF" w:rsidRPr="00DA30BF" w:rsidRDefault="00DA30BF" w:rsidP="00DA30BF">
      <w:pPr>
        <w:ind w:firstLine="851"/>
        <w:jc w:val="both"/>
        <w:rPr>
          <w:rFonts w:ascii="Arial" w:hAnsi="Arial" w:cs="Arial"/>
          <w:sz w:val="24"/>
          <w:szCs w:val="24"/>
        </w:rPr>
      </w:pPr>
      <w:r w:rsidRPr="00DA30BF">
        <w:rPr>
          <w:rFonts w:ascii="Arial" w:hAnsi="Arial" w:cs="Arial"/>
          <w:sz w:val="24"/>
          <w:szCs w:val="24"/>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DA30BF" w:rsidRPr="00DA30BF" w:rsidRDefault="00DA30BF" w:rsidP="00DA30BF">
      <w:pPr>
        <w:ind w:firstLine="851"/>
        <w:jc w:val="both"/>
        <w:rPr>
          <w:rFonts w:ascii="Arial" w:hAnsi="Arial" w:cs="Arial"/>
          <w:sz w:val="24"/>
          <w:szCs w:val="24"/>
        </w:rPr>
      </w:pPr>
      <w:r w:rsidRPr="00DA30BF">
        <w:rPr>
          <w:rFonts w:ascii="Arial" w:hAnsi="Arial" w:cs="Arial"/>
          <w:sz w:val="24"/>
          <w:szCs w:val="24"/>
        </w:rPr>
        <w:t xml:space="preserve">4.3. </w:t>
      </w:r>
      <w:proofErr w:type="gramStart"/>
      <w:r w:rsidRPr="00DA30BF">
        <w:rPr>
          <w:rFonts w:ascii="Arial" w:hAnsi="Arial" w:cs="Arial"/>
          <w:sz w:val="24"/>
          <w:szCs w:val="24"/>
        </w:rPr>
        <w:t>Контроль за</w:t>
      </w:r>
      <w:proofErr w:type="gramEnd"/>
      <w:r w:rsidRPr="00DA30BF">
        <w:rPr>
          <w:rFonts w:ascii="Arial" w:hAnsi="Arial" w:cs="Arial"/>
          <w:sz w:val="24"/>
          <w:szCs w:val="24"/>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   </w:t>
      </w:r>
    </w:p>
    <w:p w:rsidR="00DA30BF" w:rsidRPr="00DA30BF" w:rsidRDefault="00DA30BF" w:rsidP="00DA30BF">
      <w:pPr>
        <w:widowControl w:val="0"/>
        <w:autoSpaceDE w:val="0"/>
        <w:autoSpaceDN w:val="0"/>
        <w:adjustRightInd w:val="0"/>
        <w:ind w:right="-6" w:firstLine="567"/>
        <w:jc w:val="both"/>
        <w:rPr>
          <w:rFonts w:ascii="Arial" w:hAnsi="Arial" w:cs="Arial"/>
          <w:sz w:val="24"/>
          <w:szCs w:val="24"/>
        </w:rPr>
      </w:pPr>
    </w:p>
    <w:p w:rsidR="00DA30BF" w:rsidRPr="00DA30BF" w:rsidRDefault="00DA30BF" w:rsidP="00DA30BF">
      <w:pPr>
        <w:autoSpaceDE w:val="0"/>
        <w:autoSpaceDN w:val="0"/>
        <w:adjustRightInd w:val="0"/>
        <w:jc w:val="center"/>
        <w:rPr>
          <w:rFonts w:ascii="Arial" w:hAnsi="Arial" w:cs="Arial"/>
          <w:b/>
          <w:sz w:val="24"/>
          <w:szCs w:val="24"/>
        </w:rPr>
      </w:pPr>
    </w:p>
    <w:p w:rsidR="00DA30BF" w:rsidRPr="00DA30BF" w:rsidRDefault="00DA30BF" w:rsidP="00DA30BF">
      <w:pPr>
        <w:autoSpaceDE w:val="0"/>
        <w:autoSpaceDN w:val="0"/>
        <w:adjustRightInd w:val="0"/>
        <w:jc w:val="center"/>
        <w:rPr>
          <w:rFonts w:ascii="Arial" w:hAnsi="Arial" w:cs="Arial"/>
          <w:b/>
          <w:sz w:val="24"/>
          <w:szCs w:val="24"/>
        </w:rPr>
        <w:sectPr w:rsidR="00DA30BF" w:rsidRPr="00DA30BF">
          <w:pgSz w:w="11906" w:h="16838"/>
          <w:pgMar w:top="1134" w:right="850" w:bottom="1134" w:left="1701" w:header="708" w:footer="708" w:gutter="0"/>
          <w:cols w:space="708"/>
          <w:docGrid w:linePitch="360"/>
        </w:sectPr>
      </w:pPr>
    </w:p>
    <w:p w:rsidR="00DA30BF" w:rsidRPr="00DA30BF" w:rsidRDefault="00DA30BF" w:rsidP="00DA30BF">
      <w:pPr>
        <w:pStyle w:val="2"/>
        <w:ind w:left="11057"/>
        <w:rPr>
          <w:rFonts w:ascii="Arial" w:hAnsi="Arial" w:cs="Arial"/>
          <w:sz w:val="24"/>
          <w:szCs w:val="24"/>
        </w:rPr>
      </w:pPr>
      <w:r w:rsidRPr="00DA30BF">
        <w:rPr>
          <w:rFonts w:ascii="Arial" w:hAnsi="Arial" w:cs="Arial"/>
          <w:sz w:val="24"/>
          <w:szCs w:val="24"/>
        </w:rPr>
        <w:lastRenderedPageBreak/>
        <w:t>Приложение № 1 к подпрограмме</w:t>
      </w:r>
    </w:p>
    <w:p w:rsidR="00DA30BF" w:rsidRPr="00DA30BF" w:rsidRDefault="00DA30BF" w:rsidP="00DA30BF">
      <w:pPr>
        <w:widowControl w:val="0"/>
        <w:ind w:left="11057" w:right="99"/>
        <w:jc w:val="center"/>
        <w:rPr>
          <w:rFonts w:ascii="Arial" w:hAnsi="Arial" w:cs="Arial"/>
          <w:b/>
          <w:sz w:val="24"/>
          <w:szCs w:val="24"/>
        </w:rPr>
      </w:pPr>
    </w:p>
    <w:p w:rsidR="00DA30BF" w:rsidRPr="00DA30BF" w:rsidRDefault="00DA30BF" w:rsidP="00DA30BF">
      <w:pPr>
        <w:jc w:val="center"/>
        <w:rPr>
          <w:rFonts w:ascii="Arial" w:eastAsia="Calibri" w:hAnsi="Arial" w:cs="Arial"/>
          <w:sz w:val="24"/>
          <w:szCs w:val="24"/>
        </w:rPr>
      </w:pPr>
      <w:r w:rsidRPr="00DA30BF">
        <w:rPr>
          <w:rFonts w:ascii="Arial" w:eastAsia="Calibri" w:hAnsi="Arial" w:cs="Arial"/>
          <w:sz w:val="24"/>
          <w:szCs w:val="24"/>
        </w:rPr>
        <w:t>Перечень и значения показателей результативности подпрограммы «</w:t>
      </w:r>
      <w:r w:rsidRPr="00DA30BF">
        <w:rPr>
          <w:rFonts w:ascii="Arial" w:hAnsi="Arial" w:cs="Arial"/>
          <w:sz w:val="24"/>
          <w:szCs w:val="24"/>
        </w:rPr>
        <w:t>Развитие субъектов малого и среднего предпринимательства</w:t>
      </w:r>
      <w:r w:rsidRPr="00DA30BF">
        <w:rPr>
          <w:rFonts w:ascii="Arial" w:eastAsia="Calibri" w:hAnsi="Arial" w:cs="Arial"/>
          <w:sz w:val="24"/>
          <w:szCs w:val="24"/>
        </w:rPr>
        <w:t>»</w:t>
      </w:r>
    </w:p>
    <w:p w:rsidR="00DA30BF" w:rsidRPr="00DA30BF" w:rsidRDefault="00DA30BF" w:rsidP="00DA30BF">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tblPr>
      <w:tblGrid>
        <w:gridCol w:w="523"/>
        <w:gridCol w:w="7725"/>
        <w:gridCol w:w="1650"/>
        <w:gridCol w:w="2140"/>
        <w:gridCol w:w="875"/>
        <w:gridCol w:w="875"/>
        <w:gridCol w:w="875"/>
        <w:gridCol w:w="875"/>
      </w:tblGrid>
      <w:tr w:rsidR="00DA30BF" w:rsidRPr="00DA30BF" w:rsidTr="00054EE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w:t>
            </w:r>
            <w:r w:rsidRPr="00DA30BF">
              <w:rPr>
                <w:rFonts w:ascii="Arial" w:hAnsi="Arial" w:cs="Arial"/>
                <w:sz w:val="24"/>
                <w:szCs w:val="24"/>
                <w:lang w:val="en-US"/>
              </w:rPr>
              <w:t xml:space="preserve"> </w:t>
            </w:r>
            <w:proofErr w:type="gramStart"/>
            <w:r w:rsidRPr="00DA30BF">
              <w:rPr>
                <w:rFonts w:ascii="Arial" w:hAnsi="Arial" w:cs="Arial"/>
                <w:sz w:val="24"/>
                <w:szCs w:val="24"/>
              </w:rPr>
              <w:t>п</w:t>
            </w:r>
            <w:proofErr w:type="gramEnd"/>
            <w:r w:rsidRPr="00DA30BF">
              <w:rPr>
                <w:rFonts w:ascii="Arial" w:hAnsi="Arial" w:cs="Arial"/>
                <w:sz w:val="24"/>
                <w:szCs w:val="24"/>
              </w:rPr>
              <w:t>/п</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Единица</w:t>
            </w:r>
            <w:r w:rsidRPr="00DA30BF">
              <w:rPr>
                <w:rFonts w:ascii="Arial" w:hAnsi="Arial" w:cs="Arial"/>
                <w:sz w:val="24"/>
                <w:szCs w:val="24"/>
                <w:lang w:val="en-US"/>
              </w:rPr>
              <w:t xml:space="preserve"> </w:t>
            </w:r>
            <w:r w:rsidRPr="00DA30BF">
              <w:rPr>
                <w:rFonts w:ascii="Arial" w:hAnsi="Arial"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2024</w:t>
            </w:r>
          </w:p>
        </w:tc>
      </w:tr>
      <w:tr w:rsidR="00DA30BF" w:rsidRPr="00DA30BF" w:rsidTr="00054EE3">
        <w:trPr>
          <w:trHeight w:val="454"/>
          <w:tblHeader/>
          <w:jc w:val="center"/>
        </w:trPr>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r>
      <w:tr w:rsidR="00DA30BF" w:rsidRPr="00DA30BF" w:rsidTr="00054EE3">
        <w:trPr>
          <w:trHeight w:val="227"/>
          <w:tblHeader/>
          <w:jc w:val="center"/>
        </w:trPr>
        <w:tc>
          <w:tcPr>
            <w:tcW w:w="0" w:type="auto"/>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1</w:t>
            </w:r>
          </w:p>
        </w:tc>
        <w:tc>
          <w:tcPr>
            <w:tcW w:w="0" w:type="auto"/>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2</w:t>
            </w:r>
          </w:p>
        </w:tc>
        <w:tc>
          <w:tcPr>
            <w:tcW w:w="0" w:type="auto"/>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3</w:t>
            </w:r>
          </w:p>
        </w:tc>
        <w:tc>
          <w:tcPr>
            <w:tcW w:w="0" w:type="auto"/>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Количество субъектов малого и среднего предпринимательства на 10 000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202,13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208,33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208,33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215,09</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14,00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18,00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12,00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18,00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Количество сохраненных рабочих мест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19,00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31,00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43,00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Объем привлеченных внебюджетных  инвестиций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 xml:space="preserve">Млн. </w:t>
            </w:r>
            <w:proofErr w:type="spellStart"/>
            <w:r w:rsidRPr="00DA30BF">
              <w:rPr>
                <w:rFonts w:ascii="Arial" w:hAnsi="Arial" w:cs="Arial"/>
                <w:sz w:val="24"/>
                <w:szCs w:val="24"/>
              </w:rPr>
              <w:t>руб</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3,80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9,14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14,24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19,34</w:t>
            </w:r>
          </w:p>
        </w:tc>
      </w:tr>
    </w:tbl>
    <w:p w:rsidR="00DA30BF" w:rsidRPr="00DA30BF" w:rsidRDefault="00DA30BF" w:rsidP="00DA30BF">
      <w:pPr>
        <w:jc w:val="both"/>
        <w:rPr>
          <w:rFonts w:ascii="Arial" w:hAnsi="Arial" w:cs="Arial"/>
          <w:sz w:val="24"/>
          <w:szCs w:val="24"/>
        </w:rPr>
        <w:sectPr w:rsidR="00DA30BF" w:rsidRPr="00DA30BF" w:rsidSect="00146916">
          <w:pgSz w:w="16838" w:h="11906" w:orient="landscape"/>
          <w:pgMar w:top="720" w:right="720" w:bottom="720" w:left="720" w:header="708" w:footer="708" w:gutter="0"/>
          <w:cols w:space="708"/>
          <w:docGrid w:linePitch="360"/>
        </w:sectPr>
      </w:pPr>
    </w:p>
    <w:p w:rsidR="00DA30BF" w:rsidRPr="00DA30BF" w:rsidRDefault="00DA30BF" w:rsidP="00DA30BF">
      <w:pPr>
        <w:pStyle w:val="2"/>
        <w:ind w:left="11057"/>
        <w:rPr>
          <w:rFonts w:ascii="Arial" w:hAnsi="Arial" w:cs="Arial"/>
          <w:sz w:val="24"/>
          <w:szCs w:val="24"/>
        </w:rPr>
      </w:pPr>
      <w:r w:rsidRPr="00DA30BF">
        <w:rPr>
          <w:rFonts w:ascii="Arial" w:hAnsi="Arial" w:cs="Arial"/>
          <w:sz w:val="24"/>
          <w:szCs w:val="24"/>
        </w:rPr>
        <w:lastRenderedPageBreak/>
        <w:t>Приложение № 2 к подпрограмме</w:t>
      </w:r>
    </w:p>
    <w:p w:rsidR="00DA30BF" w:rsidRPr="00DA30BF" w:rsidRDefault="00DA30BF" w:rsidP="00DA30BF">
      <w:pPr>
        <w:widowControl w:val="0"/>
        <w:ind w:left="11057" w:right="99"/>
        <w:jc w:val="center"/>
        <w:rPr>
          <w:rFonts w:ascii="Arial" w:hAnsi="Arial" w:cs="Arial"/>
          <w:sz w:val="24"/>
          <w:szCs w:val="24"/>
        </w:rPr>
      </w:pPr>
    </w:p>
    <w:p w:rsidR="00DA30BF" w:rsidRPr="00DA30BF" w:rsidRDefault="00DA30BF" w:rsidP="00DA30BF">
      <w:pPr>
        <w:jc w:val="center"/>
        <w:rPr>
          <w:rFonts w:ascii="Arial" w:eastAsia="Calibri" w:hAnsi="Arial" w:cs="Arial"/>
          <w:sz w:val="24"/>
          <w:szCs w:val="24"/>
        </w:rPr>
      </w:pPr>
      <w:r w:rsidRPr="00DA30BF">
        <w:rPr>
          <w:rFonts w:ascii="Arial" w:eastAsia="Calibri" w:hAnsi="Arial" w:cs="Arial"/>
          <w:sz w:val="24"/>
          <w:szCs w:val="24"/>
        </w:rPr>
        <w:t>Перечень мероприятий подпрограммы «</w:t>
      </w:r>
      <w:r w:rsidRPr="00DA30BF">
        <w:rPr>
          <w:rFonts w:ascii="Arial" w:hAnsi="Arial" w:cs="Arial"/>
          <w:sz w:val="24"/>
          <w:szCs w:val="24"/>
        </w:rPr>
        <w:t>Развитие субъектов малого и среднего предпринимательства»</w:t>
      </w:r>
    </w:p>
    <w:tbl>
      <w:tblPr>
        <w:tblW w:w="0" w:type="auto"/>
        <w:jc w:val="center"/>
        <w:tblLayout w:type="fixed"/>
        <w:tblCellMar>
          <w:left w:w="70" w:type="dxa"/>
          <w:right w:w="70" w:type="dxa"/>
        </w:tblCellMar>
        <w:tblLook w:val="0000"/>
      </w:tblPr>
      <w:tblGrid>
        <w:gridCol w:w="409"/>
        <w:gridCol w:w="1851"/>
        <w:gridCol w:w="1985"/>
        <w:gridCol w:w="709"/>
        <w:gridCol w:w="708"/>
        <w:gridCol w:w="1418"/>
        <w:gridCol w:w="658"/>
        <w:gridCol w:w="1468"/>
        <w:gridCol w:w="1418"/>
        <w:gridCol w:w="1417"/>
        <w:gridCol w:w="1418"/>
        <w:gridCol w:w="1923"/>
      </w:tblGrid>
      <w:tr w:rsidR="00DA30BF" w:rsidRPr="00DA30BF" w:rsidTr="00054EE3">
        <w:trPr>
          <w:trHeight w:val="615"/>
          <w:tblHeader/>
          <w:jc w:val="center"/>
        </w:trPr>
        <w:tc>
          <w:tcPr>
            <w:tcW w:w="409" w:type="dxa"/>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 xml:space="preserve">№ </w:t>
            </w:r>
            <w:proofErr w:type="gramStart"/>
            <w:r w:rsidRPr="00DA30BF">
              <w:rPr>
                <w:rFonts w:ascii="Arial" w:hAnsi="Arial" w:cs="Arial"/>
                <w:sz w:val="24"/>
                <w:szCs w:val="24"/>
              </w:rPr>
              <w:t>п</w:t>
            </w:r>
            <w:proofErr w:type="gramEnd"/>
            <w:r w:rsidRPr="00DA30BF">
              <w:rPr>
                <w:rFonts w:ascii="Arial" w:hAnsi="Arial" w:cs="Arial"/>
                <w:sz w:val="24"/>
                <w:szCs w:val="24"/>
              </w:rPr>
              <w:t>/п</w:t>
            </w:r>
          </w:p>
        </w:tc>
        <w:tc>
          <w:tcPr>
            <w:tcW w:w="1851" w:type="dxa"/>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Наименование программы, подпрограммы</w:t>
            </w:r>
          </w:p>
        </w:tc>
        <w:tc>
          <w:tcPr>
            <w:tcW w:w="1985" w:type="dxa"/>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ГРБС</w:t>
            </w:r>
          </w:p>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Наименование</w:t>
            </w:r>
          </w:p>
        </w:tc>
        <w:tc>
          <w:tcPr>
            <w:tcW w:w="709" w:type="dxa"/>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ГРБС</w:t>
            </w:r>
          </w:p>
        </w:tc>
        <w:tc>
          <w:tcPr>
            <w:tcW w:w="708" w:type="dxa"/>
            <w:vMerge w:val="restart"/>
            <w:tcBorders>
              <w:top w:val="single" w:sz="6" w:space="0" w:color="auto"/>
              <w:left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proofErr w:type="spellStart"/>
            <w:r w:rsidRPr="00DA30BF">
              <w:rPr>
                <w:rFonts w:ascii="Arial" w:hAnsi="Arial" w:cs="Arial"/>
                <w:sz w:val="24"/>
                <w:szCs w:val="24"/>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ЦСР</w:t>
            </w:r>
          </w:p>
        </w:tc>
        <w:tc>
          <w:tcPr>
            <w:tcW w:w="658" w:type="dxa"/>
            <w:vMerge w:val="restart"/>
            <w:tcBorders>
              <w:top w:val="single" w:sz="6" w:space="0" w:color="auto"/>
              <w:left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ВР</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2024</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Итого на период</w:t>
            </w:r>
          </w:p>
        </w:tc>
        <w:tc>
          <w:tcPr>
            <w:tcW w:w="1923" w:type="dxa"/>
            <w:vMerge w:val="restart"/>
            <w:tcBorders>
              <w:top w:val="single" w:sz="6" w:space="0" w:color="auto"/>
              <w:left w:val="single" w:sz="6" w:space="0" w:color="auto"/>
              <w:right w:val="single" w:sz="6" w:space="0" w:color="auto"/>
            </w:tcBorders>
          </w:tcPr>
          <w:p w:rsidR="00DA30BF" w:rsidRPr="00DA30BF" w:rsidRDefault="00DA30BF" w:rsidP="00054EE3">
            <w:pPr>
              <w:jc w:val="center"/>
              <w:rPr>
                <w:rFonts w:ascii="Arial" w:hAnsi="Arial" w:cs="Arial"/>
                <w:sz w:val="24"/>
                <w:szCs w:val="24"/>
              </w:rPr>
            </w:pPr>
            <w:r w:rsidRPr="00DA30BF">
              <w:rPr>
                <w:rFonts w:ascii="Arial" w:hAnsi="Arial" w:cs="Arial"/>
                <w:sz w:val="24"/>
                <w:szCs w:val="24"/>
              </w:rPr>
              <w:t>Ожидаемый результат от реализации подпрограммного мероприятия (в натуральном выражении)</w:t>
            </w:r>
          </w:p>
        </w:tc>
      </w:tr>
      <w:tr w:rsidR="00DA30BF" w:rsidRPr="00DA30BF" w:rsidTr="00054EE3">
        <w:trPr>
          <w:trHeight w:val="454"/>
          <w:tblHeader/>
          <w:jc w:val="center"/>
        </w:trPr>
        <w:tc>
          <w:tcPr>
            <w:tcW w:w="409"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1851"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1985"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709"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708"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1418"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658" w:type="dxa"/>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План</w:t>
            </w:r>
          </w:p>
        </w:tc>
        <w:tc>
          <w:tcPr>
            <w:tcW w:w="1923" w:type="dxa"/>
            <w:vMerge/>
            <w:tcBorders>
              <w:left w:val="single" w:sz="6" w:space="0" w:color="auto"/>
              <w:bottom w:val="single" w:sz="6" w:space="0" w:color="auto"/>
              <w:right w:val="single" w:sz="6" w:space="0" w:color="auto"/>
            </w:tcBorders>
          </w:tcPr>
          <w:p w:rsidR="00DA30BF" w:rsidRPr="00DA30BF" w:rsidRDefault="00DA30BF" w:rsidP="00054EE3">
            <w:pPr>
              <w:jc w:val="center"/>
              <w:rPr>
                <w:rFonts w:ascii="Arial" w:hAnsi="Arial" w:cs="Arial"/>
                <w:b/>
                <w:sz w:val="24"/>
                <w:szCs w:val="24"/>
              </w:rPr>
            </w:pPr>
          </w:p>
        </w:tc>
      </w:tr>
      <w:tr w:rsidR="00DA30BF" w:rsidRPr="00DA30BF" w:rsidTr="00054EE3">
        <w:trPr>
          <w:trHeight w:val="454"/>
          <w:tblHeader/>
          <w:jc w:val="center"/>
        </w:trPr>
        <w:tc>
          <w:tcPr>
            <w:tcW w:w="409"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1</w:t>
            </w:r>
          </w:p>
        </w:tc>
        <w:tc>
          <w:tcPr>
            <w:tcW w:w="1851"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2</w:t>
            </w:r>
          </w:p>
        </w:tc>
        <w:tc>
          <w:tcPr>
            <w:tcW w:w="1985"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3</w:t>
            </w:r>
          </w:p>
        </w:tc>
        <w:tc>
          <w:tcPr>
            <w:tcW w:w="709"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4</w:t>
            </w:r>
          </w:p>
        </w:tc>
        <w:tc>
          <w:tcPr>
            <w:tcW w:w="708"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5</w:t>
            </w:r>
          </w:p>
        </w:tc>
        <w:tc>
          <w:tcPr>
            <w:tcW w:w="1418"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6</w:t>
            </w:r>
          </w:p>
        </w:tc>
        <w:tc>
          <w:tcPr>
            <w:tcW w:w="658" w:type="dxa"/>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7</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9</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10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11</w:t>
            </w:r>
          </w:p>
        </w:tc>
        <w:tc>
          <w:tcPr>
            <w:tcW w:w="1923" w:type="dxa"/>
            <w:tcBorders>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12</w:t>
            </w: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Развитие субъектов малого и среднего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4</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Задача 1: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6 374 080,18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1 215 700,00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1 215 700,00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8 805 480,18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5</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1.1.  Субсидии субъектам  малого и  среднего предпринимательства  на реализацию инвестиционных проектов    в приоритетных отраслях</w:t>
            </w:r>
          </w:p>
          <w:p w:rsidR="00DA30BF" w:rsidRPr="00DA30BF" w:rsidRDefault="00DA30BF" w:rsidP="00054EE3">
            <w:pPr>
              <w:rPr>
                <w:rFonts w:ascii="Arial" w:hAnsi="Arial" w:cs="Arial"/>
                <w:sz w:val="24"/>
                <w:szCs w:val="24"/>
              </w:rPr>
            </w:pPr>
            <w:r w:rsidRPr="00DA30BF">
              <w:rPr>
                <w:rFonts w:ascii="Arial" w:hAnsi="Arial" w:cs="Arial"/>
                <w:sz w:val="24"/>
                <w:szCs w:val="24"/>
              </w:rPr>
              <w:t xml:space="preserve"> </w:t>
            </w:r>
          </w:p>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4 600 000,00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5 060 000,00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Поддержка 3-х  СМСП, создание 18-ти  раб. мест, сохранение 21-го раб. мест, объем привлеченных инвестиций - 13,8 млн. руб., в т</w:t>
            </w:r>
            <w:proofErr w:type="gramStart"/>
            <w:r w:rsidRPr="00DA30BF">
              <w:rPr>
                <w:rFonts w:ascii="Arial" w:hAnsi="Arial" w:cs="Arial"/>
                <w:sz w:val="24"/>
                <w:szCs w:val="24"/>
              </w:rPr>
              <w:t>.ч</w:t>
            </w:r>
            <w:proofErr w:type="gramEnd"/>
            <w:r w:rsidRPr="00DA30BF">
              <w:rPr>
                <w:rFonts w:ascii="Arial" w:hAnsi="Arial" w:cs="Arial"/>
                <w:sz w:val="24"/>
                <w:szCs w:val="24"/>
              </w:rPr>
              <w:t xml:space="preserve">:  поддержка- 1 СМСП, создание - 6-ти </w:t>
            </w:r>
            <w:proofErr w:type="spellStart"/>
            <w:r w:rsidRPr="00DA30BF">
              <w:rPr>
                <w:rFonts w:ascii="Arial" w:hAnsi="Arial" w:cs="Arial"/>
                <w:sz w:val="24"/>
                <w:szCs w:val="24"/>
              </w:rPr>
              <w:t>раб.мест</w:t>
            </w:r>
            <w:proofErr w:type="spellEnd"/>
            <w:r w:rsidRPr="00DA30BF">
              <w:rPr>
                <w:rFonts w:ascii="Arial" w:hAnsi="Arial" w:cs="Arial"/>
                <w:sz w:val="24"/>
                <w:szCs w:val="24"/>
              </w:rPr>
              <w:t>;  сохранение 7-ми раб. мест; 4,6 млн.руб. инвестиций, ежегодно.</w:t>
            </w:r>
          </w:p>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6</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w:t>
            </w:r>
            <w:proofErr w:type="gramStart"/>
            <w:r w:rsidRPr="00DA30BF">
              <w:rPr>
                <w:rFonts w:ascii="Arial" w:hAnsi="Arial" w:cs="Arial"/>
                <w:sz w:val="24"/>
                <w:szCs w:val="24"/>
              </w:rPr>
              <w:t>дств кр</w:t>
            </w:r>
            <w:proofErr w:type="gramEnd"/>
            <w:r w:rsidRPr="00DA30BF">
              <w:rPr>
                <w:rFonts w:ascii="Arial" w:hAnsi="Arial" w:cs="Arial"/>
                <w:sz w:val="24"/>
                <w:szCs w:val="24"/>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4 370 000,00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4 370 000,00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7</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04100S6610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811</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4 370 000,00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4 370 000,00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средств бюджета округа</w:t>
            </w:r>
          </w:p>
          <w:p w:rsidR="00DA30BF" w:rsidRPr="00DA30BF" w:rsidRDefault="00DA30BF" w:rsidP="00054EE3">
            <w:pPr>
              <w:rPr>
                <w:rFonts w:ascii="Arial" w:hAnsi="Arial" w:cs="Arial"/>
                <w:sz w:val="24"/>
                <w:szCs w:val="24"/>
              </w:rPr>
            </w:pPr>
            <w:r w:rsidRPr="00DA30BF">
              <w:rPr>
                <w:rFonts w:ascii="Arial" w:hAnsi="Arial" w:cs="Arial"/>
                <w:sz w:val="24"/>
                <w:szCs w:val="24"/>
              </w:rPr>
              <w:t xml:space="preserve"> </w:t>
            </w:r>
          </w:p>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690 000,00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9</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04100S6610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811</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690 000,00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10</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1.2.  Субсидии    субъектам  малого  и среднего предпринимательства  и физическим лицам, применяющих специальный налоговый режим "Налог на профессиональный доход"  на возмещение затрат при осуществлении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985 700,00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985 700,00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985 700,00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2 957 100,00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Поддержка 9-ти СМСП и самозанятых, сохранение 15-ти раб. мест, объем привлеченных инвестиций – 1,5 млн. руб., в т</w:t>
            </w:r>
            <w:proofErr w:type="gramStart"/>
            <w:r w:rsidRPr="00DA30BF">
              <w:rPr>
                <w:rFonts w:ascii="Arial" w:hAnsi="Arial" w:cs="Arial"/>
                <w:sz w:val="24"/>
                <w:szCs w:val="24"/>
              </w:rPr>
              <w:t>.ч</w:t>
            </w:r>
            <w:proofErr w:type="gramEnd"/>
            <w:r w:rsidRPr="00DA30BF">
              <w:rPr>
                <w:rFonts w:ascii="Arial" w:hAnsi="Arial" w:cs="Arial"/>
                <w:sz w:val="24"/>
                <w:szCs w:val="24"/>
              </w:rPr>
              <w:t xml:space="preserve">: поддержка - 3 СМСП и самозанятых,  сохранение 5-ти раб. мест, 0,5 млн.руб. инвестиций, ежегодно. </w:t>
            </w:r>
          </w:p>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11</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w:t>
            </w:r>
            <w:proofErr w:type="gramStart"/>
            <w:r w:rsidRPr="00DA30BF">
              <w:rPr>
                <w:rFonts w:ascii="Arial" w:hAnsi="Arial" w:cs="Arial"/>
                <w:sz w:val="24"/>
                <w:szCs w:val="24"/>
              </w:rPr>
              <w:t>дств кр</w:t>
            </w:r>
            <w:proofErr w:type="gramEnd"/>
            <w:r w:rsidRPr="00DA30BF">
              <w:rPr>
                <w:rFonts w:ascii="Arial" w:hAnsi="Arial" w:cs="Arial"/>
                <w:sz w:val="24"/>
                <w:szCs w:val="24"/>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2 807 100,00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12</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04100S6072</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811</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2 807 100,00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13</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150 000,00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14</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04100S6072</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811</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150 000,00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15</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1.3. Грантовая поддержка субъектов малого и среднего предпринимательства на начало ведения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788 380,18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788 380,18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Поддержка 3-х СМСП, сохранение 3-х рабочих мест, объем привлеченных инвестиций 0,24 млн. руб. в 2022 году</w:t>
            </w: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16</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w:t>
            </w:r>
            <w:proofErr w:type="gramStart"/>
            <w:r w:rsidRPr="00DA30BF">
              <w:rPr>
                <w:rFonts w:ascii="Arial" w:hAnsi="Arial" w:cs="Arial"/>
                <w:sz w:val="24"/>
                <w:szCs w:val="24"/>
              </w:rPr>
              <w:t>дств кр</w:t>
            </w:r>
            <w:proofErr w:type="gramEnd"/>
            <w:r w:rsidRPr="00DA30BF">
              <w:rPr>
                <w:rFonts w:ascii="Arial" w:hAnsi="Arial" w:cs="Arial"/>
                <w:sz w:val="24"/>
                <w:szCs w:val="24"/>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748 960,18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748 960,18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17</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04100S6680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813</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748 960,18</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748 960,18</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18</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39 420,00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39 420,00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19</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04100S6680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813</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39 420,00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39 420,00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20</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Задача 2: Стимулирование граждан к осуществлению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180 000,00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21</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150 000,00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 xml:space="preserve">Поддержка в виде поощрений  60 СМСП:  </w:t>
            </w:r>
          </w:p>
          <w:p w:rsidR="00DA30BF" w:rsidRPr="00DA30BF" w:rsidRDefault="00DA30BF" w:rsidP="00054EE3">
            <w:pPr>
              <w:rPr>
                <w:rFonts w:ascii="Arial" w:hAnsi="Arial" w:cs="Arial"/>
                <w:sz w:val="24"/>
                <w:szCs w:val="24"/>
              </w:rPr>
            </w:pPr>
            <w:r w:rsidRPr="00DA30BF">
              <w:rPr>
                <w:rFonts w:ascii="Arial" w:hAnsi="Arial" w:cs="Arial"/>
                <w:sz w:val="24"/>
                <w:szCs w:val="24"/>
              </w:rPr>
              <w:t>по 20 ед. СМСП, в т.ч., вручение 3-х премий, ежегодно</w:t>
            </w:r>
          </w:p>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22</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150 000,00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23</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0410084030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244</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150 000,00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24</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2.2. Реализация мер, направленных на формирование положительного образа предпринимателя, популяризации роли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Создание видеосюжетов пресс-службой,  проведение ежегодно  по 1 семинару, изготовление печатных материалов,  создание и сопровождение сайта "Малый бизнес Шарыповского района",  размещение по 10 публикаций ежегодно в СМИ, в сети Интернет</w:t>
            </w: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25</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26</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0410084040</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244</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30 000,00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r>
      <w:tr w:rsidR="00DA30BF" w:rsidRPr="00DA30BF" w:rsidTr="00054EE3">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27</w:t>
            </w:r>
          </w:p>
        </w:tc>
        <w:tc>
          <w:tcPr>
            <w:tcW w:w="1851"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Мероприятие  2.3. Оказание информационной и консультационной поддержки субъектам  малого и среднего предпринимательства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9"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70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65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146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0,00</w:t>
            </w:r>
          </w:p>
        </w:tc>
        <w:tc>
          <w:tcPr>
            <w:tcW w:w="1923" w:type="dxa"/>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Оказание информационно-консультационных услуг 120 СМСП: в 2022 году - 40; в 2023 году - 40, в 2024 году -40</w:t>
            </w:r>
          </w:p>
        </w:tc>
      </w:tr>
    </w:tbl>
    <w:p w:rsidR="00DA30BF" w:rsidRPr="00DA30BF" w:rsidRDefault="00DA30BF" w:rsidP="00DA30BF">
      <w:pPr>
        <w:jc w:val="both"/>
        <w:rPr>
          <w:rFonts w:ascii="Arial" w:hAnsi="Arial" w:cs="Arial"/>
          <w:sz w:val="24"/>
          <w:szCs w:val="24"/>
        </w:rPr>
        <w:sectPr w:rsidR="00DA30BF" w:rsidRPr="00DA30BF" w:rsidSect="00146916">
          <w:pgSz w:w="16838" w:h="11906" w:orient="landscape"/>
          <w:pgMar w:top="720" w:right="720" w:bottom="720" w:left="720" w:header="708" w:footer="708" w:gutter="0"/>
          <w:cols w:space="708"/>
          <w:docGrid w:linePitch="360"/>
        </w:sectPr>
      </w:pPr>
    </w:p>
    <w:p w:rsidR="00DA30BF" w:rsidRPr="00DA30BF" w:rsidRDefault="00DA30BF" w:rsidP="00DA30BF">
      <w:pPr>
        <w:pStyle w:val="1"/>
        <w:ind w:left="11057"/>
        <w:rPr>
          <w:rFonts w:ascii="Arial" w:hAnsi="Arial" w:cs="Arial"/>
          <w:sz w:val="24"/>
          <w:szCs w:val="24"/>
        </w:rPr>
      </w:pPr>
      <w:r w:rsidRPr="00DA30BF">
        <w:rPr>
          <w:rFonts w:ascii="Arial" w:hAnsi="Arial" w:cs="Arial"/>
          <w:sz w:val="24"/>
          <w:szCs w:val="24"/>
        </w:rPr>
        <w:lastRenderedPageBreak/>
        <w:t>Приложение № 3 к муниципальной программе</w:t>
      </w:r>
    </w:p>
    <w:p w:rsidR="00DA30BF" w:rsidRPr="00DA30BF" w:rsidRDefault="00DA30BF" w:rsidP="00DA30BF">
      <w:pPr>
        <w:widowControl w:val="0"/>
        <w:ind w:left="11057" w:right="99"/>
        <w:jc w:val="center"/>
        <w:rPr>
          <w:rFonts w:ascii="Arial" w:hAnsi="Arial" w:cs="Arial"/>
          <w:sz w:val="24"/>
          <w:szCs w:val="24"/>
        </w:rPr>
      </w:pPr>
    </w:p>
    <w:p w:rsidR="00DA30BF" w:rsidRPr="00DA30BF" w:rsidRDefault="00DA30BF" w:rsidP="00DA30BF">
      <w:pPr>
        <w:jc w:val="center"/>
        <w:rPr>
          <w:rFonts w:ascii="Arial" w:eastAsia="Calibri" w:hAnsi="Arial" w:cs="Arial"/>
          <w:sz w:val="24"/>
          <w:szCs w:val="24"/>
        </w:rPr>
      </w:pPr>
      <w:r w:rsidRPr="00DA30BF">
        <w:rPr>
          <w:rFonts w:ascii="Arial" w:eastAsia="Calibri" w:hAnsi="Arial" w:cs="Arial"/>
          <w:sz w:val="24"/>
          <w:szCs w:val="24"/>
        </w:rPr>
        <w:t>Информация о ресурсном обеспечении муниципальной программы «</w:t>
      </w:r>
      <w:r w:rsidRPr="00DA30BF">
        <w:rPr>
          <w:rFonts w:ascii="Arial" w:hAnsi="Arial" w:cs="Arial"/>
          <w:sz w:val="24"/>
          <w:szCs w:val="24"/>
        </w:rPr>
        <w:t>Развитие малого и среднего предпринимательства</w:t>
      </w:r>
      <w:r w:rsidRPr="00DA30BF">
        <w:rPr>
          <w:rFonts w:ascii="Arial" w:eastAsia="Calibri" w:hAnsi="Arial" w:cs="Arial"/>
          <w:sz w:val="24"/>
          <w:szCs w:val="24"/>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DA30BF" w:rsidRPr="00DA30BF" w:rsidRDefault="00DA30BF" w:rsidP="00DA30BF">
      <w:pPr>
        <w:jc w:val="right"/>
        <w:rPr>
          <w:rFonts w:ascii="Arial" w:hAnsi="Arial" w:cs="Arial"/>
          <w:sz w:val="24"/>
          <w:szCs w:val="24"/>
        </w:rPr>
      </w:pPr>
      <w:r w:rsidRPr="00DA30BF">
        <w:rPr>
          <w:rFonts w:ascii="Arial" w:hAnsi="Arial" w:cs="Arial"/>
          <w:sz w:val="24"/>
          <w:szCs w:val="24"/>
        </w:rPr>
        <w:t>(рублей)</w:t>
      </w:r>
    </w:p>
    <w:tbl>
      <w:tblPr>
        <w:tblW w:w="0" w:type="auto"/>
        <w:jc w:val="center"/>
        <w:tblCellMar>
          <w:left w:w="70" w:type="dxa"/>
          <w:right w:w="70" w:type="dxa"/>
        </w:tblCellMar>
        <w:tblLook w:val="0000"/>
      </w:tblPr>
      <w:tblGrid>
        <w:gridCol w:w="461"/>
        <w:gridCol w:w="1932"/>
        <w:gridCol w:w="2588"/>
        <w:gridCol w:w="1941"/>
        <w:gridCol w:w="748"/>
        <w:gridCol w:w="705"/>
        <w:gridCol w:w="641"/>
        <w:gridCol w:w="454"/>
        <w:gridCol w:w="1513"/>
        <w:gridCol w:w="1513"/>
        <w:gridCol w:w="1513"/>
        <w:gridCol w:w="1529"/>
      </w:tblGrid>
      <w:tr w:rsidR="00DA30BF" w:rsidRPr="00DA30BF" w:rsidTr="00054EE3">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 xml:space="preserve">№ </w:t>
            </w:r>
            <w:proofErr w:type="gramStart"/>
            <w:r w:rsidRPr="00DA30BF">
              <w:rPr>
                <w:rFonts w:ascii="Arial" w:hAnsi="Arial" w:cs="Arial"/>
                <w:sz w:val="24"/>
                <w:szCs w:val="24"/>
              </w:rPr>
              <w:t>п</w:t>
            </w:r>
            <w:proofErr w:type="gramEnd"/>
            <w:r w:rsidRPr="00DA30BF">
              <w:rPr>
                <w:rFonts w:ascii="Arial" w:hAnsi="Arial" w:cs="Arial"/>
                <w:sz w:val="24"/>
                <w:szCs w:val="24"/>
              </w:rPr>
              <w:t>/п</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rPr>
            </w:pPr>
            <w:r w:rsidRPr="00DA30BF">
              <w:rPr>
                <w:rFonts w:ascii="Arial" w:hAnsi="Arial"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lang w:val="en-US"/>
              </w:rPr>
            </w:pPr>
            <w:r w:rsidRPr="00DA30BF">
              <w:rPr>
                <w:rFonts w:ascii="Arial" w:hAnsi="Arial"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rPr>
            </w:pPr>
            <w:proofErr w:type="spellStart"/>
            <w:r w:rsidRPr="00DA30BF">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rPr>
            </w:pPr>
            <w:r w:rsidRPr="00DA30BF">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rPr>
            </w:pPr>
            <w:r w:rsidRPr="00DA30BF">
              <w:rPr>
                <w:rFonts w:ascii="Arial" w:hAnsi="Arial" w:cs="Arial"/>
                <w:sz w:val="24"/>
                <w:szCs w:val="24"/>
              </w:rPr>
              <w:t>Итого на очередной финансовый год и плановый период</w:t>
            </w:r>
          </w:p>
        </w:tc>
      </w:tr>
      <w:tr w:rsidR="00DA30BF" w:rsidRPr="00DA30BF" w:rsidTr="00054EE3">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vMerge/>
            <w:tcBorders>
              <w:left w:val="single" w:sz="6" w:space="0" w:color="auto"/>
              <w:bottom w:val="single" w:sz="4"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12</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bl>
    <w:p w:rsidR="00DA30BF" w:rsidRPr="00DA30BF" w:rsidRDefault="00DA30BF" w:rsidP="00DA30BF">
      <w:pPr>
        <w:jc w:val="both"/>
        <w:rPr>
          <w:rFonts w:ascii="Arial" w:hAnsi="Arial" w:cs="Arial"/>
          <w:sz w:val="24"/>
          <w:szCs w:val="24"/>
        </w:rPr>
        <w:sectPr w:rsidR="00DA30BF" w:rsidRPr="00DA30BF" w:rsidSect="00146916">
          <w:pgSz w:w="16838" w:h="11906" w:orient="landscape"/>
          <w:pgMar w:top="720" w:right="720" w:bottom="720" w:left="720" w:header="708" w:footer="708" w:gutter="0"/>
          <w:cols w:space="708"/>
          <w:docGrid w:linePitch="360"/>
        </w:sectPr>
      </w:pPr>
    </w:p>
    <w:p w:rsidR="00DA30BF" w:rsidRPr="00DA30BF" w:rsidRDefault="00DA30BF" w:rsidP="00DA30BF">
      <w:pPr>
        <w:pStyle w:val="1"/>
        <w:ind w:left="11057"/>
        <w:rPr>
          <w:rFonts w:ascii="Arial" w:hAnsi="Arial" w:cs="Arial"/>
          <w:sz w:val="24"/>
          <w:szCs w:val="24"/>
        </w:rPr>
      </w:pPr>
      <w:r w:rsidRPr="00DA30BF">
        <w:rPr>
          <w:rFonts w:ascii="Arial" w:hAnsi="Arial" w:cs="Arial"/>
          <w:sz w:val="24"/>
          <w:szCs w:val="24"/>
        </w:rPr>
        <w:lastRenderedPageBreak/>
        <w:t>Приложение № 4 к муниципальной программе</w:t>
      </w:r>
    </w:p>
    <w:p w:rsidR="00DA30BF" w:rsidRPr="00DA30BF" w:rsidRDefault="00DA30BF" w:rsidP="00DA30BF">
      <w:pPr>
        <w:widowControl w:val="0"/>
        <w:ind w:left="11057" w:right="99"/>
        <w:jc w:val="center"/>
        <w:rPr>
          <w:rFonts w:ascii="Arial" w:hAnsi="Arial" w:cs="Arial"/>
          <w:sz w:val="24"/>
          <w:szCs w:val="24"/>
        </w:rPr>
      </w:pPr>
    </w:p>
    <w:p w:rsidR="00DA30BF" w:rsidRPr="00DA30BF" w:rsidRDefault="00DA30BF" w:rsidP="00DA30BF">
      <w:pPr>
        <w:jc w:val="center"/>
        <w:rPr>
          <w:rFonts w:ascii="Arial" w:eastAsia="Calibri" w:hAnsi="Arial" w:cs="Arial"/>
          <w:sz w:val="24"/>
          <w:szCs w:val="24"/>
        </w:rPr>
      </w:pPr>
      <w:r w:rsidRPr="00DA30BF">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DA30BF">
        <w:rPr>
          <w:rFonts w:ascii="Arial" w:hAnsi="Arial" w:cs="Arial"/>
          <w:sz w:val="24"/>
          <w:szCs w:val="24"/>
        </w:rPr>
        <w:t>Развитие малого и среднего предпринимательства»</w:t>
      </w:r>
      <w:r w:rsidRPr="00DA30BF">
        <w:rPr>
          <w:rFonts w:ascii="Arial" w:eastAsia="Calibri" w:hAnsi="Arial" w:cs="Arial"/>
          <w:sz w:val="24"/>
          <w:szCs w:val="24"/>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DA30BF" w:rsidRPr="00DA30BF" w:rsidRDefault="00DA30BF" w:rsidP="00DA30BF">
      <w:pPr>
        <w:jc w:val="right"/>
        <w:rPr>
          <w:rFonts w:ascii="Arial" w:hAnsi="Arial" w:cs="Arial"/>
          <w:sz w:val="24"/>
          <w:szCs w:val="24"/>
        </w:rPr>
      </w:pPr>
      <w:r w:rsidRPr="00DA30BF">
        <w:rPr>
          <w:rFonts w:ascii="Arial" w:hAnsi="Arial" w:cs="Arial"/>
          <w:sz w:val="24"/>
          <w:szCs w:val="24"/>
        </w:rPr>
        <w:t>(рублей)</w:t>
      </w:r>
    </w:p>
    <w:tbl>
      <w:tblPr>
        <w:tblW w:w="0" w:type="auto"/>
        <w:jc w:val="center"/>
        <w:tblCellMar>
          <w:left w:w="70" w:type="dxa"/>
          <w:right w:w="70" w:type="dxa"/>
        </w:tblCellMar>
        <w:tblLook w:val="0000"/>
      </w:tblPr>
      <w:tblGrid>
        <w:gridCol w:w="493"/>
        <w:gridCol w:w="2285"/>
        <w:gridCol w:w="2996"/>
        <w:gridCol w:w="2636"/>
        <w:gridCol w:w="1542"/>
        <w:gridCol w:w="1542"/>
        <w:gridCol w:w="1542"/>
        <w:gridCol w:w="1957"/>
      </w:tblGrid>
      <w:tr w:rsidR="00DA30BF" w:rsidRPr="00DA30BF" w:rsidTr="00054EE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 xml:space="preserve">№ </w:t>
            </w:r>
            <w:proofErr w:type="gramStart"/>
            <w:r w:rsidRPr="00DA30BF">
              <w:rPr>
                <w:rFonts w:ascii="Arial" w:hAnsi="Arial" w:cs="Arial"/>
                <w:sz w:val="24"/>
                <w:szCs w:val="24"/>
              </w:rPr>
              <w:t>п</w:t>
            </w:r>
            <w:proofErr w:type="gramEnd"/>
            <w:r w:rsidRPr="00DA30BF">
              <w:rPr>
                <w:rFonts w:ascii="Arial" w:hAnsi="Arial" w:cs="Arial"/>
                <w:sz w:val="24"/>
                <w:szCs w:val="24"/>
              </w:rPr>
              <w:t>/п</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jc w:val="center"/>
              <w:rPr>
                <w:rFonts w:ascii="Arial" w:hAnsi="Arial" w:cs="Arial"/>
                <w:sz w:val="24"/>
                <w:szCs w:val="24"/>
              </w:rPr>
            </w:pPr>
            <w:r w:rsidRPr="00DA30BF">
              <w:rPr>
                <w:rFonts w:ascii="Arial" w:hAnsi="Arial" w:cs="Arial"/>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r w:rsidRPr="00DA30BF">
              <w:rPr>
                <w:rFonts w:ascii="Arial" w:hAnsi="Arial" w:cs="Arial"/>
                <w:sz w:val="24"/>
                <w:szCs w:val="24"/>
              </w:rPr>
              <w:t>Итого на очередной финансовый год и плановый период</w:t>
            </w:r>
          </w:p>
        </w:tc>
      </w:tr>
      <w:tr w:rsidR="00DA30BF" w:rsidRPr="00DA30BF" w:rsidTr="00054EE3">
        <w:trPr>
          <w:trHeight w:val="454"/>
          <w:tblHeader/>
          <w:jc w:val="center"/>
        </w:trPr>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r w:rsidRPr="00DA30BF">
              <w:rPr>
                <w:rFonts w:ascii="Arial" w:hAnsi="Arial" w:cs="Arial"/>
                <w:sz w:val="24"/>
                <w:szCs w:val="24"/>
              </w:rPr>
              <w:t>План</w:t>
            </w:r>
          </w:p>
        </w:tc>
        <w:tc>
          <w:tcPr>
            <w:tcW w:w="0" w:type="auto"/>
            <w:vMerge/>
            <w:tcBorders>
              <w:left w:val="single" w:sz="6" w:space="0" w:color="auto"/>
              <w:bottom w:val="single" w:sz="6" w:space="0" w:color="auto"/>
              <w:right w:val="single" w:sz="6" w:space="0" w:color="auto"/>
            </w:tcBorders>
            <w:vAlign w:val="center"/>
          </w:tcPr>
          <w:p w:rsidR="00DA30BF" w:rsidRPr="00DA30BF" w:rsidRDefault="00DA30BF" w:rsidP="00054EE3">
            <w:pPr>
              <w:pStyle w:val="ConsPlusNormal"/>
              <w:widowControl/>
              <w:jc w:val="center"/>
              <w:rPr>
                <w:rFonts w:ascii="Arial" w:hAnsi="Arial" w:cs="Arial"/>
                <w:sz w:val="24"/>
                <w:szCs w:val="24"/>
                <w:lang w:val="en-US"/>
              </w:rPr>
            </w:pP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center"/>
              <w:rPr>
                <w:rFonts w:ascii="Arial" w:hAnsi="Arial" w:cs="Arial"/>
                <w:sz w:val="24"/>
                <w:szCs w:val="24"/>
              </w:rPr>
            </w:pPr>
            <w:r w:rsidRPr="00DA30BF">
              <w:rPr>
                <w:rFonts w:ascii="Arial" w:hAnsi="Arial" w:cs="Arial"/>
                <w:sz w:val="24"/>
                <w:szCs w:val="24"/>
              </w:rPr>
              <w:t>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379 420,00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1 059 420,00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6 054 660,18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7 926 060,18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6 434 080,18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8 985 480,18</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379 420,00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1 059 420,00</w:t>
            </w:r>
          </w:p>
        </w:tc>
      </w:tr>
      <w:tr w:rsidR="00DA30BF" w:rsidRPr="00DA30BF" w:rsidTr="00054E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rPr>
                <w:rFonts w:ascii="Arial" w:hAnsi="Arial" w:cs="Arial"/>
                <w:sz w:val="24"/>
                <w:szCs w:val="24"/>
              </w:rPr>
            </w:pPr>
            <w:r w:rsidRPr="00DA30B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6 054 660,18</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DA30BF" w:rsidRPr="00DA30BF" w:rsidRDefault="00DA30BF" w:rsidP="00054EE3">
            <w:pPr>
              <w:jc w:val="right"/>
              <w:rPr>
                <w:rFonts w:ascii="Arial" w:hAnsi="Arial" w:cs="Arial"/>
                <w:sz w:val="24"/>
                <w:szCs w:val="24"/>
              </w:rPr>
            </w:pPr>
            <w:r w:rsidRPr="00DA30BF">
              <w:rPr>
                <w:rFonts w:ascii="Arial" w:hAnsi="Arial" w:cs="Arial"/>
                <w:sz w:val="24"/>
                <w:szCs w:val="24"/>
              </w:rPr>
              <w:t>7 926 060,18</w:t>
            </w:r>
          </w:p>
        </w:tc>
      </w:tr>
    </w:tbl>
    <w:p w:rsidR="00DA30BF" w:rsidRPr="00DA30BF" w:rsidRDefault="00DA30BF" w:rsidP="00DA30BF">
      <w:pPr>
        <w:jc w:val="both"/>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B37647" w:rsidRPr="00DA30BF" w:rsidRDefault="00B37647" w:rsidP="00BC63F5">
      <w:pPr>
        <w:widowControl w:val="0"/>
        <w:autoSpaceDE w:val="0"/>
        <w:autoSpaceDN w:val="0"/>
        <w:adjustRightInd w:val="0"/>
        <w:spacing w:after="0" w:line="240" w:lineRule="auto"/>
        <w:jc w:val="center"/>
        <w:rPr>
          <w:rFonts w:ascii="Arial" w:hAnsi="Arial" w:cs="Arial"/>
          <w:sz w:val="24"/>
          <w:szCs w:val="24"/>
        </w:rPr>
      </w:pPr>
    </w:p>
    <w:p w:rsidR="00B37647" w:rsidRPr="00DA30BF" w:rsidRDefault="00B37647"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3E4422" w:rsidP="00BC63F5">
      <w:pPr>
        <w:widowControl w:val="0"/>
        <w:autoSpaceDE w:val="0"/>
        <w:autoSpaceDN w:val="0"/>
        <w:adjustRightInd w:val="0"/>
        <w:spacing w:after="0" w:line="240" w:lineRule="auto"/>
        <w:jc w:val="center"/>
        <w:rPr>
          <w:rFonts w:ascii="Arial" w:hAnsi="Arial" w:cs="Arial"/>
          <w:sz w:val="24"/>
          <w:szCs w:val="24"/>
        </w:rPr>
      </w:pPr>
    </w:p>
    <w:p w:rsidR="003E4422" w:rsidRPr="00DA30BF" w:rsidRDefault="00567540" w:rsidP="00BC63F5">
      <w:pPr>
        <w:widowControl w:val="0"/>
        <w:autoSpaceDE w:val="0"/>
        <w:autoSpaceDN w:val="0"/>
        <w:adjustRightInd w:val="0"/>
        <w:spacing w:after="0" w:line="240" w:lineRule="auto"/>
        <w:jc w:val="center"/>
        <w:rPr>
          <w:rFonts w:ascii="Arial" w:hAnsi="Arial" w:cs="Arial"/>
          <w:sz w:val="24"/>
          <w:szCs w:val="24"/>
        </w:rPr>
      </w:pPr>
      <w:r w:rsidRPr="00DA30BF">
        <w:rPr>
          <w:rFonts w:ascii="Arial" w:hAnsi="Arial" w:cs="Arial"/>
          <w:sz w:val="24"/>
          <w:szCs w:val="24"/>
        </w:rPr>
        <w:t xml:space="preserve">                                              </w:t>
      </w:r>
    </w:p>
    <w:p w:rsidR="003E4422" w:rsidRPr="008901E2" w:rsidRDefault="003E4422" w:rsidP="00BC63F5">
      <w:pPr>
        <w:widowControl w:val="0"/>
        <w:autoSpaceDE w:val="0"/>
        <w:autoSpaceDN w:val="0"/>
        <w:adjustRightInd w:val="0"/>
        <w:spacing w:after="0" w:line="240" w:lineRule="auto"/>
        <w:jc w:val="center"/>
        <w:rPr>
          <w:rFonts w:ascii="Times New Roman" w:hAnsi="Times New Roman"/>
          <w:sz w:val="28"/>
          <w:szCs w:val="28"/>
        </w:rPr>
      </w:pPr>
    </w:p>
    <w:sectPr w:rsidR="003E4422" w:rsidRPr="008901E2" w:rsidSect="00DA30BF">
      <w:headerReference w:type="default" r:id="rId9"/>
      <w:pgSz w:w="16838" w:h="11906" w:orient="landscape"/>
      <w:pgMar w:top="1701" w:right="1134" w:bottom="851" w:left="851"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FB7" w:rsidRDefault="00E11FB7" w:rsidP="005D31CB">
      <w:pPr>
        <w:spacing w:after="0" w:line="240" w:lineRule="auto"/>
      </w:pPr>
      <w:r>
        <w:separator/>
      </w:r>
    </w:p>
  </w:endnote>
  <w:endnote w:type="continuationSeparator" w:id="0">
    <w:p w:rsidR="00E11FB7" w:rsidRDefault="00E11FB7" w:rsidP="005D3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FB7" w:rsidRDefault="00E11FB7" w:rsidP="005D31CB">
      <w:pPr>
        <w:spacing w:after="0" w:line="240" w:lineRule="auto"/>
      </w:pPr>
      <w:r>
        <w:separator/>
      </w:r>
    </w:p>
  </w:footnote>
  <w:footnote w:type="continuationSeparator" w:id="0">
    <w:p w:rsidR="00E11FB7" w:rsidRDefault="00E11FB7" w:rsidP="005D31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E5E" w:rsidRPr="005D31CB" w:rsidRDefault="00E11FB7">
    <w:pPr>
      <w:pStyle w:val="a3"/>
      <w:jc w:val="center"/>
      <w:rPr>
        <w:rFonts w:ascii="Times New Roman" w:hAnsi="Times New Roman"/>
        <w:sz w:val="18"/>
        <w:szCs w:val="18"/>
      </w:rPr>
    </w:pPr>
  </w:p>
  <w:p w:rsidR="00DA3E5E" w:rsidRDefault="00E11FB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816EF9C8">
      <w:start w:val="1"/>
      <w:numFmt w:val="decimal"/>
      <w:lvlText w:val="%1."/>
      <w:lvlJc w:val="left"/>
      <w:pPr>
        <w:ind w:left="720" w:hanging="360"/>
      </w:pPr>
      <w:rPr>
        <w:rFonts w:hint="default"/>
      </w:rPr>
    </w:lvl>
    <w:lvl w:ilvl="1" w:tplc="2C8AF862" w:tentative="1">
      <w:start w:val="1"/>
      <w:numFmt w:val="lowerLetter"/>
      <w:lvlText w:val="%2."/>
      <w:lvlJc w:val="left"/>
      <w:pPr>
        <w:ind w:left="1440" w:hanging="360"/>
      </w:pPr>
    </w:lvl>
    <w:lvl w:ilvl="2" w:tplc="64CC5524" w:tentative="1">
      <w:start w:val="1"/>
      <w:numFmt w:val="lowerRoman"/>
      <w:lvlText w:val="%3."/>
      <w:lvlJc w:val="right"/>
      <w:pPr>
        <w:ind w:left="2160" w:hanging="180"/>
      </w:pPr>
    </w:lvl>
    <w:lvl w:ilvl="3" w:tplc="DA0A41C2" w:tentative="1">
      <w:start w:val="1"/>
      <w:numFmt w:val="decimal"/>
      <w:lvlText w:val="%4."/>
      <w:lvlJc w:val="left"/>
      <w:pPr>
        <w:ind w:left="2880" w:hanging="360"/>
      </w:pPr>
    </w:lvl>
    <w:lvl w:ilvl="4" w:tplc="3A58B660" w:tentative="1">
      <w:start w:val="1"/>
      <w:numFmt w:val="lowerLetter"/>
      <w:lvlText w:val="%5."/>
      <w:lvlJc w:val="left"/>
      <w:pPr>
        <w:ind w:left="3600" w:hanging="360"/>
      </w:pPr>
    </w:lvl>
    <w:lvl w:ilvl="5" w:tplc="234EAFB6" w:tentative="1">
      <w:start w:val="1"/>
      <w:numFmt w:val="lowerRoman"/>
      <w:lvlText w:val="%6."/>
      <w:lvlJc w:val="right"/>
      <w:pPr>
        <w:ind w:left="4320" w:hanging="180"/>
      </w:pPr>
    </w:lvl>
    <w:lvl w:ilvl="6" w:tplc="862CEBFE" w:tentative="1">
      <w:start w:val="1"/>
      <w:numFmt w:val="decimal"/>
      <w:lvlText w:val="%7."/>
      <w:lvlJc w:val="left"/>
      <w:pPr>
        <w:ind w:left="5040" w:hanging="360"/>
      </w:pPr>
    </w:lvl>
    <w:lvl w:ilvl="7" w:tplc="32960CCA" w:tentative="1">
      <w:start w:val="1"/>
      <w:numFmt w:val="lowerLetter"/>
      <w:lvlText w:val="%8."/>
      <w:lvlJc w:val="left"/>
      <w:pPr>
        <w:ind w:left="5760" w:hanging="360"/>
      </w:pPr>
    </w:lvl>
    <w:lvl w:ilvl="8" w:tplc="06F0A9F4" w:tentative="1">
      <w:start w:val="1"/>
      <w:numFmt w:val="lowerRoman"/>
      <w:lvlText w:val="%9."/>
      <w:lvlJc w:val="right"/>
      <w:pPr>
        <w:ind w:left="6480" w:hanging="180"/>
      </w:pPr>
    </w:lvl>
  </w:abstractNum>
  <w:abstractNum w:abstractNumId="1">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5F7C"/>
    <w:rsid w:val="00006447"/>
    <w:rsid w:val="00006DB7"/>
    <w:rsid w:val="00007F20"/>
    <w:rsid w:val="00021E7E"/>
    <w:rsid w:val="00040D9A"/>
    <w:rsid w:val="00050F08"/>
    <w:rsid w:val="00081536"/>
    <w:rsid w:val="00081FB1"/>
    <w:rsid w:val="00083FF8"/>
    <w:rsid w:val="00085163"/>
    <w:rsid w:val="000A0A50"/>
    <w:rsid w:val="000A47DF"/>
    <w:rsid w:val="000B7054"/>
    <w:rsid w:val="000B779C"/>
    <w:rsid w:val="000C68D4"/>
    <w:rsid w:val="000D01D6"/>
    <w:rsid w:val="000D6ABE"/>
    <w:rsid w:val="000D6B90"/>
    <w:rsid w:val="000E34D5"/>
    <w:rsid w:val="000F7B33"/>
    <w:rsid w:val="0010215A"/>
    <w:rsid w:val="0011316A"/>
    <w:rsid w:val="00114604"/>
    <w:rsid w:val="00124FCA"/>
    <w:rsid w:val="001326B1"/>
    <w:rsid w:val="001361CC"/>
    <w:rsid w:val="0014351C"/>
    <w:rsid w:val="00143F60"/>
    <w:rsid w:val="00151308"/>
    <w:rsid w:val="0017181E"/>
    <w:rsid w:val="00180118"/>
    <w:rsid w:val="00183FC9"/>
    <w:rsid w:val="0018441F"/>
    <w:rsid w:val="00191BF1"/>
    <w:rsid w:val="001A14B0"/>
    <w:rsid w:val="001B7C21"/>
    <w:rsid w:val="001D2486"/>
    <w:rsid w:val="001D5AE5"/>
    <w:rsid w:val="001D6505"/>
    <w:rsid w:val="001E3E22"/>
    <w:rsid w:val="001F028B"/>
    <w:rsid w:val="001F1528"/>
    <w:rsid w:val="001F4C78"/>
    <w:rsid w:val="00201E7E"/>
    <w:rsid w:val="00204B32"/>
    <w:rsid w:val="002063DA"/>
    <w:rsid w:val="00225249"/>
    <w:rsid w:val="002457DD"/>
    <w:rsid w:val="00261678"/>
    <w:rsid w:val="00267F75"/>
    <w:rsid w:val="00272A49"/>
    <w:rsid w:val="00273C4B"/>
    <w:rsid w:val="00281A56"/>
    <w:rsid w:val="00290945"/>
    <w:rsid w:val="002A3EFD"/>
    <w:rsid w:val="002B2F1D"/>
    <w:rsid w:val="002B5F1D"/>
    <w:rsid w:val="002C3AB7"/>
    <w:rsid w:val="002D4A8A"/>
    <w:rsid w:val="002E03A3"/>
    <w:rsid w:val="002E709A"/>
    <w:rsid w:val="002F130F"/>
    <w:rsid w:val="002F3662"/>
    <w:rsid w:val="00310E27"/>
    <w:rsid w:val="00312F9C"/>
    <w:rsid w:val="00314B96"/>
    <w:rsid w:val="00325ADE"/>
    <w:rsid w:val="003307C9"/>
    <w:rsid w:val="00334133"/>
    <w:rsid w:val="0033677D"/>
    <w:rsid w:val="003379E6"/>
    <w:rsid w:val="0034555D"/>
    <w:rsid w:val="003469EA"/>
    <w:rsid w:val="00346B34"/>
    <w:rsid w:val="00347D1F"/>
    <w:rsid w:val="00353C0D"/>
    <w:rsid w:val="00371BAE"/>
    <w:rsid w:val="00387C24"/>
    <w:rsid w:val="00387E8E"/>
    <w:rsid w:val="00393BBC"/>
    <w:rsid w:val="003A1FE4"/>
    <w:rsid w:val="003A28D3"/>
    <w:rsid w:val="003B22AC"/>
    <w:rsid w:val="003B2E80"/>
    <w:rsid w:val="003B661F"/>
    <w:rsid w:val="003C027A"/>
    <w:rsid w:val="003C14D8"/>
    <w:rsid w:val="003D7047"/>
    <w:rsid w:val="003D7437"/>
    <w:rsid w:val="003E4422"/>
    <w:rsid w:val="003E65C7"/>
    <w:rsid w:val="003F1324"/>
    <w:rsid w:val="00403A33"/>
    <w:rsid w:val="00404081"/>
    <w:rsid w:val="00411957"/>
    <w:rsid w:val="0042031E"/>
    <w:rsid w:val="00441A30"/>
    <w:rsid w:val="00450842"/>
    <w:rsid w:val="00453E53"/>
    <w:rsid w:val="00457834"/>
    <w:rsid w:val="00460099"/>
    <w:rsid w:val="00465EC8"/>
    <w:rsid w:val="004663AE"/>
    <w:rsid w:val="00467A37"/>
    <w:rsid w:val="004717CA"/>
    <w:rsid w:val="004718B6"/>
    <w:rsid w:val="004721D2"/>
    <w:rsid w:val="00472C52"/>
    <w:rsid w:val="00482AAC"/>
    <w:rsid w:val="00494FBF"/>
    <w:rsid w:val="004A26AE"/>
    <w:rsid w:val="004A5DFB"/>
    <w:rsid w:val="004B5449"/>
    <w:rsid w:val="004B6BBC"/>
    <w:rsid w:val="004C3364"/>
    <w:rsid w:val="004F0972"/>
    <w:rsid w:val="004F45EA"/>
    <w:rsid w:val="0050246B"/>
    <w:rsid w:val="00507893"/>
    <w:rsid w:val="00526D26"/>
    <w:rsid w:val="00540728"/>
    <w:rsid w:val="0054188D"/>
    <w:rsid w:val="00545991"/>
    <w:rsid w:val="00550414"/>
    <w:rsid w:val="00561366"/>
    <w:rsid w:val="00565F1F"/>
    <w:rsid w:val="00566B00"/>
    <w:rsid w:val="00567540"/>
    <w:rsid w:val="005676AC"/>
    <w:rsid w:val="00574E0B"/>
    <w:rsid w:val="00575B1A"/>
    <w:rsid w:val="00576836"/>
    <w:rsid w:val="00576E50"/>
    <w:rsid w:val="00581D37"/>
    <w:rsid w:val="005959AF"/>
    <w:rsid w:val="005B082E"/>
    <w:rsid w:val="005C5134"/>
    <w:rsid w:val="005C7301"/>
    <w:rsid w:val="005C74F3"/>
    <w:rsid w:val="005D31CB"/>
    <w:rsid w:val="005F0338"/>
    <w:rsid w:val="005F08C4"/>
    <w:rsid w:val="005F21CE"/>
    <w:rsid w:val="005F40D9"/>
    <w:rsid w:val="00603FDC"/>
    <w:rsid w:val="0061480E"/>
    <w:rsid w:val="00616625"/>
    <w:rsid w:val="00620E75"/>
    <w:rsid w:val="00624440"/>
    <w:rsid w:val="006268AA"/>
    <w:rsid w:val="00634A29"/>
    <w:rsid w:val="00647D87"/>
    <w:rsid w:val="00651C6E"/>
    <w:rsid w:val="0065324D"/>
    <w:rsid w:val="006603C3"/>
    <w:rsid w:val="00662349"/>
    <w:rsid w:val="00671D4B"/>
    <w:rsid w:val="006842DA"/>
    <w:rsid w:val="00684640"/>
    <w:rsid w:val="00685163"/>
    <w:rsid w:val="00685892"/>
    <w:rsid w:val="006947D6"/>
    <w:rsid w:val="00694FFF"/>
    <w:rsid w:val="006A0275"/>
    <w:rsid w:val="006A50E3"/>
    <w:rsid w:val="006B09AA"/>
    <w:rsid w:val="006B7F3B"/>
    <w:rsid w:val="006C272A"/>
    <w:rsid w:val="006C53F4"/>
    <w:rsid w:val="006E2772"/>
    <w:rsid w:val="006F0071"/>
    <w:rsid w:val="007058B8"/>
    <w:rsid w:val="0070778F"/>
    <w:rsid w:val="007126D6"/>
    <w:rsid w:val="00716501"/>
    <w:rsid w:val="00725B41"/>
    <w:rsid w:val="007265D1"/>
    <w:rsid w:val="00733A2F"/>
    <w:rsid w:val="00746D40"/>
    <w:rsid w:val="00747BC1"/>
    <w:rsid w:val="00755576"/>
    <w:rsid w:val="0076379C"/>
    <w:rsid w:val="00766B13"/>
    <w:rsid w:val="0078794E"/>
    <w:rsid w:val="00792AD7"/>
    <w:rsid w:val="007938DC"/>
    <w:rsid w:val="00793FAF"/>
    <w:rsid w:val="007A501D"/>
    <w:rsid w:val="007A796B"/>
    <w:rsid w:val="007A7EE5"/>
    <w:rsid w:val="007D0A25"/>
    <w:rsid w:val="007D4E63"/>
    <w:rsid w:val="007D5AF3"/>
    <w:rsid w:val="007E2CB7"/>
    <w:rsid w:val="007E7BCA"/>
    <w:rsid w:val="008033FB"/>
    <w:rsid w:val="00813D49"/>
    <w:rsid w:val="00814747"/>
    <w:rsid w:val="00816768"/>
    <w:rsid w:val="0081714A"/>
    <w:rsid w:val="00835F0D"/>
    <w:rsid w:val="008374B6"/>
    <w:rsid w:val="008375B2"/>
    <w:rsid w:val="00842DBA"/>
    <w:rsid w:val="00847233"/>
    <w:rsid w:val="00860D60"/>
    <w:rsid w:val="0087455D"/>
    <w:rsid w:val="008755C6"/>
    <w:rsid w:val="0088157F"/>
    <w:rsid w:val="0089018C"/>
    <w:rsid w:val="008901E2"/>
    <w:rsid w:val="00894A79"/>
    <w:rsid w:val="008962E7"/>
    <w:rsid w:val="008A260C"/>
    <w:rsid w:val="008A640F"/>
    <w:rsid w:val="008B009E"/>
    <w:rsid w:val="008B03B1"/>
    <w:rsid w:val="008B0735"/>
    <w:rsid w:val="008C130D"/>
    <w:rsid w:val="008C61B5"/>
    <w:rsid w:val="008D6D34"/>
    <w:rsid w:val="008E0477"/>
    <w:rsid w:val="008E1141"/>
    <w:rsid w:val="008E41F8"/>
    <w:rsid w:val="008E4E95"/>
    <w:rsid w:val="008F0333"/>
    <w:rsid w:val="0090663E"/>
    <w:rsid w:val="009113A4"/>
    <w:rsid w:val="00921B2A"/>
    <w:rsid w:val="00923517"/>
    <w:rsid w:val="009369EC"/>
    <w:rsid w:val="0094180F"/>
    <w:rsid w:val="009460EC"/>
    <w:rsid w:val="00951183"/>
    <w:rsid w:val="00957972"/>
    <w:rsid w:val="00976029"/>
    <w:rsid w:val="0098325F"/>
    <w:rsid w:val="00983552"/>
    <w:rsid w:val="00992822"/>
    <w:rsid w:val="00995B46"/>
    <w:rsid w:val="009C4E94"/>
    <w:rsid w:val="009D1067"/>
    <w:rsid w:val="009D28FA"/>
    <w:rsid w:val="009D3B3E"/>
    <w:rsid w:val="009D668A"/>
    <w:rsid w:val="009E79C1"/>
    <w:rsid w:val="009F3A3A"/>
    <w:rsid w:val="00A13D9C"/>
    <w:rsid w:val="00A24DB9"/>
    <w:rsid w:val="00A3441E"/>
    <w:rsid w:val="00A369D4"/>
    <w:rsid w:val="00A44F89"/>
    <w:rsid w:val="00A45D2A"/>
    <w:rsid w:val="00A47069"/>
    <w:rsid w:val="00A5318D"/>
    <w:rsid w:val="00A56789"/>
    <w:rsid w:val="00A60588"/>
    <w:rsid w:val="00A6554A"/>
    <w:rsid w:val="00A717FE"/>
    <w:rsid w:val="00A92E1F"/>
    <w:rsid w:val="00A93203"/>
    <w:rsid w:val="00A94A63"/>
    <w:rsid w:val="00A96FE8"/>
    <w:rsid w:val="00AA0047"/>
    <w:rsid w:val="00AA0712"/>
    <w:rsid w:val="00AA4638"/>
    <w:rsid w:val="00AA7B8B"/>
    <w:rsid w:val="00AB0297"/>
    <w:rsid w:val="00AB4791"/>
    <w:rsid w:val="00AC58B3"/>
    <w:rsid w:val="00AE2EDF"/>
    <w:rsid w:val="00AF7BB2"/>
    <w:rsid w:val="00AF7D40"/>
    <w:rsid w:val="00B02089"/>
    <w:rsid w:val="00B06C82"/>
    <w:rsid w:val="00B140B8"/>
    <w:rsid w:val="00B15AE5"/>
    <w:rsid w:val="00B20843"/>
    <w:rsid w:val="00B24C3B"/>
    <w:rsid w:val="00B27465"/>
    <w:rsid w:val="00B37647"/>
    <w:rsid w:val="00B37DB5"/>
    <w:rsid w:val="00B40071"/>
    <w:rsid w:val="00B53824"/>
    <w:rsid w:val="00B53AEC"/>
    <w:rsid w:val="00B64B35"/>
    <w:rsid w:val="00B65ADD"/>
    <w:rsid w:val="00B70324"/>
    <w:rsid w:val="00B80F6C"/>
    <w:rsid w:val="00B85D0D"/>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07A2C"/>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D0068E"/>
    <w:rsid w:val="00D02CB8"/>
    <w:rsid w:val="00D039C1"/>
    <w:rsid w:val="00D048C7"/>
    <w:rsid w:val="00D113D8"/>
    <w:rsid w:val="00D130D9"/>
    <w:rsid w:val="00D14E03"/>
    <w:rsid w:val="00D172A1"/>
    <w:rsid w:val="00D20319"/>
    <w:rsid w:val="00D2488A"/>
    <w:rsid w:val="00D415B0"/>
    <w:rsid w:val="00D44824"/>
    <w:rsid w:val="00D4511D"/>
    <w:rsid w:val="00D463BC"/>
    <w:rsid w:val="00D4730C"/>
    <w:rsid w:val="00D52016"/>
    <w:rsid w:val="00D61760"/>
    <w:rsid w:val="00D640F1"/>
    <w:rsid w:val="00D859A2"/>
    <w:rsid w:val="00D8601D"/>
    <w:rsid w:val="00D87643"/>
    <w:rsid w:val="00DA03DD"/>
    <w:rsid w:val="00DA30BF"/>
    <w:rsid w:val="00DA60DF"/>
    <w:rsid w:val="00DB652D"/>
    <w:rsid w:val="00DC3AAD"/>
    <w:rsid w:val="00DC4137"/>
    <w:rsid w:val="00DC45BF"/>
    <w:rsid w:val="00DD695E"/>
    <w:rsid w:val="00DE14A0"/>
    <w:rsid w:val="00DF10B4"/>
    <w:rsid w:val="00DF1A71"/>
    <w:rsid w:val="00DF4355"/>
    <w:rsid w:val="00DF4ECA"/>
    <w:rsid w:val="00E011EF"/>
    <w:rsid w:val="00E11FB7"/>
    <w:rsid w:val="00E135D5"/>
    <w:rsid w:val="00E426C5"/>
    <w:rsid w:val="00E42965"/>
    <w:rsid w:val="00E548DF"/>
    <w:rsid w:val="00E55C6D"/>
    <w:rsid w:val="00E6226F"/>
    <w:rsid w:val="00E66D65"/>
    <w:rsid w:val="00E700AC"/>
    <w:rsid w:val="00E70183"/>
    <w:rsid w:val="00E83E0C"/>
    <w:rsid w:val="00E87395"/>
    <w:rsid w:val="00E90C03"/>
    <w:rsid w:val="00E9609D"/>
    <w:rsid w:val="00EA4882"/>
    <w:rsid w:val="00EB130F"/>
    <w:rsid w:val="00EB3DF2"/>
    <w:rsid w:val="00EC1B92"/>
    <w:rsid w:val="00EC37CB"/>
    <w:rsid w:val="00EE7CF5"/>
    <w:rsid w:val="00F111C0"/>
    <w:rsid w:val="00F128B1"/>
    <w:rsid w:val="00F2012B"/>
    <w:rsid w:val="00F228C3"/>
    <w:rsid w:val="00F32383"/>
    <w:rsid w:val="00F477B2"/>
    <w:rsid w:val="00F50146"/>
    <w:rsid w:val="00F5479E"/>
    <w:rsid w:val="00F61889"/>
    <w:rsid w:val="00F62773"/>
    <w:rsid w:val="00F755B1"/>
    <w:rsid w:val="00F75DEC"/>
    <w:rsid w:val="00F777D4"/>
    <w:rsid w:val="00F95232"/>
    <w:rsid w:val="00FA0A7F"/>
    <w:rsid w:val="00FA1360"/>
    <w:rsid w:val="00FA2DFF"/>
    <w:rsid w:val="00FA56F7"/>
    <w:rsid w:val="00FB5F7C"/>
    <w:rsid w:val="00FB6B76"/>
    <w:rsid w:val="00FB7D1E"/>
    <w:rsid w:val="00FD16FF"/>
    <w:rsid w:val="00FD5376"/>
    <w:rsid w:val="00FD7E67"/>
    <w:rsid w:val="00FE2EE8"/>
    <w:rsid w:val="00FF63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qFormat/>
    <w:rsid w:val="00DA30BF"/>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DA30BF"/>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225249"/>
    <w:rPr>
      <w:rFonts w:ascii="Segoe UI" w:eastAsia="Times New Roman" w:hAnsi="Segoe UI" w:cs="Segoe UI"/>
      <w:sz w:val="18"/>
      <w:szCs w:val="18"/>
    </w:rPr>
  </w:style>
  <w:style w:type="character" w:customStyle="1" w:styleId="ConsPlusNormal0">
    <w:name w:val="ConsPlusNormal Знак"/>
    <w:link w:val="ConsPlusNormal"/>
    <w:uiPriority w:val="99"/>
    <w:locked/>
    <w:rsid w:val="00BA45E6"/>
    <w:rPr>
      <w:rFonts w:ascii="Calibri" w:eastAsia="Times New Roman" w:hAnsi="Calibri" w:cs="Calibri"/>
      <w:szCs w:val="20"/>
      <w:lang w:eastAsia="ru-RU"/>
    </w:rPr>
  </w:style>
  <w:style w:type="table" w:styleId="a9">
    <w:name w:val="Table Grid"/>
    <w:basedOn w:val="a1"/>
    <w:rsid w:val="004C3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semiHidden/>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rsid w:val="00DA30BF"/>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DA30BF"/>
    <w:rPr>
      <w:rFonts w:ascii="Times New Roman" w:eastAsiaTheme="majorEastAsia" w:hAnsi="Times New Roman" w:cstheme="majorBidi"/>
      <w:sz w:val="28"/>
      <w:szCs w:val="26"/>
      <w:lang w:eastAsia="ru-RU"/>
    </w:rPr>
  </w:style>
  <w:style w:type="paragraph" w:customStyle="1" w:styleId="ConsPlusCell">
    <w:name w:val="ConsPlusCell"/>
    <w:uiPriority w:val="99"/>
    <w:rsid w:val="00DA30BF"/>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d">
    <w:name w:val="Body Text"/>
    <w:basedOn w:val="a"/>
    <w:link w:val="ae"/>
    <w:uiPriority w:val="99"/>
    <w:semiHidden/>
    <w:rsid w:val="00DA30BF"/>
    <w:pPr>
      <w:spacing w:after="0" w:line="240" w:lineRule="auto"/>
      <w:jc w:val="both"/>
    </w:pPr>
    <w:rPr>
      <w:rFonts w:ascii="Times New Roman" w:hAnsi="Times New Roman"/>
      <w:sz w:val="28"/>
      <w:szCs w:val="20"/>
      <w:lang w:eastAsia="ru-RU"/>
    </w:rPr>
  </w:style>
  <w:style w:type="character" w:customStyle="1" w:styleId="ae">
    <w:name w:val="Основной текст Знак"/>
    <w:basedOn w:val="a0"/>
    <w:link w:val="ad"/>
    <w:uiPriority w:val="99"/>
    <w:semiHidden/>
    <w:rsid w:val="00DA30BF"/>
    <w:rPr>
      <w:rFonts w:ascii="Times New Roman" w:eastAsia="Times New Roman" w:hAnsi="Times New Roman" w:cs="Times New Roman"/>
      <w:sz w:val="28"/>
      <w:szCs w:val="20"/>
      <w:lang w:eastAsia="ru-RU"/>
    </w:rPr>
  </w:style>
  <w:style w:type="paragraph" w:styleId="af">
    <w:name w:val="List Paragraph"/>
    <w:basedOn w:val="a"/>
    <w:link w:val="af0"/>
    <w:uiPriority w:val="99"/>
    <w:qFormat/>
    <w:rsid w:val="00DA30BF"/>
    <w:pPr>
      <w:spacing w:after="0" w:line="240" w:lineRule="auto"/>
      <w:ind w:left="720"/>
      <w:contextualSpacing/>
    </w:pPr>
    <w:rPr>
      <w:rFonts w:ascii="Times New Roman" w:hAnsi="Times New Roman"/>
      <w:sz w:val="24"/>
      <w:szCs w:val="24"/>
      <w:lang w:eastAsia="ru-RU"/>
    </w:rPr>
  </w:style>
  <w:style w:type="character" w:customStyle="1" w:styleId="af0">
    <w:name w:val="Абзац списка Знак"/>
    <w:link w:val="af"/>
    <w:uiPriority w:val="99"/>
    <w:locked/>
    <w:rsid w:val="00DA30BF"/>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DA30BF"/>
    <w:rPr>
      <w:rFonts w:ascii="Times New Roman" w:hAnsi="Times New Roman" w:cs="Times New Roman"/>
      <w:spacing w:val="3"/>
      <w:u w:val="none"/>
    </w:rPr>
  </w:style>
</w:styles>
</file>

<file path=word/webSettings.xml><?xml version="1.0" encoding="utf-8"?>
<w:webSettings xmlns:r="http://schemas.openxmlformats.org/officeDocument/2006/relationships" xmlns:w="http://schemas.openxmlformats.org/wordprocessingml/2006/main">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C2B39-4063-4FCB-9BAB-CD5B20FE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7139</Words>
  <Characters>40697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2022-10-10T07:12:00Z</cp:lastPrinted>
  <dcterms:created xsi:type="dcterms:W3CDTF">2022-10-21T07:58:00Z</dcterms:created>
  <dcterms:modified xsi:type="dcterms:W3CDTF">2022-10-21T07:58:00Z</dcterms:modified>
</cp:coreProperties>
</file>