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9A6757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Pr="009A6757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9A6757"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7F0833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Об установлении публичного сервитута</w:t>
      </w: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(ПАО «Россети Сибирь»)</w:t>
      </w:r>
    </w:p>
    <w:p w:rsidR="009A6757" w:rsidRPr="009A6757" w:rsidRDefault="009A6757" w:rsidP="009A6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6757" w:rsidRP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В соответствии со ст.23, главой </w:t>
      </w:r>
      <w:r w:rsidRPr="009A67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A6757">
        <w:rPr>
          <w:rFonts w:ascii="Times New Roman" w:hAnsi="Times New Roman" w:cs="Times New Roman"/>
          <w:sz w:val="24"/>
          <w:szCs w:val="24"/>
        </w:rPr>
        <w:t>.7 Земельного кодекса РФ от 25.10.2001 №136-ФЗ, ст.3.3. Федерального закона от 25.10.2001 №137-ФЗ «О введении в действие Земельного кодекса РФ», с Правилами утверждения инвестиционных программ субъектов электроэнергетики, утвержденными постановлением Правительства Российской Федерации от 01.12.2009 № 977 Министерством энергетики Российской Федерации утверждена инвестиционная программа на 2023 – 2027 годы приказом от 24.11.2022 № 27@ «Об утверждении инвестиционной программы ПАО «Россети Сибирь» на 2023 – 2027 годы и изменений, вносимых в инвестиционную программу ПАО «Россети Сибирь», утвержденную приказом Минэнерго России от 23.12.2021 № 32@, договор</w:t>
      </w:r>
      <w:r w:rsidR="00CD6F85">
        <w:rPr>
          <w:rFonts w:ascii="Times New Roman" w:hAnsi="Times New Roman" w:cs="Times New Roman"/>
          <w:sz w:val="24"/>
          <w:szCs w:val="24"/>
        </w:rPr>
        <w:t>ом</w:t>
      </w:r>
      <w:r w:rsidRPr="009A6757">
        <w:rPr>
          <w:rFonts w:ascii="Times New Roman" w:hAnsi="Times New Roman" w:cs="Times New Roman"/>
          <w:sz w:val="24"/>
          <w:szCs w:val="24"/>
        </w:rPr>
        <w:t xml:space="preserve"> об осуществлении технологического присоединения к электрическим сетям</w:t>
      </w:r>
      <w:r w:rsidR="00CD6F85" w:rsidRPr="00CD6F85">
        <w:rPr>
          <w:rFonts w:ascii="Times New Roman" w:hAnsi="Times New Roman" w:cs="Times New Roman"/>
          <w:sz w:val="24"/>
          <w:szCs w:val="24"/>
        </w:rPr>
        <w:t xml:space="preserve"> от 28.04.2022г. №20.2400.4838.22</w:t>
      </w:r>
      <w:r w:rsidRPr="009A6757">
        <w:rPr>
          <w:rFonts w:ascii="Times New Roman" w:hAnsi="Times New Roman" w:cs="Times New Roman"/>
          <w:sz w:val="24"/>
          <w:szCs w:val="24"/>
        </w:rPr>
        <w:t>, на основании ходатайства Публичного акционерного общества «Россети Сибирь» (ПАО «Россети Сибирь»</w:t>
      </w:r>
      <w:r w:rsidR="007F0833">
        <w:rPr>
          <w:rFonts w:ascii="Times New Roman" w:hAnsi="Times New Roman" w:cs="Times New Roman"/>
          <w:sz w:val="24"/>
          <w:szCs w:val="24"/>
        </w:rPr>
        <w:t>)</w:t>
      </w:r>
      <w:r w:rsidRPr="009A6757">
        <w:rPr>
          <w:rFonts w:ascii="Times New Roman" w:hAnsi="Times New Roman" w:cs="Times New Roman"/>
          <w:sz w:val="24"/>
          <w:szCs w:val="24"/>
        </w:rPr>
        <w:t>, руководствуясь ст.38 Устава Шарыповского муниципального округа,</w:t>
      </w:r>
    </w:p>
    <w:p w:rsid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6757" w:rsidRPr="009A6757" w:rsidRDefault="009A6757" w:rsidP="00CD6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1.Установить публичный сервитут в интересах ПАО «Россети Сибирь» (ОГРН 1052640054327, ИНН 2460069527) в целях </w:t>
      </w:r>
      <w:r w:rsidRPr="00CD6F85">
        <w:rPr>
          <w:rFonts w:ascii="Times New Roman" w:hAnsi="Times New Roman" w:cs="Times New Roman"/>
          <w:sz w:val="24"/>
          <w:szCs w:val="24"/>
        </w:rPr>
        <w:t>размещения объектов электросетевого хозяйства необходимых для технологического присоединения к сетям инженерно-технического обеспечения</w:t>
      </w:r>
      <w:r w:rsidRPr="009A6757">
        <w:rPr>
          <w:rFonts w:ascii="Times New Roman" w:hAnsi="Times New Roman" w:cs="Times New Roman"/>
          <w:sz w:val="24"/>
          <w:szCs w:val="24"/>
        </w:rPr>
        <w:t xml:space="preserve"> общей площадью </w:t>
      </w:r>
      <w:r w:rsidR="00CD6F85">
        <w:rPr>
          <w:rFonts w:ascii="Times New Roman" w:hAnsi="Times New Roman" w:cs="Times New Roman"/>
          <w:sz w:val="24"/>
          <w:szCs w:val="24"/>
        </w:rPr>
        <w:t>163</w:t>
      </w:r>
      <w:r w:rsidRPr="009A6757">
        <w:rPr>
          <w:rFonts w:ascii="Times New Roman" w:hAnsi="Times New Roman" w:cs="Times New Roman"/>
          <w:sz w:val="24"/>
          <w:szCs w:val="24"/>
        </w:rPr>
        <w:t xml:space="preserve"> кв.м., в отношении:</w:t>
      </w:r>
    </w:p>
    <w:p w:rsidR="009A6757" w:rsidRPr="00CD6F85" w:rsidRDefault="009A6757" w:rsidP="00CD6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1.1.</w:t>
      </w:r>
      <w:r w:rsidR="00CD6F85" w:rsidRPr="00CD6F85">
        <w:rPr>
          <w:rFonts w:ascii="Times New Roman" w:hAnsi="Times New Roman" w:cs="Times New Roman"/>
          <w:sz w:val="24"/>
          <w:szCs w:val="24"/>
        </w:rPr>
        <w:t xml:space="preserve">части земельного участка площадью 81 кв. м, входящей в границы земельного участка с кадастровым номером 24:41:0000000:79 (обособленный земельный участок 24:41:7301004:60), расположенного по адресу: Красноярский край, Шарыповский район; </w:t>
      </w:r>
    </w:p>
    <w:p w:rsidR="009A6757" w:rsidRDefault="009A6757" w:rsidP="00CD6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1.2.</w:t>
      </w:r>
      <w:r w:rsidR="00CD6F85" w:rsidRPr="00CD6F85">
        <w:rPr>
          <w:rFonts w:ascii="Times New Roman" w:hAnsi="Times New Roman" w:cs="Times New Roman"/>
          <w:sz w:val="24"/>
          <w:szCs w:val="24"/>
        </w:rPr>
        <w:t xml:space="preserve"> земель, государственная собственность на которые не разграничена, площадью 82 кв. м, расположенных в границах кадастрового квартала 24:41:7301004, по адресу: Красноярский край, Шарыповский муниципальный округ</w:t>
      </w:r>
      <w:r w:rsidR="00B371CA">
        <w:rPr>
          <w:rFonts w:ascii="Times New Roman" w:hAnsi="Times New Roman" w:cs="Times New Roman"/>
          <w:sz w:val="24"/>
          <w:szCs w:val="24"/>
        </w:rPr>
        <w:t>, с</w:t>
      </w:r>
      <w:proofErr w:type="gramStart"/>
      <w:r w:rsidR="00B371C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B371CA">
        <w:rPr>
          <w:rFonts w:ascii="Times New Roman" w:hAnsi="Times New Roman" w:cs="Times New Roman"/>
          <w:sz w:val="24"/>
          <w:szCs w:val="24"/>
        </w:rPr>
        <w:t>арная, ул.Советская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2.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>Публичный сервитут устанавливается на 49 (сорок девять) лет.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3.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 xml:space="preserve">Утвердить границы публичного сервитута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B371CA">
        <w:rPr>
          <w:rFonts w:ascii="Times New Roman" w:hAnsi="Times New Roman" w:cs="Times New Roman"/>
          <w:sz w:val="24"/>
          <w:szCs w:val="24"/>
        </w:rPr>
        <w:t>1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4.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>Срок, в течении которого использование земельных участков (их частей), земель, государственная собственность на которые не разграничена и расположенных на них объектов недвижимого имущества в соответствии с их разрешен</w:t>
      </w:r>
      <w:bookmarkStart w:id="0" w:name="_GoBack"/>
      <w:bookmarkEnd w:id="0"/>
      <w:r w:rsidRPr="009A6757">
        <w:rPr>
          <w:rFonts w:ascii="Times New Roman" w:hAnsi="Times New Roman" w:cs="Times New Roman"/>
          <w:sz w:val="24"/>
          <w:szCs w:val="24"/>
        </w:rPr>
        <w:t>ным использованием будет невозможно или существенно затруднено в связи с осуществлением сервитута – 3 (три) месяца.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lastRenderedPageBreak/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B371CA">
        <w:rPr>
          <w:rFonts w:ascii="Times New Roman" w:hAnsi="Times New Roman" w:cs="Times New Roman"/>
          <w:sz w:val="24"/>
          <w:szCs w:val="24"/>
        </w:rPr>
        <w:t>2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8.ПАО «Россети Сибирь» заключить соглашение об осуществлении публичного сервитута с правообладател</w:t>
      </w:r>
      <w:r w:rsidR="00CD6F85">
        <w:rPr>
          <w:rFonts w:ascii="Times New Roman" w:hAnsi="Times New Roman" w:cs="Times New Roman"/>
          <w:sz w:val="24"/>
          <w:szCs w:val="24"/>
        </w:rPr>
        <w:t>ем</w:t>
      </w:r>
      <w:r w:rsidRPr="009A6757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D6F85">
        <w:rPr>
          <w:rFonts w:ascii="Times New Roman" w:hAnsi="Times New Roman" w:cs="Times New Roman"/>
          <w:sz w:val="24"/>
          <w:szCs w:val="24"/>
        </w:rPr>
        <w:t>ого</w:t>
      </w:r>
      <w:r w:rsidRPr="009A675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D6F85">
        <w:rPr>
          <w:rFonts w:ascii="Times New Roman" w:hAnsi="Times New Roman" w:cs="Times New Roman"/>
          <w:sz w:val="24"/>
          <w:szCs w:val="24"/>
        </w:rPr>
        <w:t>а</w:t>
      </w:r>
      <w:r w:rsidRPr="009A6757"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CD6F85">
        <w:rPr>
          <w:rFonts w:ascii="Times New Roman" w:hAnsi="Times New Roman" w:cs="Times New Roman"/>
          <w:sz w:val="24"/>
          <w:szCs w:val="24"/>
        </w:rPr>
        <w:t>ом</w:t>
      </w:r>
      <w:r w:rsidRPr="009A6757">
        <w:rPr>
          <w:rFonts w:ascii="Times New Roman" w:hAnsi="Times New Roman" w:cs="Times New Roman"/>
          <w:sz w:val="24"/>
          <w:szCs w:val="24"/>
        </w:rPr>
        <w:t xml:space="preserve"> </w:t>
      </w:r>
      <w:r w:rsidR="00CD6F85" w:rsidRPr="00CD6F85">
        <w:rPr>
          <w:rFonts w:ascii="Times New Roman" w:hAnsi="Times New Roman" w:cs="Times New Roman"/>
          <w:sz w:val="24"/>
          <w:szCs w:val="24"/>
        </w:rPr>
        <w:t>24:41:0000000:79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="00CD6F85" w:rsidRPr="00CD6F85">
        <w:rPr>
          <w:rFonts w:ascii="Times New Roman" w:hAnsi="Times New Roman" w:cs="Times New Roman"/>
          <w:sz w:val="24"/>
          <w:szCs w:val="24"/>
        </w:rPr>
        <w:t>(обособленный земельный участок 24:41:7301004:60)</w:t>
      </w:r>
      <w:r w:rsidRPr="009A67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8.1.ПАО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 9.Контроль за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FF1A55" w:rsidRPr="00183AE0" w:rsidRDefault="00B371CA" w:rsidP="00FF1A55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FF1A55" w:rsidRPr="00183AE0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gramStart"/>
      <w:r w:rsidR="00FF1A55">
        <w:rPr>
          <w:rFonts w:ascii="Times New Roman" w:hAnsi="Times New Roman" w:cs="Times New Roman"/>
          <w:sz w:val="24"/>
          <w:szCs w:val="24"/>
        </w:rPr>
        <w:t xml:space="preserve">вступает в силу со дня его подписания и </w:t>
      </w:r>
      <w:r w:rsidR="00FF1A55" w:rsidRPr="00183AE0">
        <w:rPr>
          <w:rFonts w:ascii="Times New Roman" w:hAnsi="Times New Roman" w:cs="Times New Roman"/>
          <w:sz w:val="24"/>
          <w:szCs w:val="24"/>
        </w:rPr>
        <w:t>подлежит</w:t>
      </w:r>
      <w:proofErr w:type="gramEnd"/>
      <w:r w:rsidR="00FF1A55" w:rsidRPr="00183AE0">
        <w:rPr>
          <w:rFonts w:ascii="Times New Roman" w:hAnsi="Times New Roman" w:cs="Times New Roman"/>
          <w:sz w:val="24"/>
          <w:szCs w:val="24"/>
        </w:rPr>
        <w:t xml:space="preserve"> размещению на </w:t>
      </w:r>
      <w:r w:rsidR="00FF1A55"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 w:rsidR="00FF1A55" w:rsidRPr="00183AE0">
        <w:rPr>
          <w:rFonts w:ascii="Times New Roman" w:hAnsi="Times New Roman" w:cs="Times New Roman"/>
          <w:sz w:val="24"/>
          <w:szCs w:val="24"/>
        </w:rPr>
        <w:t>Ш</w:t>
      </w:r>
      <w:r w:rsidR="00FF1A55">
        <w:rPr>
          <w:rFonts w:ascii="Times New Roman" w:hAnsi="Times New Roman" w:cs="Times New Roman"/>
          <w:sz w:val="24"/>
          <w:szCs w:val="24"/>
        </w:rPr>
        <w:t>арыповского муниципального округа в сети «Интернет»</w:t>
      </w:r>
      <w:r w:rsidR="00FF1A55" w:rsidRPr="00183AE0">
        <w:rPr>
          <w:rFonts w:ascii="Times New Roman" w:hAnsi="Times New Roman" w:cs="Times New Roman"/>
          <w:sz w:val="24"/>
          <w:szCs w:val="24"/>
        </w:rPr>
        <w:t>.</w:t>
      </w:r>
    </w:p>
    <w:p w:rsidR="00B371CA" w:rsidRPr="00183AE0" w:rsidRDefault="00B371CA" w:rsidP="00B371CA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114" w:rsidRPr="009A6757" w:rsidRDefault="00646114" w:rsidP="00B90C20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7253" w:rsidRPr="0042125A" w:rsidRDefault="0042125A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>Глава</w:t>
      </w:r>
      <w:r w:rsidR="009E5715"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]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9A6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417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Г.В. Качаев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</w:p>
    <w:sectPr w:rsidR="00A97253" w:rsidRPr="0042125A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B6A" w:rsidRDefault="00291B6A" w:rsidP="00411D1E">
      <w:pPr>
        <w:spacing w:after="0" w:line="240" w:lineRule="auto"/>
      </w:pPr>
      <w:r>
        <w:separator/>
      </w:r>
    </w:p>
  </w:endnote>
  <w:endnote w:type="continuationSeparator" w:id="0">
    <w:p w:rsidR="00291B6A" w:rsidRDefault="00291B6A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B6A" w:rsidRDefault="00291B6A" w:rsidP="00411D1E">
      <w:pPr>
        <w:spacing w:after="0" w:line="240" w:lineRule="auto"/>
      </w:pPr>
      <w:r>
        <w:separator/>
      </w:r>
    </w:p>
  </w:footnote>
  <w:footnote w:type="continuationSeparator" w:id="0">
    <w:p w:rsidR="00291B6A" w:rsidRDefault="00291B6A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335"/>
    <w:rsid w:val="000B2A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03BA"/>
    <w:rsid w:val="00291B6A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3FAA"/>
    <w:rsid w:val="0044780C"/>
    <w:rsid w:val="00466C4B"/>
    <w:rsid w:val="004779C1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35FB8"/>
    <w:rsid w:val="00541D84"/>
    <w:rsid w:val="00544F5A"/>
    <w:rsid w:val="00551367"/>
    <w:rsid w:val="00565359"/>
    <w:rsid w:val="00566BA7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523D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A0E"/>
    <w:rsid w:val="007B181F"/>
    <w:rsid w:val="007B3C50"/>
    <w:rsid w:val="007B74FC"/>
    <w:rsid w:val="007C34DB"/>
    <w:rsid w:val="007E40BA"/>
    <w:rsid w:val="007E4CDF"/>
    <w:rsid w:val="007E646A"/>
    <w:rsid w:val="007F0833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6B6C"/>
    <w:rsid w:val="009A6757"/>
    <w:rsid w:val="009B47E2"/>
    <w:rsid w:val="009B69DD"/>
    <w:rsid w:val="009B69EB"/>
    <w:rsid w:val="009C6A76"/>
    <w:rsid w:val="009D07DF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1753"/>
    <w:rsid w:val="00A25F10"/>
    <w:rsid w:val="00A30CEA"/>
    <w:rsid w:val="00A35544"/>
    <w:rsid w:val="00A41C4D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371CA"/>
    <w:rsid w:val="00B4213F"/>
    <w:rsid w:val="00B43C40"/>
    <w:rsid w:val="00B64267"/>
    <w:rsid w:val="00B72EC3"/>
    <w:rsid w:val="00B84033"/>
    <w:rsid w:val="00B90C20"/>
    <w:rsid w:val="00B93E86"/>
    <w:rsid w:val="00B9594B"/>
    <w:rsid w:val="00B95D00"/>
    <w:rsid w:val="00BC03CB"/>
    <w:rsid w:val="00BC043D"/>
    <w:rsid w:val="00BC0569"/>
    <w:rsid w:val="00BC34C8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0E4"/>
    <w:rsid w:val="00C52E56"/>
    <w:rsid w:val="00C574C1"/>
    <w:rsid w:val="00C703A1"/>
    <w:rsid w:val="00C805A7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D6F85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4841"/>
    <w:rsid w:val="00D16AB4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1805"/>
    <w:rsid w:val="00EB05D9"/>
    <w:rsid w:val="00EB1448"/>
    <w:rsid w:val="00EB4180"/>
    <w:rsid w:val="00EB4FC8"/>
    <w:rsid w:val="00EB68DB"/>
    <w:rsid w:val="00EC52E2"/>
    <w:rsid w:val="00ED76A3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12D2"/>
    <w:rsid w:val="00FE3C9F"/>
    <w:rsid w:val="00FE428B"/>
    <w:rsid w:val="00FF1A55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B371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B371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69B4-6F0D-4D89-8F04-16A0B09CE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10</cp:revision>
  <cp:lastPrinted>2023-03-30T01:43:00Z</cp:lastPrinted>
  <dcterms:created xsi:type="dcterms:W3CDTF">2023-07-13T09:15:00Z</dcterms:created>
  <dcterms:modified xsi:type="dcterms:W3CDTF">2023-08-16T01:52:00Z</dcterms:modified>
</cp:coreProperties>
</file>