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12" w:rsidRDefault="001823C4" w:rsidP="00182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4580" cy="160274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5C8A" w:rsidRDefault="00D65C8A" w:rsidP="00D65C8A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C4112" w:rsidRDefault="00D65C8A" w:rsidP="00D65C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19.03.2020г.                           </w:t>
      </w:r>
      <w:r w:rsidR="00364ADD">
        <w:rPr>
          <w:rFonts w:ascii="Times New Roman" w:hAnsi="Times New Roman" w:cs="Times New Roman"/>
          <w:sz w:val="28"/>
          <w:szCs w:val="28"/>
        </w:rPr>
        <w:t xml:space="preserve">      </w:t>
      </w:r>
      <w:r w:rsidR="004C4112">
        <w:rPr>
          <w:rFonts w:ascii="Times New Roman" w:hAnsi="Times New Roman" w:cs="Times New Roman"/>
          <w:sz w:val="28"/>
          <w:szCs w:val="28"/>
        </w:rPr>
        <w:t>г. Шарыпово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64ADD">
        <w:rPr>
          <w:rFonts w:ascii="Times New Roman" w:hAnsi="Times New Roman" w:cs="Times New Roman"/>
          <w:sz w:val="28"/>
          <w:szCs w:val="28"/>
        </w:rPr>
        <w:t xml:space="preserve"> </w:t>
      </w:r>
      <w:r w:rsidR="00AA10DD">
        <w:rPr>
          <w:rFonts w:ascii="Times New Roman" w:hAnsi="Times New Roman" w:cs="Times New Roman"/>
          <w:sz w:val="28"/>
          <w:szCs w:val="28"/>
        </w:rPr>
        <w:t xml:space="preserve"> </w:t>
      </w:r>
      <w:r w:rsidR="00364ADD">
        <w:rPr>
          <w:rFonts w:ascii="Times New Roman" w:hAnsi="Times New Roman" w:cs="Times New Roman"/>
          <w:sz w:val="28"/>
          <w:szCs w:val="28"/>
        </w:rPr>
        <w:t xml:space="preserve">           №</w:t>
      </w:r>
      <w:r>
        <w:rPr>
          <w:rFonts w:ascii="Times New Roman" w:hAnsi="Times New Roman" w:cs="Times New Roman"/>
          <w:sz w:val="28"/>
          <w:szCs w:val="28"/>
        </w:rPr>
        <w:t xml:space="preserve"> 46/368р</w:t>
      </w:r>
    </w:p>
    <w:p w:rsidR="004C4112" w:rsidRDefault="00364ADD" w:rsidP="004C41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C4112" w:rsidRDefault="004C4112" w:rsidP="009075B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</w:p>
    <w:p w:rsidR="00A6201A" w:rsidRDefault="00A6201A" w:rsidP="00907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137CAE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 Шарыповского районного Совета депутатов от 18.11.2010 № 9/100р «Об утверждении порядка создания, реорганизации и ликвидации муниципальных учреждений муниципального образования Шарыповский район, а также утверждения уставов этих учреждений и внесения в них изменений»</w:t>
      </w:r>
    </w:p>
    <w:p w:rsidR="00A6201A" w:rsidRDefault="00A6201A" w:rsidP="00907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4112" w:rsidRPr="00364ADD" w:rsidRDefault="00DA0C99" w:rsidP="009D6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C4112" w:rsidRPr="003447BD">
        <w:rPr>
          <w:rFonts w:ascii="Times New Roman" w:hAnsi="Times New Roman" w:cs="Times New Roman"/>
          <w:sz w:val="28"/>
          <w:szCs w:val="28"/>
        </w:rPr>
        <w:t xml:space="preserve">уководствуясь статьями 23, 27 Устава Шарыповского района, Шарыповский </w:t>
      </w:r>
      <w:r w:rsidR="00AF0A8A" w:rsidRPr="003447BD">
        <w:rPr>
          <w:rFonts w:ascii="Times New Roman" w:hAnsi="Times New Roman" w:cs="Times New Roman"/>
          <w:sz w:val="28"/>
          <w:szCs w:val="28"/>
        </w:rPr>
        <w:t>районный Совет</w:t>
      </w:r>
      <w:r w:rsidR="004C4112" w:rsidRPr="003447BD">
        <w:rPr>
          <w:rFonts w:ascii="Times New Roman" w:hAnsi="Times New Roman" w:cs="Times New Roman"/>
          <w:sz w:val="28"/>
          <w:szCs w:val="28"/>
        </w:rPr>
        <w:t xml:space="preserve"> депутатов,</w:t>
      </w:r>
    </w:p>
    <w:p w:rsidR="004C4112" w:rsidRPr="00364ADD" w:rsidRDefault="004C4112" w:rsidP="004C41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>РЕШИЛ:</w:t>
      </w:r>
    </w:p>
    <w:p w:rsidR="003B2510" w:rsidRDefault="003B2510" w:rsidP="003B25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B2510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137CAE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 Шарыповского районного Совета депутатов от 18.11.2010 № 9/100р «Об утверждении порядка создания, реорганизации и ликвидации муниципальных учреждений муниципального образования Шарыповский район, а также утверждения уставов этих учреждений и внесения в них изменений»</w:t>
      </w:r>
      <w:r w:rsidR="009018F9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DA3BB5" w:rsidRDefault="009018F9" w:rsidP="003B25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DA3BB5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A3BB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A3BB5" w:rsidRPr="00DA3BB5">
        <w:rPr>
          <w:rFonts w:ascii="Times New Roman" w:hAnsi="Times New Roman" w:cs="Times New Roman"/>
          <w:sz w:val="28"/>
          <w:szCs w:val="28"/>
        </w:rPr>
        <w:t xml:space="preserve"> </w:t>
      </w:r>
      <w:r w:rsidR="00DA3BB5">
        <w:rPr>
          <w:rFonts w:ascii="Times New Roman" w:hAnsi="Times New Roman" w:cs="Times New Roman"/>
          <w:sz w:val="28"/>
          <w:szCs w:val="28"/>
        </w:rPr>
        <w:t xml:space="preserve">«Реорганизация муниципальных учреждений» дополнить пунктом 17.1. следующего содержания: </w:t>
      </w:r>
    </w:p>
    <w:p w:rsidR="00DA3BB5" w:rsidRPr="000A0EBE" w:rsidRDefault="00DA3BB5" w:rsidP="00DA3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«17.1. 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Принятию решения о реорганизации </w:t>
      </w:r>
      <w:r w:rsidR="00AD0B03" w:rsidRPr="000A0EBE">
        <w:rPr>
          <w:rFonts w:ascii="Times New Roman" w:eastAsiaTheme="minorHAnsi" w:hAnsi="Times New Roman" w:cs="Times New Roman"/>
          <w:sz w:val="28"/>
          <w:szCs w:val="28"/>
        </w:rPr>
        <w:t>муниципально</w:t>
      </w:r>
      <w:r w:rsidR="00AD0B03">
        <w:rPr>
          <w:rFonts w:ascii="Times New Roman" w:eastAsiaTheme="minorHAnsi" w:hAnsi="Times New Roman" w:cs="Times New Roman"/>
          <w:sz w:val="28"/>
          <w:szCs w:val="28"/>
        </w:rPr>
        <w:t>го</w:t>
      </w:r>
      <w:r w:rsidR="00AD0B03"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 w:rsidR="00AD0B03"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предшествует проводимая Учредителем оценка последствий принятия решения о реорганизации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DA3BB5" w:rsidRPr="000A0EBE" w:rsidRDefault="00DA3BB5" w:rsidP="00DA3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A0EBE">
        <w:rPr>
          <w:rFonts w:ascii="Times New Roman" w:eastAsiaTheme="minorHAnsi" w:hAnsi="Times New Roman" w:cs="Times New Roman"/>
          <w:sz w:val="28"/>
          <w:szCs w:val="28"/>
        </w:rPr>
        <w:t>Реорганизация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допускается на основании положительного заключения комиссии по оценке последствий такого решения. </w:t>
      </w:r>
    </w:p>
    <w:p w:rsidR="00DA3BB5" w:rsidRDefault="00DA3BB5" w:rsidP="00DA3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A0EBE">
        <w:rPr>
          <w:rFonts w:ascii="Times New Roman" w:eastAsiaTheme="minorHAnsi" w:hAnsi="Times New Roman" w:cs="Times New Roman"/>
          <w:sz w:val="28"/>
          <w:szCs w:val="28"/>
        </w:rPr>
        <w:t>Принятие решения о реорганизации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>, расположенно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в сельском поселении, не допускается без учета мнения жителей данного сельского поселения.</w:t>
      </w:r>
      <w:r>
        <w:rPr>
          <w:rFonts w:ascii="Times New Roman" w:eastAsiaTheme="minorHAnsi" w:hAnsi="Times New Roman" w:cs="Times New Roman"/>
          <w:sz w:val="28"/>
          <w:szCs w:val="28"/>
        </w:rPr>
        <w:t>».</w:t>
      </w:r>
    </w:p>
    <w:p w:rsidR="00DA3BB5" w:rsidRDefault="00DA3BB5" w:rsidP="00DA3B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A3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81456">
        <w:rPr>
          <w:rFonts w:ascii="Times New Roman" w:hAnsi="Times New Roman" w:cs="Times New Roman"/>
          <w:sz w:val="28"/>
          <w:szCs w:val="28"/>
        </w:rPr>
        <w:t>Ликвидация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учреждений» дополнить пунктом </w:t>
      </w:r>
      <w:r w:rsidRPr="00DA3BB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.1. следующего содержания: </w:t>
      </w:r>
    </w:p>
    <w:p w:rsidR="00DA3BB5" w:rsidRPr="000A0EBE" w:rsidRDefault="00DA3BB5" w:rsidP="00DA3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«24.1. 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>Принятию решения о ликвидации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предшествует проводимая Учредителем оценка последствий принятия решения о ликвидации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DA3BB5" w:rsidRPr="000A0EBE" w:rsidRDefault="00DA3BB5" w:rsidP="00DA3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A0EBE">
        <w:rPr>
          <w:rFonts w:ascii="Times New Roman" w:eastAsiaTheme="minorHAnsi" w:hAnsi="Times New Roman" w:cs="Times New Roman"/>
          <w:sz w:val="28"/>
          <w:szCs w:val="28"/>
        </w:rPr>
        <w:lastRenderedPageBreak/>
        <w:t>Ликвидация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допускается на основании положительного заключения комиссии по оценке последствий такого решения. </w:t>
      </w:r>
    </w:p>
    <w:p w:rsidR="00DA3BB5" w:rsidRPr="000A0EBE" w:rsidRDefault="00DA3BB5" w:rsidP="00DA3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A0EBE">
        <w:rPr>
          <w:rFonts w:ascii="Times New Roman" w:eastAsiaTheme="minorHAnsi" w:hAnsi="Times New Roman" w:cs="Times New Roman"/>
          <w:sz w:val="28"/>
          <w:szCs w:val="28"/>
        </w:rPr>
        <w:t>Приняти</w:t>
      </w:r>
      <w:r w:rsidR="00535EC4">
        <w:rPr>
          <w:rFonts w:ascii="Times New Roman" w:eastAsiaTheme="minorHAnsi" w:hAnsi="Times New Roman" w:cs="Times New Roman"/>
          <w:sz w:val="28"/>
          <w:szCs w:val="28"/>
        </w:rPr>
        <w:t>ю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решения о ликвидации муниципально</w:t>
      </w:r>
      <w:r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Theme="minorHAnsi" w:hAnsi="Times New Roman" w:cs="Times New Roman"/>
          <w:sz w:val="28"/>
          <w:szCs w:val="28"/>
        </w:rPr>
        <w:t>го учреждения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>, расположенно</w:t>
      </w:r>
      <w:r w:rsidR="00535EC4">
        <w:rPr>
          <w:rFonts w:ascii="Times New Roman" w:eastAsiaTheme="minorHAnsi" w:hAnsi="Times New Roman" w:cs="Times New Roman"/>
          <w:sz w:val="28"/>
          <w:szCs w:val="28"/>
        </w:rPr>
        <w:t xml:space="preserve">го </w:t>
      </w:r>
      <w:r w:rsidRPr="000A0EBE">
        <w:rPr>
          <w:rFonts w:ascii="Times New Roman" w:eastAsiaTheme="minorHAnsi" w:hAnsi="Times New Roman" w:cs="Times New Roman"/>
          <w:sz w:val="28"/>
          <w:szCs w:val="28"/>
        </w:rPr>
        <w:t>в сельском поселении, не допускается без учета мнения жителей данного сельского поселения.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». </w:t>
      </w:r>
    </w:p>
    <w:p w:rsidR="004C4112" w:rsidRPr="00364ADD" w:rsidRDefault="00137CAE" w:rsidP="0010398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3BB5">
        <w:rPr>
          <w:rFonts w:ascii="Times New Roman" w:hAnsi="Times New Roman" w:cs="Times New Roman"/>
          <w:sz w:val="28"/>
          <w:szCs w:val="28"/>
        </w:rPr>
        <w:t>2</w:t>
      </w:r>
      <w:r w:rsidR="004C4112" w:rsidRPr="00364ADD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</w:t>
      </w:r>
      <w:r w:rsidR="001553B5" w:rsidRPr="00364ADD">
        <w:rPr>
          <w:rFonts w:ascii="Times New Roman" w:hAnsi="Times New Roman" w:cs="Times New Roman"/>
          <w:sz w:val="28"/>
          <w:szCs w:val="28"/>
        </w:rPr>
        <w:t>стоянную комиссию по социальным</w:t>
      </w:r>
      <w:r w:rsidR="004C4112" w:rsidRPr="00364ADD">
        <w:rPr>
          <w:rFonts w:ascii="Times New Roman" w:hAnsi="Times New Roman" w:cs="Times New Roman"/>
          <w:sz w:val="28"/>
          <w:szCs w:val="28"/>
        </w:rPr>
        <w:t xml:space="preserve"> вопросам, молодежной политике и соблюдению норм законодательства (Романова Т.А.)</w:t>
      </w:r>
      <w:r w:rsidR="0070389F" w:rsidRPr="00364ADD">
        <w:rPr>
          <w:rFonts w:ascii="Times New Roman" w:hAnsi="Times New Roman" w:cs="Times New Roman"/>
          <w:sz w:val="28"/>
          <w:szCs w:val="28"/>
        </w:rPr>
        <w:t>.</w:t>
      </w:r>
    </w:p>
    <w:p w:rsidR="004C4112" w:rsidRPr="00364ADD" w:rsidRDefault="00DA3BB5" w:rsidP="00DA3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4112" w:rsidRPr="00364ADD">
        <w:rPr>
          <w:rFonts w:ascii="Times New Roman" w:hAnsi="Times New Roman" w:cs="Times New Roman"/>
          <w:sz w:val="28"/>
          <w:szCs w:val="28"/>
        </w:rPr>
        <w:t xml:space="preserve">. </w:t>
      </w:r>
      <w:r w:rsidR="00762D2E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официального опубликования </w:t>
      </w:r>
      <w:r w:rsidR="00B4307E" w:rsidRPr="00364ADD">
        <w:rPr>
          <w:rFonts w:ascii="Times New Roman" w:hAnsi="Times New Roman" w:cs="Times New Roman"/>
          <w:sz w:val="28"/>
          <w:szCs w:val="28"/>
        </w:rPr>
        <w:t>и подлежит размещению на официальном сайте Шарыповского района в сети Интернет.</w:t>
      </w:r>
    </w:p>
    <w:p w:rsidR="004C4112" w:rsidRDefault="004C4112" w:rsidP="00762D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4ADD">
        <w:rPr>
          <w:rFonts w:ascii="Times New Roman" w:hAnsi="Times New Roman" w:cs="Times New Roman"/>
          <w:sz w:val="28"/>
          <w:szCs w:val="28"/>
        </w:rPr>
        <w:tab/>
      </w:r>
    </w:p>
    <w:p w:rsidR="00364ADD" w:rsidRPr="00364ADD" w:rsidRDefault="00364ADD" w:rsidP="004C41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08FD" w:rsidRDefault="00364ADD" w:rsidP="008908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908FD" w:rsidRPr="00364A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908FD" w:rsidRPr="00364ADD">
        <w:rPr>
          <w:rFonts w:ascii="Times New Roman" w:hAnsi="Times New Roman" w:cs="Times New Roman"/>
          <w:sz w:val="28"/>
          <w:szCs w:val="28"/>
        </w:rPr>
        <w:t xml:space="preserve">                             Т.В. Варжинская</w:t>
      </w: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23BF" w:rsidRDefault="000823BF" w:rsidP="008908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3F35" w:rsidRPr="000823BF" w:rsidRDefault="00333F35" w:rsidP="00DA3BB5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5F497A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color w:val="5F497A"/>
          <w:sz w:val="20"/>
          <w:szCs w:val="20"/>
          <w:u w:val="single"/>
        </w:rPr>
        <w:t xml:space="preserve"> </w:t>
      </w:r>
    </w:p>
    <w:sectPr w:rsidR="00333F35" w:rsidRPr="000823BF" w:rsidSect="00DF0C02">
      <w:pgSz w:w="11906" w:h="16838"/>
      <w:pgMar w:top="851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17F56"/>
    <w:multiLevelType w:val="hybridMultilevel"/>
    <w:tmpl w:val="10C848FA"/>
    <w:lvl w:ilvl="0" w:tplc="03EE2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AF06AA"/>
    <w:multiLevelType w:val="multilevel"/>
    <w:tmpl w:val="979CC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B124D8C"/>
    <w:multiLevelType w:val="multilevel"/>
    <w:tmpl w:val="84EC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66F63D1"/>
    <w:multiLevelType w:val="multilevel"/>
    <w:tmpl w:val="07A48C1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12"/>
    <w:rsid w:val="00032E80"/>
    <w:rsid w:val="00041A5A"/>
    <w:rsid w:val="000823BF"/>
    <w:rsid w:val="00096397"/>
    <w:rsid w:val="000C4124"/>
    <w:rsid w:val="0010398E"/>
    <w:rsid w:val="00137CAE"/>
    <w:rsid w:val="001553B5"/>
    <w:rsid w:val="001823C4"/>
    <w:rsid w:val="001868FE"/>
    <w:rsid w:val="001B100B"/>
    <w:rsid w:val="00226CDA"/>
    <w:rsid w:val="00255229"/>
    <w:rsid w:val="0030384E"/>
    <w:rsid w:val="00316BAA"/>
    <w:rsid w:val="00333F35"/>
    <w:rsid w:val="003447BD"/>
    <w:rsid w:val="00356B2F"/>
    <w:rsid w:val="00364ADD"/>
    <w:rsid w:val="0039624B"/>
    <w:rsid w:val="003B2510"/>
    <w:rsid w:val="003C7FB0"/>
    <w:rsid w:val="003E3438"/>
    <w:rsid w:val="004168DB"/>
    <w:rsid w:val="00443374"/>
    <w:rsid w:val="004C1D89"/>
    <w:rsid w:val="004C4112"/>
    <w:rsid w:val="0051145B"/>
    <w:rsid w:val="005156C5"/>
    <w:rsid w:val="00535EC4"/>
    <w:rsid w:val="00542D4D"/>
    <w:rsid w:val="005F1E7A"/>
    <w:rsid w:val="00637230"/>
    <w:rsid w:val="00681456"/>
    <w:rsid w:val="006E4DEC"/>
    <w:rsid w:val="006F6129"/>
    <w:rsid w:val="0070389F"/>
    <w:rsid w:val="00704350"/>
    <w:rsid w:val="00715239"/>
    <w:rsid w:val="00735E3A"/>
    <w:rsid w:val="00736235"/>
    <w:rsid w:val="00762D2E"/>
    <w:rsid w:val="00770305"/>
    <w:rsid w:val="008753CD"/>
    <w:rsid w:val="008908FD"/>
    <w:rsid w:val="008963AE"/>
    <w:rsid w:val="008A33DA"/>
    <w:rsid w:val="009018F9"/>
    <w:rsid w:val="009035A4"/>
    <w:rsid w:val="00906F2D"/>
    <w:rsid w:val="009075BC"/>
    <w:rsid w:val="009267CC"/>
    <w:rsid w:val="009555BB"/>
    <w:rsid w:val="009D6528"/>
    <w:rsid w:val="00A13469"/>
    <w:rsid w:val="00A4329E"/>
    <w:rsid w:val="00A6201A"/>
    <w:rsid w:val="00A62EF7"/>
    <w:rsid w:val="00AA10DD"/>
    <w:rsid w:val="00AD0B03"/>
    <w:rsid w:val="00AD4B16"/>
    <w:rsid w:val="00AF0A8A"/>
    <w:rsid w:val="00AF1FD8"/>
    <w:rsid w:val="00B00E52"/>
    <w:rsid w:val="00B04DDD"/>
    <w:rsid w:val="00B4307E"/>
    <w:rsid w:val="00B46F8B"/>
    <w:rsid w:val="00BA3F47"/>
    <w:rsid w:val="00BA55BA"/>
    <w:rsid w:val="00C25F4A"/>
    <w:rsid w:val="00C82F51"/>
    <w:rsid w:val="00C84E43"/>
    <w:rsid w:val="00CB7C50"/>
    <w:rsid w:val="00CD6F38"/>
    <w:rsid w:val="00D44012"/>
    <w:rsid w:val="00D61FEC"/>
    <w:rsid w:val="00D65C8A"/>
    <w:rsid w:val="00D81D42"/>
    <w:rsid w:val="00D90866"/>
    <w:rsid w:val="00DA0C99"/>
    <w:rsid w:val="00DA3BB5"/>
    <w:rsid w:val="00DF0C02"/>
    <w:rsid w:val="00E305A9"/>
    <w:rsid w:val="00E409E2"/>
    <w:rsid w:val="00ED1630"/>
    <w:rsid w:val="00EE103A"/>
    <w:rsid w:val="00F1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58C9"/>
  <w15:docId w15:val="{E4B599D2-798F-4A92-B7B4-238DBE11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4112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11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 Spacing"/>
    <w:uiPriority w:val="1"/>
    <w:qFormat/>
    <w:rsid w:val="004C41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3C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55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4</cp:revision>
  <cp:lastPrinted>2020-03-19T02:58:00Z</cp:lastPrinted>
  <dcterms:created xsi:type="dcterms:W3CDTF">2020-03-16T02:46:00Z</dcterms:created>
  <dcterms:modified xsi:type="dcterms:W3CDTF">2020-03-19T02:58:00Z</dcterms:modified>
</cp:coreProperties>
</file>