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617" w:rsidRPr="00BC4E6C" w:rsidRDefault="00866871" w:rsidP="002C7617">
      <w:pPr>
        <w:spacing w:after="0" w:line="240" w:lineRule="auto"/>
        <w:jc w:val="center"/>
        <w:rPr>
          <w:rFonts w:ascii="Times New Roman" w:hAnsi="Times New Roman" w:cs="Times New Roman"/>
          <w:noProof/>
          <w:color w:val="FF0000"/>
          <w:sz w:val="28"/>
          <w:szCs w:val="28"/>
        </w:rPr>
      </w:pPr>
      <w:bookmarkStart w:id="0" w:name="_GoBack"/>
      <w:bookmarkEnd w:id="0"/>
      <w:r w:rsidRPr="00BC4E6C">
        <w:rPr>
          <w:rFonts w:ascii="Times New Roman" w:hAnsi="Times New Roman" w:cs="Times New Roman"/>
          <w:b/>
          <w:noProof/>
          <w:sz w:val="28"/>
          <w:szCs w:val="28"/>
        </w:rPr>
        <w:drawing>
          <wp:inline distT="0" distB="0" distL="0" distR="0">
            <wp:extent cx="4905375" cy="16002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905375" cy="1600200"/>
                    </a:xfrm>
                    <a:prstGeom prst="rect">
                      <a:avLst/>
                    </a:prstGeom>
                    <a:noFill/>
                    <a:ln w="9525">
                      <a:noFill/>
                      <a:miter lim="800000"/>
                      <a:headEnd/>
                      <a:tailEnd/>
                    </a:ln>
                  </pic:spPr>
                </pic:pic>
              </a:graphicData>
            </a:graphic>
          </wp:inline>
        </w:drawing>
      </w:r>
    </w:p>
    <w:p w:rsidR="00DF5620" w:rsidRPr="00BC4E6C" w:rsidRDefault="00DF5620" w:rsidP="00194978">
      <w:pPr>
        <w:spacing w:after="0" w:line="240" w:lineRule="auto"/>
        <w:rPr>
          <w:rFonts w:ascii="Times New Roman" w:hAnsi="Times New Roman" w:cs="Times New Roman"/>
          <w:noProof/>
          <w:sz w:val="28"/>
          <w:szCs w:val="28"/>
        </w:rPr>
      </w:pPr>
    </w:p>
    <w:p w:rsidR="00DF5620" w:rsidRPr="00BC4E6C" w:rsidRDefault="00DF5620" w:rsidP="00194978">
      <w:pPr>
        <w:spacing w:after="0" w:line="240" w:lineRule="auto"/>
        <w:rPr>
          <w:rFonts w:ascii="Times New Roman" w:hAnsi="Times New Roman" w:cs="Times New Roman"/>
          <w:noProof/>
          <w:sz w:val="28"/>
          <w:szCs w:val="28"/>
        </w:rPr>
      </w:pPr>
    </w:p>
    <w:p w:rsidR="00866871" w:rsidRPr="00BC4E6C" w:rsidRDefault="007509CD" w:rsidP="00194978">
      <w:pPr>
        <w:spacing w:after="0" w:line="240" w:lineRule="auto"/>
        <w:rPr>
          <w:rFonts w:ascii="Times New Roman" w:eastAsia="Times New Roman" w:hAnsi="Times New Roman" w:cs="Times New Roman"/>
          <w:b/>
          <w:sz w:val="28"/>
          <w:szCs w:val="28"/>
        </w:rPr>
      </w:pPr>
      <w:r w:rsidRPr="00BC4E6C">
        <w:rPr>
          <w:rFonts w:ascii="Times New Roman" w:hAnsi="Times New Roman" w:cs="Times New Roman"/>
          <w:noProof/>
          <w:sz w:val="28"/>
          <w:szCs w:val="28"/>
        </w:rPr>
        <w:t>27.08.2020 г.</w:t>
      </w:r>
      <w:r w:rsidR="003576A0" w:rsidRPr="00BC4E6C">
        <w:rPr>
          <w:rFonts w:ascii="Times New Roman" w:hAnsi="Times New Roman" w:cs="Times New Roman"/>
          <w:noProof/>
          <w:sz w:val="28"/>
          <w:szCs w:val="28"/>
        </w:rPr>
        <w:t xml:space="preserve">     </w:t>
      </w:r>
      <w:r w:rsidRPr="00BC4E6C">
        <w:rPr>
          <w:rFonts w:ascii="Times New Roman" w:hAnsi="Times New Roman" w:cs="Times New Roman"/>
          <w:noProof/>
          <w:sz w:val="28"/>
          <w:szCs w:val="28"/>
        </w:rPr>
        <w:t xml:space="preserve"> </w:t>
      </w:r>
      <w:r w:rsidR="006A4CC3" w:rsidRPr="00BC4E6C">
        <w:rPr>
          <w:rFonts w:ascii="Times New Roman" w:hAnsi="Times New Roman" w:cs="Times New Roman"/>
          <w:noProof/>
          <w:sz w:val="28"/>
          <w:szCs w:val="28"/>
        </w:rPr>
        <w:t xml:space="preserve">                            </w:t>
      </w:r>
      <w:r w:rsidR="00866871" w:rsidRPr="00BC4E6C">
        <w:rPr>
          <w:rFonts w:ascii="Times New Roman" w:hAnsi="Times New Roman" w:cs="Times New Roman"/>
          <w:noProof/>
          <w:sz w:val="28"/>
          <w:szCs w:val="28"/>
        </w:rPr>
        <w:t>г.</w:t>
      </w:r>
      <w:r w:rsidR="006A4CC3" w:rsidRPr="00BC4E6C">
        <w:rPr>
          <w:rFonts w:ascii="Times New Roman" w:hAnsi="Times New Roman" w:cs="Times New Roman"/>
          <w:noProof/>
          <w:sz w:val="28"/>
          <w:szCs w:val="28"/>
        </w:rPr>
        <w:t xml:space="preserve"> </w:t>
      </w:r>
      <w:r w:rsidR="00866871" w:rsidRPr="00BC4E6C">
        <w:rPr>
          <w:rFonts w:ascii="Times New Roman" w:hAnsi="Times New Roman" w:cs="Times New Roman"/>
          <w:noProof/>
          <w:sz w:val="28"/>
          <w:szCs w:val="28"/>
        </w:rPr>
        <w:t xml:space="preserve">Шарыпово     </w:t>
      </w:r>
      <w:r w:rsidR="006A4CC3" w:rsidRPr="00BC4E6C">
        <w:rPr>
          <w:rFonts w:ascii="Times New Roman" w:hAnsi="Times New Roman" w:cs="Times New Roman"/>
          <w:noProof/>
          <w:sz w:val="28"/>
          <w:szCs w:val="28"/>
        </w:rPr>
        <w:t xml:space="preserve">         </w:t>
      </w:r>
      <w:r w:rsidR="00755334" w:rsidRPr="00BC4E6C">
        <w:rPr>
          <w:rFonts w:ascii="Times New Roman" w:hAnsi="Times New Roman" w:cs="Times New Roman"/>
          <w:noProof/>
          <w:sz w:val="28"/>
          <w:szCs w:val="28"/>
        </w:rPr>
        <w:t xml:space="preserve">       </w:t>
      </w:r>
      <w:r w:rsidR="006A4CC3" w:rsidRPr="00BC4E6C">
        <w:rPr>
          <w:rFonts w:ascii="Times New Roman" w:hAnsi="Times New Roman" w:cs="Times New Roman"/>
          <w:noProof/>
          <w:sz w:val="28"/>
          <w:szCs w:val="28"/>
        </w:rPr>
        <w:t xml:space="preserve">      </w:t>
      </w:r>
      <w:r w:rsidR="00A92988" w:rsidRPr="00BC4E6C">
        <w:rPr>
          <w:rFonts w:ascii="Times New Roman" w:hAnsi="Times New Roman" w:cs="Times New Roman"/>
          <w:noProof/>
          <w:sz w:val="28"/>
          <w:szCs w:val="28"/>
        </w:rPr>
        <w:t xml:space="preserve">     </w:t>
      </w:r>
      <w:r w:rsidR="00773A45" w:rsidRPr="00BC4E6C">
        <w:rPr>
          <w:rFonts w:ascii="Times New Roman" w:hAnsi="Times New Roman" w:cs="Times New Roman"/>
          <w:noProof/>
          <w:sz w:val="28"/>
          <w:szCs w:val="28"/>
        </w:rPr>
        <w:t xml:space="preserve">    </w:t>
      </w:r>
      <w:r w:rsidRPr="00BC4E6C">
        <w:rPr>
          <w:rFonts w:ascii="Times New Roman" w:hAnsi="Times New Roman" w:cs="Times New Roman"/>
          <w:noProof/>
          <w:sz w:val="28"/>
          <w:szCs w:val="28"/>
        </w:rPr>
        <w:t xml:space="preserve">    </w:t>
      </w:r>
      <w:r w:rsidR="00773A45" w:rsidRPr="00BC4E6C">
        <w:rPr>
          <w:rFonts w:ascii="Times New Roman" w:hAnsi="Times New Roman" w:cs="Times New Roman"/>
          <w:noProof/>
          <w:sz w:val="28"/>
          <w:szCs w:val="28"/>
        </w:rPr>
        <w:t xml:space="preserve"> </w:t>
      </w:r>
      <w:r w:rsidRPr="00BC4E6C">
        <w:rPr>
          <w:rFonts w:ascii="Times New Roman" w:hAnsi="Times New Roman" w:cs="Times New Roman"/>
          <w:noProof/>
          <w:sz w:val="28"/>
          <w:szCs w:val="28"/>
        </w:rPr>
        <w:t>№ 51/402р</w:t>
      </w:r>
    </w:p>
    <w:p w:rsidR="00866871" w:rsidRPr="00BC4E6C" w:rsidRDefault="00866871" w:rsidP="00866871">
      <w:pPr>
        <w:spacing w:after="0" w:line="240" w:lineRule="auto"/>
        <w:jc w:val="center"/>
        <w:rPr>
          <w:rFonts w:ascii="Times New Roman" w:eastAsia="Times New Roman" w:hAnsi="Times New Roman" w:cs="Times New Roman"/>
          <w:sz w:val="28"/>
          <w:szCs w:val="28"/>
        </w:rPr>
      </w:pPr>
    </w:p>
    <w:p w:rsidR="005F580F" w:rsidRPr="00BC4E6C" w:rsidRDefault="005F580F" w:rsidP="00866871">
      <w:pPr>
        <w:spacing w:after="0" w:line="240" w:lineRule="auto"/>
        <w:jc w:val="center"/>
        <w:rPr>
          <w:rFonts w:ascii="Times New Roman" w:eastAsia="Times New Roman" w:hAnsi="Times New Roman" w:cs="Times New Roman"/>
          <w:sz w:val="28"/>
          <w:szCs w:val="28"/>
        </w:rPr>
      </w:pPr>
    </w:p>
    <w:p w:rsidR="003170B8" w:rsidRPr="00BC4E6C" w:rsidRDefault="00D82B02" w:rsidP="00F43FAE">
      <w:pPr>
        <w:spacing w:after="0" w:line="240" w:lineRule="auto"/>
        <w:jc w:val="both"/>
        <w:rPr>
          <w:rFonts w:ascii="Times New Roman" w:hAnsi="Times New Roman" w:cs="Times New Roman"/>
          <w:sz w:val="28"/>
          <w:szCs w:val="28"/>
        </w:rPr>
      </w:pPr>
      <w:r w:rsidRPr="00BC4E6C">
        <w:rPr>
          <w:rFonts w:ascii="Times New Roman" w:hAnsi="Times New Roman" w:cs="Times New Roman"/>
          <w:sz w:val="28"/>
          <w:szCs w:val="28"/>
        </w:rPr>
        <w:t xml:space="preserve">О внесении изменений  в Решение районного Совета депутатов от </w:t>
      </w:r>
      <w:r w:rsidR="00970149" w:rsidRPr="00BC4E6C">
        <w:rPr>
          <w:rFonts w:ascii="Times New Roman" w:hAnsi="Times New Roman" w:cs="Times New Roman"/>
          <w:sz w:val="28"/>
          <w:szCs w:val="28"/>
        </w:rPr>
        <w:t>0</w:t>
      </w:r>
      <w:r w:rsidR="00E04107" w:rsidRPr="00BC4E6C">
        <w:rPr>
          <w:rFonts w:ascii="Times New Roman" w:hAnsi="Times New Roman" w:cs="Times New Roman"/>
          <w:sz w:val="28"/>
          <w:szCs w:val="28"/>
        </w:rPr>
        <w:t>5</w:t>
      </w:r>
      <w:r w:rsidR="00AA3DA4" w:rsidRPr="00BC4E6C">
        <w:rPr>
          <w:rFonts w:ascii="Times New Roman" w:hAnsi="Times New Roman" w:cs="Times New Roman"/>
          <w:sz w:val="28"/>
          <w:szCs w:val="28"/>
        </w:rPr>
        <w:t>.12.201</w:t>
      </w:r>
      <w:r w:rsidR="00E04107" w:rsidRPr="00BC4E6C">
        <w:rPr>
          <w:rFonts w:ascii="Times New Roman" w:hAnsi="Times New Roman" w:cs="Times New Roman"/>
          <w:sz w:val="28"/>
          <w:szCs w:val="28"/>
        </w:rPr>
        <w:t>9</w:t>
      </w:r>
      <w:r w:rsidRPr="00BC4E6C">
        <w:rPr>
          <w:rFonts w:ascii="Times New Roman" w:hAnsi="Times New Roman" w:cs="Times New Roman"/>
          <w:sz w:val="28"/>
          <w:szCs w:val="28"/>
        </w:rPr>
        <w:t xml:space="preserve"> года № </w:t>
      </w:r>
      <w:r w:rsidR="00E04107" w:rsidRPr="00BC4E6C">
        <w:rPr>
          <w:rFonts w:ascii="Times New Roman" w:hAnsi="Times New Roman" w:cs="Times New Roman"/>
          <w:sz w:val="28"/>
          <w:szCs w:val="28"/>
        </w:rPr>
        <w:t>44</w:t>
      </w:r>
      <w:r w:rsidR="001C6475" w:rsidRPr="00BC4E6C">
        <w:rPr>
          <w:rFonts w:ascii="Times New Roman" w:hAnsi="Times New Roman" w:cs="Times New Roman"/>
          <w:sz w:val="28"/>
          <w:szCs w:val="28"/>
        </w:rPr>
        <w:t>/</w:t>
      </w:r>
      <w:r w:rsidR="00E04107" w:rsidRPr="00BC4E6C">
        <w:rPr>
          <w:rFonts w:ascii="Times New Roman" w:hAnsi="Times New Roman" w:cs="Times New Roman"/>
          <w:sz w:val="28"/>
          <w:szCs w:val="28"/>
        </w:rPr>
        <w:t>348</w:t>
      </w:r>
      <w:r w:rsidR="004B6336" w:rsidRPr="00BC4E6C">
        <w:rPr>
          <w:rFonts w:ascii="Times New Roman" w:hAnsi="Times New Roman" w:cs="Times New Roman"/>
          <w:sz w:val="28"/>
          <w:szCs w:val="28"/>
        </w:rPr>
        <w:t>р</w:t>
      </w:r>
      <w:r w:rsidR="009B25CF" w:rsidRPr="00BC4E6C">
        <w:rPr>
          <w:rFonts w:ascii="Times New Roman" w:hAnsi="Times New Roman" w:cs="Times New Roman"/>
          <w:sz w:val="28"/>
          <w:szCs w:val="28"/>
        </w:rPr>
        <w:t xml:space="preserve"> </w:t>
      </w:r>
      <w:r w:rsidR="00E04107" w:rsidRPr="00BC4E6C">
        <w:rPr>
          <w:rFonts w:ascii="Times New Roman" w:hAnsi="Times New Roman" w:cs="Times New Roman"/>
          <w:sz w:val="28"/>
          <w:szCs w:val="28"/>
        </w:rPr>
        <w:t>«О районном бюджете на 2020</w:t>
      </w:r>
      <w:r w:rsidR="00006DBB" w:rsidRPr="00BC4E6C">
        <w:rPr>
          <w:rFonts w:ascii="Times New Roman" w:hAnsi="Times New Roman" w:cs="Times New Roman"/>
          <w:sz w:val="28"/>
          <w:szCs w:val="28"/>
        </w:rPr>
        <w:t xml:space="preserve"> год</w:t>
      </w:r>
      <w:r w:rsidR="00A7224B" w:rsidRPr="00BC4E6C">
        <w:rPr>
          <w:rFonts w:ascii="Times New Roman" w:hAnsi="Times New Roman" w:cs="Times New Roman"/>
          <w:sz w:val="28"/>
          <w:szCs w:val="28"/>
        </w:rPr>
        <w:t xml:space="preserve"> </w:t>
      </w:r>
      <w:r w:rsidR="00006DBB" w:rsidRPr="00BC4E6C">
        <w:rPr>
          <w:rFonts w:ascii="Times New Roman" w:hAnsi="Times New Roman" w:cs="Times New Roman"/>
          <w:sz w:val="28"/>
          <w:szCs w:val="28"/>
        </w:rPr>
        <w:t>и плановый период 202</w:t>
      </w:r>
      <w:r w:rsidR="00E04107" w:rsidRPr="00BC4E6C">
        <w:rPr>
          <w:rFonts w:ascii="Times New Roman" w:hAnsi="Times New Roman" w:cs="Times New Roman"/>
          <w:sz w:val="28"/>
          <w:szCs w:val="28"/>
        </w:rPr>
        <w:t>1</w:t>
      </w:r>
      <w:r w:rsidR="00006DBB" w:rsidRPr="00BC4E6C">
        <w:rPr>
          <w:rFonts w:ascii="Times New Roman" w:hAnsi="Times New Roman" w:cs="Times New Roman"/>
          <w:sz w:val="28"/>
          <w:szCs w:val="28"/>
        </w:rPr>
        <w:t xml:space="preserve"> - 202</w:t>
      </w:r>
      <w:r w:rsidR="00E04107" w:rsidRPr="00BC4E6C">
        <w:rPr>
          <w:rFonts w:ascii="Times New Roman" w:hAnsi="Times New Roman" w:cs="Times New Roman"/>
          <w:sz w:val="28"/>
          <w:szCs w:val="28"/>
        </w:rPr>
        <w:t>2</w:t>
      </w:r>
      <w:r w:rsidRPr="00BC4E6C">
        <w:rPr>
          <w:rFonts w:ascii="Times New Roman" w:hAnsi="Times New Roman" w:cs="Times New Roman"/>
          <w:sz w:val="28"/>
          <w:szCs w:val="28"/>
        </w:rPr>
        <w:t xml:space="preserve"> годов»</w:t>
      </w:r>
    </w:p>
    <w:p w:rsidR="00A93E7B" w:rsidRPr="00BC4E6C" w:rsidRDefault="00A93E7B" w:rsidP="00D82B02">
      <w:pPr>
        <w:spacing w:after="0" w:line="240" w:lineRule="auto"/>
        <w:ind w:firstLine="708"/>
        <w:jc w:val="both"/>
        <w:rPr>
          <w:rFonts w:ascii="Times New Roman" w:hAnsi="Times New Roman" w:cs="Times New Roman"/>
          <w:sz w:val="28"/>
          <w:szCs w:val="28"/>
        </w:rPr>
      </w:pPr>
    </w:p>
    <w:p w:rsidR="00D51F89" w:rsidRPr="00BC4E6C" w:rsidRDefault="00D82B02" w:rsidP="00B26531">
      <w:pPr>
        <w:spacing w:after="0" w:line="240" w:lineRule="auto"/>
        <w:ind w:firstLine="709"/>
        <w:jc w:val="both"/>
        <w:rPr>
          <w:rFonts w:ascii="Times New Roman" w:hAnsi="Times New Roman" w:cs="Times New Roman"/>
          <w:sz w:val="28"/>
          <w:szCs w:val="28"/>
        </w:rPr>
      </w:pPr>
      <w:r w:rsidRPr="00BC4E6C">
        <w:rPr>
          <w:rFonts w:ascii="Times New Roman" w:hAnsi="Times New Roman" w:cs="Times New Roman"/>
          <w:sz w:val="28"/>
          <w:szCs w:val="28"/>
        </w:rPr>
        <w:t>Руководствуясь ст. 23,</w:t>
      </w:r>
      <w:r w:rsidR="0075579B" w:rsidRPr="00BC4E6C">
        <w:rPr>
          <w:rFonts w:ascii="Times New Roman" w:hAnsi="Times New Roman" w:cs="Times New Roman"/>
          <w:sz w:val="28"/>
          <w:szCs w:val="28"/>
        </w:rPr>
        <w:t xml:space="preserve"> </w:t>
      </w:r>
      <w:r w:rsidRPr="00BC4E6C">
        <w:rPr>
          <w:rFonts w:ascii="Times New Roman" w:hAnsi="Times New Roman" w:cs="Times New Roman"/>
          <w:sz w:val="28"/>
          <w:szCs w:val="28"/>
        </w:rPr>
        <w:t>27  Устава Шарыповского района, Шарыповский районный Совет депутатов</w:t>
      </w:r>
    </w:p>
    <w:p w:rsidR="00D2209F" w:rsidRPr="00BC4E6C" w:rsidRDefault="00D82B02" w:rsidP="00EF0F43">
      <w:pPr>
        <w:spacing w:after="0" w:line="240" w:lineRule="auto"/>
        <w:rPr>
          <w:rFonts w:ascii="Times New Roman" w:hAnsi="Times New Roman" w:cs="Times New Roman"/>
          <w:sz w:val="28"/>
          <w:szCs w:val="28"/>
        </w:rPr>
      </w:pPr>
      <w:r w:rsidRPr="00BC4E6C">
        <w:rPr>
          <w:rFonts w:ascii="Times New Roman" w:hAnsi="Times New Roman" w:cs="Times New Roman"/>
          <w:sz w:val="28"/>
          <w:szCs w:val="28"/>
        </w:rPr>
        <w:t>РЕШИЛ:</w:t>
      </w:r>
    </w:p>
    <w:p w:rsidR="0028160D" w:rsidRPr="00BC4E6C" w:rsidRDefault="0028160D" w:rsidP="00B26531">
      <w:pPr>
        <w:keepNext/>
        <w:spacing w:after="0" w:line="240" w:lineRule="auto"/>
        <w:ind w:firstLine="709"/>
        <w:jc w:val="both"/>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Статья 1</w:t>
      </w:r>
    </w:p>
    <w:p w:rsidR="0028160D" w:rsidRPr="00BC4E6C" w:rsidRDefault="0028160D" w:rsidP="000B2E67">
      <w:pPr>
        <w:spacing w:after="0" w:line="240" w:lineRule="auto"/>
        <w:jc w:val="both"/>
        <w:rPr>
          <w:rFonts w:ascii="Times New Roman" w:hAnsi="Times New Roman" w:cs="Times New Roman"/>
          <w:sz w:val="28"/>
          <w:szCs w:val="28"/>
        </w:rPr>
      </w:pPr>
      <w:r w:rsidRPr="00BC4E6C">
        <w:rPr>
          <w:rFonts w:ascii="Times New Roman" w:eastAsia="Times New Roman" w:hAnsi="Times New Roman" w:cs="Times New Roman"/>
          <w:sz w:val="28"/>
          <w:szCs w:val="28"/>
        </w:rPr>
        <w:t xml:space="preserve">Внести в Решение районного Совета депутатов </w:t>
      </w:r>
      <w:r w:rsidR="00006DBB" w:rsidRPr="00BC4E6C">
        <w:rPr>
          <w:rFonts w:ascii="Times New Roman" w:hAnsi="Times New Roman" w:cs="Times New Roman"/>
          <w:sz w:val="28"/>
          <w:szCs w:val="28"/>
        </w:rPr>
        <w:t xml:space="preserve">от </w:t>
      </w:r>
      <w:r w:rsidR="00E04107" w:rsidRPr="00BC4E6C">
        <w:rPr>
          <w:rFonts w:ascii="Times New Roman" w:hAnsi="Times New Roman" w:cs="Times New Roman"/>
          <w:sz w:val="28"/>
          <w:szCs w:val="28"/>
        </w:rPr>
        <w:t>05.12.2019 года № 44/348р «О районном бюджете на 2020 год и плановый период 2021 - 2022 годов</w:t>
      </w:r>
      <w:r w:rsidR="000B2E67" w:rsidRPr="00BC4E6C">
        <w:rPr>
          <w:rFonts w:ascii="Times New Roman" w:hAnsi="Times New Roman" w:cs="Times New Roman"/>
          <w:sz w:val="28"/>
          <w:szCs w:val="28"/>
        </w:rPr>
        <w:t xml:space="preserve">» </w:t>
      </w:r>
      <w:r w:rsidRPr="00BC4E6C">
        <w:rPr>
          <w:rFonts w:ascii="Times New Roman" w:eastAsia="Times New Roman" w:hAnsi="Times New Roman" w:cs="Times New Roman"/>
          <w:sz w:val="28"/>
          <w:szCs w:val="28"/>
        </w:rPr>
        <w:t>следующие изменения:</w:t>
      </w:r>
    </w:p>
    <w:p w:rsidR="0028160D" w:rsidRPr="00BC4E6C" w:rsidRDefault="0028160D" w:rsidP="00A44817">
      <w:pPr>
        <w:pStyle w:val="a7"/>
        <w:numPr>
          <w:ilvl w:val="0"/>
          <w:numId w:val="22"/>
        </w:numPr>
        <w:jc w:val="both"/>
        <w:rPr>
          <w:sz w:val="28"/>
          <w:szCs w:val="28"/>
        </w:rPr>
      </w:pPr>
      <w:r w:rsidRPr="00BC4E6C">
        <w:rPr>
          <w:sz w:val="28"/>
          <w:szCs w:val="28"/>
        </w:rPr>
        <w:t>В статье 1:</w:t>
      </w:r>
    </w:p>
    <w:p w:rsidR="0028160D" w:rsidRPr="00BC4E6C" w:rsidRDefault="0028160D" w:rsidP="00527593">
      <w:pPr>
        <w:spacing w:after="0" w:line="240" w:lineRule="auto"/>
        <w:ind w:firstLine="709"/>
        <w:jc w:val="both"/>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в пункте 1:</w:t>
      </w:r>
    </w:p>
    <w:p w:rsidR="0028160D" w:rsidRPr="00BC4E6C" w:rsidRDefault="0028160D" w:rsidP="00755334">
      <w:pPr>
        <w:spacing w:after="0" w:line="240" w:lineRule="auto"/>
        <w:ind w:firstLine="709"/>
        <w:jc w:val="both"/>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 xml:space="preserve">в подпункте 1 цифры </w:t>
      </w:r>
      <w:r w:rsidR="002C7617" w:rsidRPr="00BC4E6C">
        <w:rPr>
          <w:rFonts w:ascii="Times New Roman" w:eastAsia="Times New Roman" w:hAnsi="Times New Roman" w:cs="Times New Roman"/>
          <w:sz w:val="28"/>
          <w:szCs w:val="28"/>
        </w:rPr>
        <w:t>«</w:t>
      </w:r>
      <w:r w:rsidR="00503515" w:rsidRPr="00BC4E6C">
        <w:rPr>
          <w:rFonts w:ascii="Times New Roman" w:eastAsia="Times New Roman" w:hAnsi="Times New Roman" w:cs="Times New Roman"/>
          <w:sz w:val="28"/>
          <w:szCs w:val="28"/>
        </w:rPr>
        <w:t>834 428 864,96</w:t>
      </w:r>
      <w:r w:rsidR="002C7617" w:rsidRPr="00BC4E6C">
        <w:rPr>
          <w:rFonts w:ascii="Times New Roman" w:eastAsia="Times New Roman" w:hAnsi="Times New Roman" w:cs="Times New Roman"/>
          <w:sz w:val="28"/>
          <w:szCs w:val="28"/>
        </w:rPr>
        <w:t>»</w:t>
      </w:r>
      <w:r w:rsidR="002E4A1E" w:rsidRPr="00BC4E6C">
        <w:rPr>
          <w:rFonts w:ascii="Times New Roman" w:eastAsia="Times New Roman" w:hAnsi="Times New Roman" w:cs="Times New Roman"/>
          <w:sz w:val="28"/>
          <w:szCs w:val="28"/>
        </w:rPr>
        <w:t xml:space="preserve"> </w:t>
      </w:r>
      <w:r w:rsidRPr="00BC4E6C">
        <w:rPr>
          <w:rFonts w:ascii="Times New Roman" w:eastAsia="Times New Roman" w:hAnsi="Times New Roman" w:cs="Times New Roman"/>
          <w:sz w:val="28"/>
          <w:szCs w:val="28"/>
        </w:rPr>
        <w:t>заменить цифрами «</w:t>
      </w:r>
      <w:r w:rsidR="00073840" w:rsidRPr="00BC4E6C">
        <w:rPr>
          <w:rFonts w:ascii="Times New Roman" w:eastAsia="Times New Roman" w:hAnsi="Times New Roman" w:cs="Times New Roman"/>
          <w:sz w:val="28"/>
          <w:szCs w:val="28"/>
        </w:rPr>
        <w:t>850</w:t>
      </w:r>
      <w:r w:rsidR="00073840" w:rsidRPr="00BC4E6C">
        <w:rPr>
          <w:rFonts w:ascii="Times New Roman" w:eastAsia="Times New Roman" w:hAnsi="Times New Roman" w:cs="Times New Roman"/>
          <w:sz w:val="28"/>
          <w:szCs w:val="28"/>
          <w:lang w:val="en-US"/>
        </w:rPr>
        <w:t> </w:t>
      </w:r>
      <w:r w:rsidR="00073840" w:rsidRPr="00BC4E6C">
        <w:rPr>
          <w:rFonts w:ascii="Times New Roman" w:eastAsia="Times New Roman" w:hAnsi="Times New Roman" w:cs="Times New Roman"/>
          <w:sz w:val="28"/>
          <w:szCs w:val="28"/>
        </w:rPr>
        <w:t>809</w:t>
      </w:r>
      <w:r w:rsidR="00073840" w:rsidRPr="00BC4E6C">
        <w:rPr>
          <w:rFonts w:ascii="Times New Roman" w:eastAsia="Times New Roman" w:hAnsi="Times New Roman" w:cs="Times New Roman"/>
          <w:sz w:val="28"/>
          <w:szCs w:val="28"/>
          <w:lang w:val="en-US"/>
        </w:rPr>
        <w:t> </w:t>
      </w:r>
      <w:r w:rsidR="00073840" w:rsidRPr="00BC4E6C">
        <w:rPr>
          <w:rFonts w:ascii="Times New Roman" w:eastAsia="Times New Roman" w:hAnsi="Times New Roman" w:cs="Times New Roman"/>
          <w:sz w:val="28"/>
          <w:szCs w:val="28"/>
        </w:rPr>
        <w:t>976,96</w:t>
      </w:r>
      <w:r w:rsidRPr="00BC4E6C">
        <w:rPr>
          <w:rFonts w:ascii="Times New Roman" w:eastAsia="Times New Roman" w:hAnsi="Times New Roman" w:cs="Times New Roman"/>
          <w:sz w:val="28"/>
          <w:szCs w:val="28"/>
        </w:rPr>
        <w:t>»;</w:t>
      </w:r>
    </w:p>
    <w:p w:rsidR="0028160D" w:rsidRPr="00BC4E6C" w:rsidRDefault="0028160D" w:rsidP="00755334">
      <w:pPr>
        <w:spacing w:after="0" w:line="240" w:lineRule="auto"/>
        <w:ind w:firstLine="709"/>
        <w:jc w:val="both"/>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 xml:space="preserve">в подпункте 2 цифры </w:t>
      </w:r>
      <w:r w:rsidR="002C7617" w:rsidRPr="00BC4E6C">
        <w:rPr>
          <w:rFonts w:ascii="Times New Roman" w:eastAsia="Times New Roman" w:hAnsi="Times New Roman" w:cs="Times New Roman"/>
          <w:sz w:val="28"/>
          <w:szCs w:val="28"/>
        </w:rPr>
        <w:t>«</w:t>
      </w:r>
      <w:r w:rsidR="00503515" w:rsidRPr="00BC4E6C">
        <w:rPr>
          <w:rFonts w:ascii="Times New Roman" w:eastAsia="Times New Roman" w:hAnsi="Times New Roman" w:cs="Times New Roman"/>
          <w:sz w:val="28"/>
          <w:szCs w:val="28"/>
        </w:rPr>
        <w:t>840 403 107,82</w:t>
      </w:r>
      <w:r w:rsidR="002C7617" w:rsidRPr="00BC4E6C">
        <w:rPr>
          <w:rFonts w:ascii="Times New Roman" w:eastAsia="Times New Roman" w:hAnsi="Times New Roman" w:cs="Times New Roman"/>
          <w:sz w:val="28"/>
          <w:szCs w:val="28"/>
        </w:rPr>
        <w:t>»</w:t>
      </w:r>
      <w:r w:rsidR="002E4A1E" w:rsidRPr="00BC4E6C">
        <w:rPr>
          <w:rFonts w:ascii="Times New Roman" w:eastAsia="Times New Roman" w:hAnsi="Times New Roman" w:cs="Times New Roman"/>
          <w:sz w:val="28"/>
          <w:szCs w:val="28"/>
        </w:rPr>
        <w:t xml:space="preserve"> </w:t>
      </w:r>
      <w:r w:rsidRPr="00BC4E6C">
        <w:rPr>
          <w:rFonts w:ascii="Times New Roman" w:eastAsia="Times New Roman" w:hAnsi="Times New Roman" w:cs="Times New Roman"/>
          <w:sz w:val="28"/>
          <w:szCs w:val="28"/>
        </w:rPr>
        <w:t>заменить цифрами</w:t>
      </w:r>
      <w:r w:rsidR="002E4A1E" w:rsidRPr="00BC4E6C">
        <w:rPr>
          <w:rFonts w:ascii="Times New Roman" w:eastAsia="Times New Roman" w:hAnsi="Times New Roman" w:cs="Times New Roman"/>
          <w:sz w:val="28"/>
          <w:szCs w:val="28"/>
        </w:rPr>
        <w:t xml:space="preserve"> </w:t>
      </w:r>
      <w:r w:rsidRPr="00BC4E6C">
        <w:rPr>
          <w:rFonts w:ascii="Times New Roman" w:eastAsia="Times New Roman" w:hAnsi="Times New Roman" w:cs="Times New Roman"/>
          <w:sz w:val="28"/>
          <w:szCs w:val="28"/>
        </w:rPr>
        <w:t>«</w:t>
      </w:r>
      <w:r w:rsidR="00073840" w:rsidRPr="00BC4E6C">
        <w:rPr>
          <w:rFonts w:ascii="Times New Roman" w:eastAsia="Times New Roman" w:hAnsi="Times New Roman" w:cs="Times New Roman"/>
          <w:sz w:val="28"/>
          <w:szCs w:val="28"/>
        </w:rPr>
        <w:t>877 104 452,26</w:t>
      </w:r>
      <w:r w:rsidRPr="00BC4E6C">
        <w:rPr>
          <w:rFonts w:ascii="Times New Roman" w:eastAsia="Times New Roman" w:hAnsi="Times New Roman" w:cs="Times New Roman"/>
          <w:sz w:val="28"/>
          <w:szCs w:val="28"/>
        </w:rPr>
        <w:t>»;</w:t>
      </w:r>
    </w:p>
    <w:p w:rsidR="001E76D9" w:rsidRPr="00BC4E6C" w:rsidRDefault="001E76D9" w:rsidP="001E76D9">
      <w:pPr>
        <w:spacing w:after="0" w:line="240" w:lineRule="auto"/>
        <w:ind w:firstLine="709"/>
        <w:jc w:val="both"/>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в</w:t>
      </w:r>
      <w:r w:rsidR="00BD72B4" w:rsidRPr="00BC4E6C">
        <w:rPr>
          <w:rFonts w:ascii="Times New Roman" w:eastAsia="Times New Roman" w:hAnsi="Times New Roman" w:cs="Times New Roman"/>
          <w:sz w:val="28"/>
          <w:szCs w:val="28"/>
        </w:rPr>
        <w:t xml:space="preserve"> подпункте 3 цифры «</w:t>
      </w:r>
      <w:r w:rsidR="00490511" w:rsidRPr="00BC4E6C">
        <w:rPr>
          <w:rFonts w:ascii="Times New Roman" w:eastAsia="Times New Roman" w:hAnsi="Times New Roman" w:cs="Times New Roman"/>
          <w:sz w:val="28"/>
          <w:szCs w:val="28"/>
        </w:rPr>
        <w:t>5 </w:t>
      </w:r>
      <w:r w:rsidR="00503515" w:rsidRPr="00BC4E6C">
        <w:rPr>
          <w:rFonts w:ascii="Times New Roman" w:eastAsia="Times New Roman" w:hAnsi="Times New Roman" w:cs="Times New Roman"/>
          <w:sz w:val="28"/>
          <w:szCs w:val="28"/>
        </w:rPr>
        <w:t>9</w:t>
      </w:r>
      <w:r w:rsidR="00490511" w:rsidRPr="00BC4E6C">
        <w:rPr>
          <w:rFonts w:ascii="Times New Roman" w:eastAsia="Times New Roman" w:hAnsi="Times New Roman" w:cs="Times New Roman"/>
          <w:sz w:val="28"/>
          <w:szCs w:val="28"/>
        </w:rPr>
        <w:t>74 242,86</w:t>
      </w:r>
      <w:r w:rsidRPr="00BC4E6C">
        <w:rPr>
          <w:rFonts w:ascii="Times New Roman" w:eastAsia="Times New Roman" w:hAnsi="Times New Roman" w:cs="Times New Roman"/>
          <w:sz w:val="28"/>
          <w:szCs w:val="28"/>
        </w:rPr>
        <w:t>» заменить цифрами «</w:t>
      </w:r>
      <w:r w:rsidR="00073840" w:rsidRPr="00BC4E6C">
        <w:rPr>
          <w:rFonts w:ascii="Times New Roman" w:eastAsia="Times New Roman" w:hAnsi="Times New Roman" w:cs="Times New Roman"/>
          <w:sz w:val="28"/>
          <w:szCs w:val="28"/>
        </w:rPr>
        <w:t>26 294 475</w:t>
      </w:r>
      <w:r w:rsidR="00503515" w:rsidRPr="00BC4E6C">
        <w:rPr>
          <w:rFonts w:ascii="Times New Roman" w:eastAsia="Times New Roman" w:hAnsi="Times New Roman" w:cs="Times New Roman"/>
          <w:sz w:val="28"/>
          <w:szCs w:val="28"/>
        </w:rPr>
        <w:t>,30</w:t>
      </w:r>
      <w:r w:rsidRPr="00BC4E6C">
        <w:rPr>
          <w:rFonts w:ascii="Times New Roman" w:eastAsia="Times New Roman" w:hAnsi="Times New Roman" w:cs="Times New Roman"/>
          <w:sz w:val="28"/>
          <w:szCs w:val="28"/>
        </w:rPr>
        <w:t>»;</w:t>
      </w:r>
    </w:p>
    <w:p w:rsidR="00073840" w:rsidRPr="00BC4E6C" w:rsidRDefault="001E76D9" w:rsidP="00503515">
      <w:pPr>
        <w:spacing w:after="0" w:line="240" w:lineRule="auto"/>
        <w:ind w:firstLine="709"/>
        <w:jc w:val="both"/>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в</w:t>
      </w:r>
      <w:r w:rsidR="00BD72B4" w:rsidRPr="00BC4E6C">
        <w:rPr>
          <w:rFonts w:ascii="Times New Roman" w:eastAsia="Times New Roman" w:hAnsi="Times New Roman" w:cs="Times New Roman"/>
          <w:sz w:val="28"/>
          <w:szCs w:val="28"/>
        </w:rPr>
        <w:t xml:space="preserve"> подпункте 4 цифры «</w:t>
      </w:r>
      <w:r w:rsidR="00490511" w:rsidRPr="00BC4E6C">
        <w:rPr>
          <w:rFonts w:ascii="Times New Roman" w:eastAsia="Times New Roman" w:hAnsi="Times New Roman" w:cs="Times New Roman"/>
          <w:sz w:val="28"/>
          <w:szCs w:val="28"/>
        </w:rPr>
        <w:t>5 </w:t>
      </w:r>
      <w:r w:rsidR="00503515" w:rsidRPr="00BC4E6C">
        <w:rPr>
          <w:rFonts w:ascii="Times New Roman" w:eastAsia="Times New Roman" w:hAnsi="Times New Roman" w:cs="Times New Roman"/>
          <w:sz w:val="28"/>
          <w:szCs w:val="28"/>
        </w:rPr>
        <w:t>9</w:t>
      </w:r>
      <w:r w:rsidR="00490511" w:rsidRPr="00BC4E6C">
        <w:rPr>
          <w:rFonts w:ascii="Times New Roman" w:eastAsia="Times New Roman" w:hAnsi="Times New Roman" w:cs="Times New Roman"/>
          <w:sz w:val="28"/>
          <w:szCs w:val="28"/>
        </w:rPr>
        <w:t>74 242,86</w:t>
      </w:r>
      <w:r w:rsidRPr="00BC4E6C">
        <w:rPr>
          <w:rFonts w:ascii="Times New Roman" w:eastAsia="Times New Roman" w:hAnsi="Times New Roman" w:cs="Times New Roman"/>
          <w:sz w:val="28"/>
          <w:szCs w:val="28"/>
        </w:rPr>
        <w:t>» заменить цифрами «</w:t>
      </w:r>
      <w:r w:rsidR="00073840" w:rsidRPr="00BC4E6C">
        <w:rPr>
          <w:rFonts w:ascii="Times New Roman" w:eastAsia="Times New Roman" w:hAnsi="Times New Roman" w:cs="Times New Roman"/>
          <w:sz w:val="28"/>
          <w:szCs w:val="28"/>
        </w:rPr>
        <w:t>26 294 475</w:t>
      </w:r>
      <w:r w:rsidR="00503515" w:rsidRPr="00BC4E6C">
        <w:rPr>
          <w:rFonts w:ascii="Times New Roman" w:eastAsia="Times New Roman" w:hAnsi="Times New Roman" w:cs="Times New Roman"/>
          <w:sz w:val="28"/>
          <w:szCs w:val="28"/>
        </w:rPr>
        <w:t>,30»</w:t>
      </w:r>
      <w:r w:rsidR="00073840" w:rsidRPr="00BC4E6C">
        <w:rPr>
          <w:rFonts w:ascii="Times New Roman" w:eastAsia="Times New Roman" w:hAnsi="Times New Roman" w:cs="Times New Roman"/>
          <w:sz w:val="28"/>
          <w:szCs w:val="28"/>
        </w:rPr>
        <w:t>;</w:t>
      </w:r>
    </w:p>
    <w:p w:rsidR="00073840" w:rsidRPr="00BC4E6C" w:rsidRDefault="00BC47A1" w:rsidP="00073840">
      <w:pPr>
        <w:spacing w:after="0" w:line="240" w:lineRule="auto"/>
        <w:ind w:firstLine="709"/>
        <w:jc w:val="both"/>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 xml:space="preserve"> </w:t>
      </w:r>
      <w:r w:rsidR="00073840" w:rsidRPr="00BC4E6C">
        <w:rPr>
          <w:rFonts w:ascii="Times New Roman" w:eastAsia="Times New Roman" w:hAnsi="Times New Roman" w:cs="Times New Roman"/>
          <w:sz w:val="28"/>
          <w:szCs w:val="28"/>
        </w:rPr>
        <w:t>в пункте 2:</w:t>
      </w:r>
    </w:p>
    <w:p w:rsidR="00073840" w:rsidRPr="00BC4E6C" w:rsidRDefault="00073840" w:rsidP="00073840">
      <w:pPr>
        <w:spacing w:after="0" w:line="240" w:lineRule="auto"/>
        <w:ind w:firstLine="709"/>
        <w:jc w:val="both"/>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в подпункте 2 цифры «782 749 717,60» заменить цифрами «779 749 717,60»;</w:t>
      </w:r>
    </w:p>
    <w:p w:rsidR="00073840" w:rsidRPr="00BC4E6C" w:rsidRDefault="00073840" w:rsidP="00073840">
      <w:pPr>
        <w:spacing w:after="0" w:line="240" w:lineRule="auto"/>
        <w:ind w:firstLine="709"/>
        <w:jc w:val="both"/>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в подпункте 3 цифры «3 820 428,15» заменить цифрами «820 428,15»;</w:t>
      </w:r>
    </w:p>
    <w:p w:rsidR="00073840" w:rsidRPr="00BC4E6C" w:rsidRDefault="00073840" w:rsidP="00073840">
      <w:pPr>
        <w:spacing w:after="0" w:line="240" w:lineRule="auto"/>
        <w:ind w:firstLine="709"/>
        <w:jc w:val="both"/>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в подпункте 4 цифры «3 820 428,15» заменить цифрами «820 428,15».</w:t>
      </w:r>
    </w:p>
    <w:p w:rsidR="00EA04AE" w:rsidRPr="00BC4E6C" w:rsidRDefault="00EA04AE" w:rsidP="00BC47A1">
      <w:pPr>
        <w:spacing w:after="0" w:line="240" w:lineRule="auto"/>
        <w:ind w:firstLine="709"/>
        <w:jc w:val="both"/>
        <w:rPr>
          <w:rFonts w:ascii="Times New Roman" w:eastAsia="Times New Roman" w:hAnsi="Times New Roman" w:cs="Times New Roman"/>
          <w:sz w:val="28"/>
          <w:szCs w:val="28"/>
        </w:rPr>
      </w:pPr>
    </w:p>
    <w:p w:rsidR="00B67CB9" w:rsidRPr="00BC4E6C" w:rsidRDefault="00B67CB9" w:rsidP="00B67CB9">
      <w:pPr>
        <w:pStyle w:val="a7"/>
        <w:numPr>
          <w:ilvl w:val="0"/>
          <w:numId w:val="22"/>
        </w:numPr>
        <w:jc w:val="both"/>
        <w:rPr>
          <w:sz w:val="28"/>
          <w:szCs w:val="28"/>
        </w:rPr>
      </w:pPr>
      <w:r w:rsidRPr="00BC4E6C">
        <w:rPr>
          <w:sz w:val="28"/>
          <w:szCs w:val="28"/>
        </w:rPr>
        <w:t xml:space="preserve">Статью </w:t>
      </w:r>
      <w:r w:rsidR="00503515" w:rsidRPr="00BC4E6C">
        <w:rPr>
          <w:sz w:val="28"/>
          <w:szCs w:val="28"/>
        </w:rPr>
        <w:t>5</w:t>
      </w:r>
      <w:r w:rsidRPr="00BC4E6C">
        <w:rPr>
          <w:sz w:val="28"/>
          <w:szCs w:val="28"/>
        </w:rPr>
        <w:t xml:space="preserve"> изложить в новой редакции:</w:t>
      </w:r>
    </w:p>
    <w:p w:rsidR="00B67CB9" w:rsidRPr="00BC4E6C" w:rsidRDefault="00B67CB9" w:rsidP="00BC47A1">
      <w:pPr>
        <w:pStyle w:val="a7"/>
        <w:ind w:left="0" w:firstLine="709"/>
        <w:jc w:val="both"/>
        <w:rPr>
          <w:sz w:val="28"/>
          <w:szCs w:val="28"/>
        </w:rPr>
      </w:pPr>
      <w:r w:rsidRPr="00BC4E6C">
        <w:rPr>
          <w:sz w:val="28"/>
          <w:szCs w:val="28"/>
        </w:rPr>
        <w:t>«</w:t>
      </w:r>
      <w:r w:rsidR="00503515" w:rsidRPr="00BC4E6C">
        <w:rPr>
          <w:sz w:val="28"/>
          <w:szCs w:val="28"/>
        </w:rPr>
        <w:t xml:space="preserve">Утвердить общий объем средств районного бюджета на исполнение публичных нормативных обязательств Шарыповского района на 2020-2022 годы в сумме 2 281 974,44 рублей, по 974 574,44 рубля в 2020 году, и по 653 700 рублей ежегодно в 2021-2022 годах». </w:t>
      </w:r>
      <w:r w:rsidR="00F87C6D" w:rsidRPr="00BC4E6C">
        <w:rPr>
          <w:sz w:val="28"/>
          <w:szCs w:val="28"/>
        </w:rPr>
        <w:t xml:space="preserve"> </w:t>
      </w:r>
    </w:p>
    <w:p w:rsidR="00DD200E" w:rsidRPr="00BC4E6C" w:rsidRDefault="00DD200E" w:rsidP="00BC47A1">
      <w:pPr>
        <w:pStyle w:val="a7"/>
        <w:ind w:left="0" w:firstLine="709"/>
        <w:jc w:val="both"/>
        <w:rPr>
          <w:sz w:val="28"/>
          <w:szCs w:val="28"/>
        </w:rPr>
      </w:pPr>
    </w:p>
    <w:p w:rsidR="00DD200E" w:rsidRPr="00BC4E6C" w:rsidRDefault="00DD200E" w:rsidP="00DD200E">
      <w:pPr>
        <w:pStyle w:val="a7"/>
        <w:numPr>
          <w:ilvl w:val="0"/>
          <w:numId w:val="22"/>
        </w:numPr>
        <w:jc w:val="both"/>
        <w:rPr>
          <w:sz w:val="28"/>
          <w:szCs w:val="28"/>
        </w:rPr>
      </w:pPr>
      <w:r w:rsidRPr="00BC4E6C">
        <w:rPr>
          <w:sz w:val="28"/>
          <w:szCs w:val="28"/>
        </w:rPr>
        <w:t>В статье 11</w:t>
      </w:r>
    </w:p>
    <w:p w:rsidR="00DD200E" w:rsidRPr="00BC4E6C" w:rsidRDefault="00DD200E" w:rsidP="00DD200E">
      <w:pPr>
        <w:pStyle w:val="a9"/>
        <w:ind w:firstLine="709"/>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в пункте 2:</w:t>
      </w:r>
    </w:p>
    <w:p w:rsidR="00DD200E" w:rsidRPr="00BC4E6C" w:rsidRDefault="00DD200E" w:rsidP="00DD200E">
      <w:pPr>
        <w:pStyle w:val="a9"/>
        <w:ind w:firstLine="709"/>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lastRenderedPageBreak/>
        <w:t>в подпункте 2 цифры «2 113 600» заменить цифрами «2 245 300»;</w:t>
      </w:r>
    </w:p>
    <w:p w:rsidR="00DD200E" w:rsidRPr="00BC4E6C" w:rsidRDefault="00DD200E" w:rsidP="00DD200E">
      <w:pPr>
        <w:spacing w:after="0" w:line="240" w:lineRule="auto"/>
        <w:ind w:firstLine="709"/>
        <w:jc w:val="both"/>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 xml:space="preserve">подпункт 4 изложить в новой редакции: </w:t>
      </w:r>
    </w:p>
    <w:p w:rsidR="00EA04AE" w:rsidRPr="00BC4E6C" w:rsidRDefault="00DD200E" w:rsidP="00DD200E">
      <w:pPr>
        <w:pStyle w:val="a7"/>
        <w:ind w:left="0" w:firstLine="709"/>
        <w:jc w:val="both"/>
        <w:rPr>
          <w:sz w:val="28"/>
          <w:szCs w:val="28"/>
        </w:rPr>
      </w:pPr>
      <w:r w:rsidRPr="00BC4E6C">
        <w:rPr>
          <w:sz w:val="28"/>
          <w:szCs w:val="28"/>
        </w:rPr>
        <w:t>«субсидии бюджетам поселений, согласно приложениям 11, 12, 16, 18, 19, 20, 21, 22, 23, 24, 25, 26, 28 к настоящему Решению»</w:t>
      </w:r>
      <w:r w:rsidR="000B0CBB" w:rsidRPr="00BC4E6C">
        <w:rPr>
          <w:sz w:val="28"/>
          <w:szCs w:val="28"/>
        </w:rPr>
        <w:t>;</w:t>
      </w:r>
    </w:p>
    <w:p w:rsidR="000B0CBB" w:rsidRPr="00BC4E6C" w:rsidRDefault="000B0CBB" w:rsidP="00DD200E">
      <w:pPr>
        <w:pStyle w:val="a7"/>
        <w:ind w:left="0" w:firstLine="709"/>
        <w:jc w:val="both"/>
        <w:rPr>
          <w:sz w:val="28"/>
          <w:szCs w:val="28"/>
        </w:rPr>
      </w:pPr>
      <w:r w:rsidRPr="00BC4E6C">
        <w:rPr>
          <w:sz w:val="28"/>
          <w:szCs w:val="28"/>
        </w:rPr>
        <w:t>в подпункте 5 цифры «1 965 70</w:t>
      </w:r>
      <w:r w:rsidR="00AE577F" w:rsidRPr="00BC4E6C">
        <w:rPr>
          <w:sz w:val="28"/>
          <w:szCs w:val="28"/>
        </w:rPr>
        <w:t>1» заменить цифрами «5 928 754»;</w:t>
      </w:r>
    </w:p>
    <w:p w:rsidR="00AE577F" w:rsidRPr="00BC4E6C" w:rsidRDefault="00AE577F" w:rsidP="00AE577F">
      <w:pPr>
        <w:spacing w:after="0" w:line="240" w:lineRule="auto"/>
        <w:ind w:firstLine="709"/>
        <w:jc w:val="both"/>
        <w:rPr>
          <w:rFonts w:ascii="Times New Roman" w:eastAsia="Times New Roman" w:hAnsi="Times New Roman" w:cs="Times New Roman"/>
          <w:sz w:val="28"/>
          <w:szCs w:val="28"/>
        </w:rPr>
      </w:pPr>
      <w:r w:rsidRPr="00BC4E6C">
        <w:rPr>
          <w:rFonts w:ascii="Times New Roman" w:eastAsia="Times New Roman" w:hAnsi="Times New Roman" w:cs="Times New Roman"/>
          <w:sz w:val="28"/>
          <w:szCs w:val="28"/>
        </w:rPr>
        <w:t>Пункт 2 дополнить подпунктами 6,7 следующего содержания:</w:t>
      </w:r>
    </w:p>
    <w:p w:rsidR="00AE577F" w:rsidRPr="00BC4E6C" w:rsidRDefault="00AE577F" w:rsidP="00AE577F">
      <w:pPr>
        <w:pStyle w:val="a7"/>
        <w:ind w:left="0" w:firstLine="709"/>
        <w:jc w:val="both"/>
        <w:rPr>
          <w:sz w:val="28"/>
          <w:szCs w:val="28"/>
        </w:rPr>
      </w:pPr>
      <w:r w:rsidRPr="00BC4E6C">
        <w:rPr>
          <w:sz w:val="28"/>
          <w:szCs w:val="28"/>
        </w:rPr>
        <w:t>«6) иные межбюджетные трансферты на поддержку самооблажения граждан в 2020 году в сумме 37 850 рублей согласно приложению 27 к Решению;</w:t>
      </w:r>
    </w:p>
    <w:p w:rsidR="00AE577F" w:rsidRPr="00BC4E6C" w:rsidRDefault="00AE577F" w:rsidP="00AE577F">
      <w:pPr>
        <w:pStyle w:val="a7"/>
        <w:ind w:left="0" w:firstLine="709"/>
        <w:jc w:val="both"/>
        <w:rPr>
          <w:sz w:val="28"/>
          <w:szCs w:val="28"/>
        </w:rPr>
      </w:pPr>
      <w:r w:rsidRPr="00BC4E6C">
        <w:rPr>
          <w:sz w:val="28"/>
          <w:szCs w:val="28"/>
        </w:rPr>
        <w:t>7) иные межбюджетные трансферты за содействие развитию налогового потенциала в 2020 году в сумме 913 340 рублей согласно приложению 29 к Решению.»</w:t>
      </w:r>
    </w:p>
    <w:p w:rsidR="000B0CBB" w:rsidRPr="00BC4E6C" w:rsidRDefault="000B0CBB" w:rsidP="00DD200E">
      <w:pPr>
        <w:pStyle w:val="a7"/>
        <w:ind w:left="0" w:firstLine="709"/>
        <w:jc w:val="both"/>
        <w:rPr>
          <w:sz w:val="28"/>
          <w:szCs w:val="28"/>
        </w:rPr>
      </w:pPr>
      <w:r w:rsidRPr="00BC4E6C">
        <w:rPr>
          <w:sz w:val="28"/>
          <w:szCs w:val="28"/>
        </w:rPr>
        <w:t>в пункте 4:</w:t>
      </w:r>
    </w:p>
    <w:p w:rsidR="000B0CBB" w:rsidRPr="00BC4E6C" w:rsidRDefault="000B0CBB" w:rsidP="00DD200E">
      <w:pPr>
        <w:pStyle w:val="a7"/>
        <w:ind w:left="0" w:firstLine="709"/>
        <w:jc w:val="both"/>
        <w:rPr>
          <w:sz w:val="28"/>
          <w:szCs w:val="28"/>
        </w:rPr>
      </w:pPr>
      <w:r w:rsidRPr="00BC4E6C">
        <w:rPr>
          <w:sz w:val="28"/>
          <w:szCs w:val="28"/>
        </w:rPr>
        <w:t>цифры «4 534 299» заменить цифрами «</w:t>
      </w:r>
      <w:r w:rsidR="00245A44">
        <w:rPr>
          <w:sz w:val="28"/>
          <w:szCs w:val="28"/>
        </w:rPr>
        <w:t>4 822 250,6</w:t>
      </w:r>
      <w:r w:rsidR="009C0D36">
        <w:rPr>
          <w:sz w:val="28"/>
          <w:szCs w:val="28"/>
        </w:rPr>
        <w:t>0</w:t>
      </w:r>
      <w:r w:rsidRPr="00BC4E6C">
        <w:rPr>
          <w:sz w:val="28"/>
          <w:szCs w:val="28"/>
        </w:rPr>
        <w:t>».</w:t>
      </w:r>
    </w:p>
    <w:p w:rsidR="00DD200E" w:rsidRPr="00BC4E6C" w:rsidRDefault="00DD200E" w:rsidP="00DD200E">
      <w:pPr>
        <w:pStyle w:val="a7"/>
        <w:ind w:left="0" w:firstLine="709"/>
        <w:jc w:val="both"/>
        <w:rPr>
          <w:sz w:val="28"/>
          <w:szCs w:val="28"/>
        </w:rPr>
      </w:pPr>
    </w:p>
    <w:p w:rsidR="003D2D74" w:rsidRPr="00BC4E6C" w:rsidRDefault="003D2D74" w:rsidP="003D2D74">
      <w:pPr>
        <w:pStyle w:val="a7"/>
        <w:numPr>
          <w:ilvl w:val="0"/>
          <w:numId w:val="22"/>
        </w:numPr>
        <w:jc w:val="both"/>
        <w:rPr>
          <w:sz w:val="28"/>
          <w:szCs w:val="28"/>
        </w:rPr>
      </w:pPr>
      <w:r w:rsidRPr="00BC4E6C">
        <w:rPr>
          <w:sz w:val="28"/>
          <w:szCs w:val="28"/>
        </w:rPr>
        <w:t xml:space="preserve">В статье 12: </w:t>
      </w:r>
      <w:r w:rsidR="002B2CB2" w:rsidRPr="00BC4E6C">
        <w:rPr>
          <w:sz w:val="28"/>
          <w:szCs w:val="28"/>
        </w:rPr>
        <w:t xml:space="preserve"> </w:t>
      </w:r>
    </w:p>
    <w:p w:rsidR="00FD3621" w:rsidRPr="00BC4E6C" w:rsidRDefault="00FD3621" w:rsidP="006C585D">
      <w:pPr>
        <w:pStyle w:val="a7"/>
        <w:ind w:left="709"/>
        <w:jc w:val="both"/>
        <w:rPr>
          <w:color w:val="FF0000"/>
          <w:sz w:val="28"/>
          <w:szCs w:val="28"/>
        </w:rPr>
      </w:pPr>
      <w:r w:rsidRPr="00BC4E6C">
        <w:rPr>
          <w:sz w:val="28"/>
          <w:szCs w:val="28"/>
        </w:rPr>
        <w:t xml:space="preserve">в пункте 2: </w:t>
      </w:r>
    </w:p>
    <w:p w:rsidR="00FD3621" w:rsidRPr="00BC4E6C" w:rsidRDefault="00FD3621" w:rsidP="006C585D">
      <w:pPr>
        <w:pStyle w:val="a7"/>
        <w:ind w:left="709"/>
        <w:jc w:val="both"/>
        <w:outlineLvl w:val="1"/>
        <w:rPr>
          <w:sz w:val="28"/>
          <w:szCs w:val="28"/>
        </w:rPr>
      </w:pPr>
      <w:r w:rsidRPr="00BC4E6C">
        <w:rPr>
          <w:sz w:val="28"/>
          <w:szCs w:val="28"/>
        </w:rPr>
        <w:t>цифры «</w:t>
      </w:r>
      <w:r w:rsidR="00D64581" w:rsidRPr="00BC4E6C">
        <w:rPr>
          <w:sz w:val="28"/>
          <w:szCs w:val="28"/>
        </w:rPr>
        <w:t>9</w:t>
      </w:r>
      <w:r w:rsidR="00F56AEE" w:rsidRPr="00BC4E6C">
        <w:rPr>
          <w:sz w:val="28"/>
          <w:szCs w:val="28"/>
        </w:rPr>
        <w:t>7</w:t>
      </w:r>
      <w:r w:rsidR="00D64581" w:rsidRPr="00BC4E6C">
        <w:rPr>
          <w:sz w:val="28"/>
          <w:szCs w:val="28"/>
        </w:rPr>
        <w:t> 830 389</w:t>
      </w:r>
      <w:r w:rsidRPr="00BC4E6C">
        <w:rPr>
          <w:sz w:val="28"/>
          <w:szCs w:val="28"/>
        </w:rPr>
        <w:t xml:space="preserve">» заменить цифрами </w:t>
      </w:r>
      <w:r w:rsidR="003F0714" w:rsidRPr="00BC4E6C">
        <w:rPr>
          <w:sz w:val="28"/>
          <w:szCs w:val="28"/>
        </w:rPr>
        <w:t>«</w:t>
      </w:r>
      <w:r w:rsidR="00BC4E6C" w:rsidRPr="00BC4E6C">
        <w:rPr>
          <w:sz w:val="28"/>
          <w:szCs w:val="28"/>
        </w:rPr>
        <w:t>139 849 551</w:t>
      </w:r>
      <w:r w:rsidR="003F0714" w:rsidRPr="00BC4E6C">
        <w:rPr>
          <w:sz w:val="28"/>
          <w:szCs w:val="28"/>
        </w:rPr>
        <w:t>»;</w:t>
      </w:r>
    </w:p>
    <w:p w:rsidR="00FD3621" w:rsidRPr="00BC4E6C" w:rsidRDefault="00FD3621" w:rsidP="006C585D">
      <w:pPr>
        <w:pStyle w:val="a7"/>
        <w:ind w:left="709"/>
        <w:jc w:val="both"/>
        <w:outlineLvl w:val="1"/>
        <w:rPr>
          <w:sz w:val="28"/>
          <w:szCs w:val="28"/>
        </w:rPr>
      </w:pPr>
      <w:r w:rsidRPr="00BC4E6C">
        <w:rPr>
          <w:sz w:val="28"/>
          <w:szCs w:val="28"/>
        </w:rPr>
        <w:t xml:space="preserve">в пункте 3: </w:t>
      </w:r>
    </w:p>
    <w:p w:rsidR="00FD3621" w:rsidRPr="00BC4E6C" w:rsidRDefault="00FD3621" w:rsidP="006C585D">
      <w:pPr>
        <w:pStyle w:val="a7"/>
        <w:ind w:left="709"/>
        <w:jc w:val="both"/>
        <w:outlineLvl w:val="1"/>
        <w:rPr>
          <w:sz w:val="28"/>
          <w:szCs w:val="28"/>
        </w:rPr>
      </w:pPr>
      <w:r w:rsidRPr="00BC4E6C">
        <w:rPr>
          <w:sz w:val="28"/>
          <w:szCs w:val="28"/>
        </w:rPr>
        <w:t>цифры «</w:t>
      </w:r>
      <w:r w:rsidR="00D64581" w:rsidRPr="00BC4E6C">
        <w:rPr>
          <w:sz w:val="28"/>
          <w:szCs w:val="28"/>
        </w:rPr>
        <w:t>316 195 850</w:t>
      </w:r>
      <w:r w:rsidRPr="00BC4E6C">
        <w:rPr>
          <w:sz w:val="28"/>
          <w:szCs w:val="28"/>
        </w:rPr>
        <w:t>» за</w:t>
      </w:r>
      <w:r w:rsidR="003F0714" w:rsidRPr="00BC4E6C">
        <w:rPr>
          <w:sz w:val="28"/>
          <w:szCs w:val="28"/>
        </w:rPr>
        <w:t>менить цифрами «</w:t>
      </w:r>
      <w:r w:rsidR="00D64581" w:rsidRPr="00BC4E6C">
        <w:rPr>
          <w:sz w:val="28"/>
          <w:szCs w:val="28"/>
        </w:rPr>
        <w:t>316 230 750</w:t>
      </w:r>
      <w:r w:rsidR="003F0714" w:rsidRPr="00BC4E6C">
        <w:rPr>
          <w:sz w:val="28"/>
          <w:szCs w:val="28"/>
        </w:rPr>
        <w:t>»;</w:t>
      </w:r>
    </w:p>
    <w:p w:rsidR="00FD3621" w:rsidRPr="00BC4E6C" w:rsidRDefault="00FD3621" w:rsidP="006C585D">
      <w:pPr>
        <w:pStyle w:val="a7"/>
        <w:ind w:left="709"/>
        <w:jc w:val="both"/>
        <w:rPr>
          <w:rFonts w:eastAsia="Calibri"/>
          <w:sz w:val="28"/>
          <w:szCs w:val="28"/>
          <w:lang w:eastAsia="en-US"/>
        </w:rPr>
      </w:pPr>
      <w:r w:rsidRPr="00BC4E6C">
        <w:rPr>
          <w:sz w:val="28"/>
          <w:szCs w:val="28"/>
        </w:rPr>
        <w:t>в пункте 4:</w:t>
      </w:r>
    </w:p>
    <w:p w:rsidR="00FD3621" w:rsidRPr="00BC4E6C" w:rsidRDefault="00FD3621" w:rsidP="006C585D">
      <w:pPr>
        <w:pStyle w:val="a7"/>
        <w:ind w:left="709"/>
        <w:jc w:val="both"/>
        <w:outlineLvl w:val="1"/>
        <w:rPr>
          <w:sz w:val="28"/>
          <w:szCs w:val="28"/>
        </w:rPr>
      </w:pPr>
      <w:r w:rsidRPr="00BC4E6C">
        <w:rPr>
          <w:sz w:val="28"/>
          <w:szCs w:val="28"/>
        </w:rPr>
        <w:t>цифры «</w:t>
      </w:r>
      <w:r w:rsidR="00D64581" w:rsidRPr="00BC4E6C">
        <w:rPr>
          <w:sz w:val="28"/>
          <w:szCs w:val="28"/>
        </w:rPr>
        <w:t>38 294 325</w:t>
      </w:r>
      <w:r w:rsidR="00300C63" w:rsidRPr="00BC4E6C">
        <w:rPr>
          <w:sz w:val="28"/>
          <w:szCs w:val="28"/>
        </w:rPr>
        <w:t>,96</w:t>
      </w:r>
      <w:r w:rsidRPr="00BC4E6C">
        <w:rPr>
          <w:sz w:val="28"/>
          <w:szCs w:val="28"/>
        </w:rPr>
        <w:t>» заменить цифрами «</w:t>
      </w:r>
      <w:r w:rsidR="00D64581" w:rsidRPr="00BC4E6C">
        <w:rPr>
          <w:sz w:val="28"/>
          <w:szCs w:val="28"/>
        </w:rPr>
        <w:t>40 </w:t>
      </w:r>
      <w:r w:rsidR="00BC4E6C" w:rsidRPr="00BC4E6C">
        <w:rPr>
          <w:sz w:val="28"/>
          <w:szCs w:val="28"/>
        </w:rPr>
        <w:t>6</w:t>
      </w:r>
      <w:r w:rsidR="00D64581" w:rsidRPr="00BC4E6C">
        <w:rPr>
          <w:sz w:val="28"/>
          <w:szCs w:val="28"/>
        </w:rPr>
        <w:t>21 575,96</w:t>
      </w:r>
      <w:r w:rsidRPr="00BC4E6C">
        <w:rPr>
          <w:sz w:val="28"/>
          <w:szCs w:val="28"/>
        </w:rPr>
        <w:t>»</w:t>
      </w:r>
      <w:r w:rsidR="00BC4E6C" w:rsidRPr="00BC4E6C">
        <w:rPr>
          <w:sz w:val="28"/>
          <w:szCs w:val="28"/>
        </w:rPr>
        <w:t>.</w:t>
      </w:r>
    </w:p>
    <w:p w:rsidR="007509CD" w:rsidRPr="00BC4E6C" w:rsidRDefault="007509CD" w:rsidP="006C585D">
      <w:pPr>
        <w:pStyle w:val="a7"/>
        <w:ind w:left="709"/>
        <w:jc w:val="both"/>
        <w:outlineLvl w:val="1"/>
        <w:rPr>
          <w:sz w:val="28"/>
          <w:szCs w:val="28"/>
        </w:rPr>
      </w:pPr>
    </w:p>
    <w:p w:rsidR="00EA04AE" w:rsidRPr="00BC4E6C" w:rsidRDefault="00EA04AE" w:rsidP="006C585D">
      <w:pPr>
        <w:pStyle w:val="a7"/>
        <w:ind w:left="709"/>
        <w:jc w:val="both"/>
        <w:outlineLvl w:val="1"/>
        <w:rPr>
          <w:sz w:val="28"/>
          <w:szCs w:val="28"/>
        </w:rPr>
      </w:pPr>
    </w:p>
    <w:p w:rsidR="00D64581" w:rsidRPr="00BC4E6C" w:rsidRDefault="00D64581" w:rsidP="00BC47A1">
      <w:pPr>
        <w:pStyle w:val="a7"/>
        <w:numPr>
          <w:ilvl w:val="0"/>
          <w:numId w:val="22"/>
        </w:numPr>
        <w:jc w:val="both"/>
        <w:outlineLvl w:val="1"/>
        <w:rPr>
          <w:sz w:val="28"/>
          <w:szCs w:val="28"/>
        </w:rPr>
      </w:pPr>
      <w:r w:rsidRPr="00BC4E6C">
        <w:rPr>
          <w:sz w:val="28"/>
          <w:szCs w:val="28"/>
        </w:rPr>
        <w:t>В статье 14</w:t>
      </w:r>
    </w:p>
    <w:p w:rsidR="00BC47A1" w:rsidRPr="00BC4E6C" w:rsidRDefault="00D64581" w:rsidP="00D64581">
      <w:pPr>
        <w:ind w:left="709"/>
        <w:jc w:val="both"/>
        <w:outlineLvl w:val="1"/>
        <w:rPr>
          <w:rFonts w:ascii="Times New Roman" w:hAnsi="Times New Roman" w:cs="Times New Roman"/>
          <w:sz w:val="28"/>
          <w:szCs w:val="28"/>
        </w:rPr>
      </w:pPr>
      <w:r w:rsidRPr="00BC4E6C">
        <w:rPr>
          <w:rFonts w:ascii="Times New Roman" w:hAnsi="Times New Roman" w:cs="Times New Roman"/>
          <w:sz w:val="28"/>
          <w:szCs w:val="28"/>
        </w:rPr>
        <w:t>в пункте 1 цифры «15 170 486,86» заменить цифрами «</w:t>
      </w:r>
      <w:r w:rsidR="004012D5" w:rsidRPr="00BC4E6C">
        <w:rPr>
          <w:rFonts w:ascii="Times New Roman" w:hAnsi="Times New Roman" w:cs="Times New Roman"/>
          <w:sz w:val="28"/>
          <w:szCs w:val="28"/>
        </w:rPr>
        <w:t>16</w:t>
      </w:r>
      <w:r w:rsidR="004012D5" w:rsidRPr="00BC4E6C">
        <w:rPr>
          <w:rFonts w:ascii="Times New Roman" w:hAnsi="Times New Roman" w:cs="Times New Roman"/>
          <w:sz w:val="28"/>
          <w:szCs w:val="28"/>
          <w:lang w:val="en-US"/>
        </w:rPr>
        <w:t> </w:t>
      </w:r>
      <w:r w:rsidR="004012D5" w:rsidRPr="00BC4E6C">
        <w:rPr>
          <w:rFonts w:ascii="Times New Roman" w:hAnsi="Times New Roman" w:cs="Times New Roman"/>
          <w:sz w:val="28"/>
          <w:szCs w:val="28"/>
        </w:rPr>
        <w:t>091</w:t>
      </w:r>
      <w:r w:rsidR="004012D5" w:rsidRPr="00BC4E6C">
        <w:rPr>
          <w:rFonts w:ascii="Times New Roman" w:hAnsi="Times New Roman" w:cs="Times New Roman"/>
          <w:sz w:val="28"/>
          <w:szCs w:val="28"/>
          <w:lang w:val="en-US"/>
        </w:rPr>
        <w:t> </w:t>
      </w:r>
      <w:r w:rsidR="004012D5" w:rsidRPr="00BC4E6C">
        <w:rPr>
          <w:rFonts w:ascii="Times New Roman" w:hAnsi="Times New Roman" w:cs="Times New Roman"/>
          <w:sz w:val="28"/>
          <w:szCs w:val="28"/>
        </w:rPr>
        <w:t>986,86</w:t>
      </w:r>
      <w:r w:rsidRPr="00BC4E6C">
        <w:rPr>
          <w:rFonts w:ascii="Times New Roman" w:hAnsi="Times New Roman" w:cs="Times New Roman"/>
          <w:sz w:val="28"/>
          <w:szCs w:val="28"/>
        </w:rPr>
        <w:t>».</w:t>
      </w:r>
    </w:p>
    <w:p w:rsidR="00DD200E" w:rsidRPr="00BC4E6C" w:rsidRDefault="00C83E61" w:rsidP="00DD200E">
      <w:pPr>
        <w:pStyle w:val="a7"/>
        <w:numPr>
          <w:ilvl w:val="0"/>
          <w:numId w:val="22"/>
        </w:numPr>
        <w:ind w:left="0" w:firstLine="709"/>
        <w:jc w:val="both"/>
        <w:rPr>
          <w:sz w:val="28"/>
          <w:szCs w:val="28"/>
        </w:rPr>
      </w:pPr>
      <w:r w:rsidRPr="00BC4E6C">
        <w:rPr>
          <w:sz w:val="28"/>
          <w:szCs w:val="28"/>
        </w:rPr>
        <w:t>Приложение</w:t>
      </w:r>
      <w:r w:rsidR="0028160D" w:rsidRPr="00BC4E6C">
        <w:rPr>
          <w:sz w:val="28"/>
          <w:szCs w:val="28"/>
        </w:rPr>
        <w:t xml:space="preserve"> </w:t>
      </w:r>
      <w:r w:rsidR="00B94F0C" w:rsidRPr="00BC4E6C">
        <w:rPr>
          <w:sz w:val="28"/>
          <w:szCs w:val="28"/>
        </w:rPr>
        <w:t>1,</w:t>
      </w:r>
      <w:r w:rsidR="00040FC8" w:rsidRPr="00BC4E6C">
        <w:rPr>
          <w:sz w:val="28"/>
          <w:szCs w:val="28"/>
        </w:rPr>
        <w:t xml:space="preserve"> </w:t>
      </w:r>
      <w:r w:rsidR="00277E62" w:rsidRPr="00BC4E6C">
        <w:rPr>
          <w:sz w:val="28"/>
          <w:szCs w:val="28"/>
        </w:rPr>
        <w:t>2</w:t>
      </w:r>
      <w:r w:rsidR="00040FC8" w:rsidRPr="00BC4E6C">
        <w:rPr>
          <w:sz w:val="28"/>
          <w:szCs w:val="28"/>
        </w:rPr>
        <w:t xml:space="preserve">, </w:t>
      </w:r>
      <w:r w:rsidR="0028160D" w:rsidRPr="00BC4E6C">
        <w:rPr>
          <w:sz w:val="28"/>
          <w:szCs w:val="28"/>
        </w:rPr>
        <w:t xml:space="preserve">4, 5, </w:t>
      </w:r>
      <w:r w:rsidR="00F24B33" w:rsidRPr="00BC4E6C">
        <w:rPr>
          <w:sz w:val="28"/>
          <w:szCs w:val="28"/>
        </w:rPr>
        <w:t>6,</w:t>
      </w:r>
      <w:r w:rsidR="00A93E7B" w:rsidRPr="00BC4E6C">
        <w:rPr>
          <w:sz w:val="28"/>
          <w:szCs w:val="28"/>
        </w:rPr>
        <w:t xml:space="preserve"> </w:t>
      </w:r>
      <w:r w:rsidR="00E92172" w:rsidRPr="00BC4E6C">
        <w:rPr>
          <w:sz w:val="28"/>
          <w:szCs w:val="28"/>
        </w:rPr>
        <w:t>7</w:t>
      </w:r>
      <w:r w:rsidR="00DD200E" w:rsidRPr="00BC4E6C">
        <w:rPr>
          <w:sz w:val="28"/>
          <w:szCs w:val="28"/>
        </w:rPr>
        <w:t>, 9, 17</w:t>
      </w:r>
      <w:r w:rsidR="00C96937" w:rsidRPr="00BC4E6C">
        <w:rPr>
          <w:sz w:val="28"/>
          <w:szCs w:val="28"/>
        </w:rPr>
        <w:t xml:space="preserve"> </w:t>
      </w:r>
      <w:r w:rsidR="0028160D" w:rsidRPr="00BC4E6C">
        <w:rPr>
          <w:sz w:val="28"/>
          <w:szCs w:val="28"/>
        </w:rPr>
        <w:t xml:space="preserve">к Решению изложить в новой редакции согласно </w:t>
      </w:r>
      <w:r w:rsidR="00852E47" w:rsidRPr="00BC4E6C">
        <w:rPr>
          <w:sz w:val="28"/>
          <w:szCs w:val="28"/>
        </w:rPr>
        <w:t>п</w:t>
      </w:r>
      <w:r w:rsidR="0028160D" w:rsidRPr="00BC4E6C">
        <w:rPr>
          <w:sz w:val="28"/>
          <w:szCs w:val="28"/>
        </w:rPr>
        <w:t>риложениям 1-</w:t>
      </w:r>
      <w:r w:rsidR="00DD200E" w:rsidRPr="00BC4E6C">
        <w:rPr>
          <w:sz w:val="28"/>
          <w:szCs w:val="28"/>
        </w:rPr>
        <w:t>8</w:t>
      </w:r>
      <w:r w:rsidR="00E87B75" w:rsidRPr="00BC4E6C">
        <w:rPr>
          <w:sz w:val="28"/>
          <w:szCs w:val="28"/>
        </w:rPr>
        <w:t xml:space="preserve"> </w:t>
      </w:r>
      <w:r w:rsidR="0028160D" w:rsidRPr="00BC4E6C">
        <w:rPr>
          <w:sz w:val="28"/>
          <w:szCs w:val="28"/>
        </w:rPr>
        <w:t>к настоящему Решению</w:t>
      </w:r>
      <w:r w:rsidR="00EB3FDD" w:rsidRPr="00BC4E6C">
        <w:rPr>
          <w:sz w:val="28"/>
          <w:szCs w:val="28"/>
        </w:rPr>
        <w:t>.</w:t>
      </w:r>
      <w:r w:rsidR="00F37E83" w:rsidRPr="00BC4E6C">
        <w:rPr>
          <w:sz w:val="28"/>
          <w:szCs w:val="28"/>
        </w:rPr>
        <w:t xml:space="preserve"> </w:t>
      </w:r>
    </w:p>
    <w:p w:rsidR="00DD200E" w:rsidRPr="00BC4E6C" w:rsidRDefault="00DD200E" w:rsidP="00DD200E">
      <w:pPr>
        <w:pStyle w:val="a7"/>
        <w:numPr>
          <w:ilvl w:val="0"/>
          <w:numId w:val="22"/>
        </w:numPr>
        <w:ind w:left="0" w:firstLine="709"/>
        <w:jc w:val="both"/>
        <w:rPr>
          <w:sz w:val="28"/>
          <w:szCs w:val="28"/>
        </w:rPr>
      </w:pPr>
      <w:r w:rsidRPr="00BC4E6C">
        <w:rPr>
          <w:sz w:val="28"/>
          <w:szCs w:val="28"/>
        </w:rPr>
        <w:t>Дополнить Решение приложениями 24-29 согласно приложениям 9-14 к настоящему Решению.</w:t>
      </w:r>
    </w:p>
    <w:p w:rsidR="00CF0A4C" w:rsidRPr="00BC4E6C" w:rsidRDefault="00CF0A4C" w:rsidP="00CF0A4C">
      <w:pPr>
        <w:pStyle w:val="a7"/>
        <w:ind w:left="709"/>
        <w:jc w:val="both"/>
        <w:rPr>
          <w:sz w:val="28"/>
          <w:szCs w:val="28"/>
        </w:rPr>
      </w:pPr>
    </w:p>
    <w:p w:rsidR="00D82B02" w:rsidRPr="00BC4E6C" w:rsidRDefault="00D82B02" w:rsidP="00B26531">
      <w:pPr>
        <w:keepNext/>
        <w:spacing w:after="0" w:line="240" w:lineRule="auto"/>
        <w:ind w:firstLine="709"/>
        <w:jc w:val="both"/>
        <w:rPr>
          <w:rFonts w:ascii="Times New Roman" w:hAnsi="Times New Roman" w:cs="Times New Roman"/>
          <w:sz w:val="28"/>
          <w:szCs w:val="28"/>
        </w:rPr>
      </w:pPr>
      <w:r w:rsidRPr="00BC4E6C">
        <w:rPr>
          <w:rFonts w:ascii="Times New Roman" w:hAnsi="Times New Roman" w:cs="Times New Roman"/>
          <w:sz w:val="28"/>
          <w:szCs w:val="28"/>
        </w:rPr>
        <w:t>Статья 2</w:t>
      </w:r>
    </w:p>
    <w:p w:rsidR="00D82B02" w:rsidRPr="00BC4E6C" w:rsidRDefault="00D82B02" w:rsidP="00B26531">
      <w:pPr>
        <w:spacing w:after="0" w:line="240" w:lineRule="auto"/>
        <w:ind w:firstLine="709"/>
        <w:jc w:val="both"/>
        <w:rPr>
          <w:rFonts w:ascii="Times New Roman" w:hAnsi="Times New Roman" w:cs="Times New Roman"/>
          <w:sz w:val="28"/>
          <w:szCs w:val="28"/>
        </w:rPr>
      </w:pPr>
      <w:r w:rsidRPr="00BC4E6C">
        <w:rPr>
          <w:rFonts w:ascii="Times New Roman" w:hAnsi="Times New Roman" w:cs="Times New Roman"/>
          <w:sz w:val="28"/>
          <w:szCs w:val="28"/>
        </w:rPr>
        <w:t>Контроль за исполнением настоящего Решения возложить на постоянную комиссию по бюджету и финансовым вопросам (</w:t>
      </w:r>
      <w:r w:rsidR="00CF3F8A" w:rsidRPr="00BC4E6C">
        <w:rPr>
          <w:rFonts w:ascii="Times New Roman" w:hAnsi="Times New Roman" w:cs="Times New Roman"/>
          <w:sz w:val="28"/>
          <w:szCs w:val="28"/>
        </w:rPr>
        <w:t>Кузнецов С.В</w:t>
      </w:r>
      <w:r w:rsidRPr="00BC4E6C">
        <w:rPr>
          <w:rFonts w:ascii="Times New Roman" w:hAnsi="Times New Roman" w:cs="Times New Roman"/>
          <w:sz w:val="28"/>
          <w:szCs w:val="28"/>
        </w:rPr>
        <w:t>.).</w:t>
      </w:r>
    </w:p>
    <w:p w:rsidR="00CF0A4C" w:rsidRPr="00BC4E6C" w:rsidRDefault="00CF0A4C" w:rsidP="00B26531">
      <w:pPr>
        <w:spacing w:after="0" w:line="240" w:lineRule="auto"/>
        <w:ind w:firstLine="709"/>
        <w:jc w:val="both"/>
        <w:rPr>
          <w:rFonts w:ascii="Times New Roman" w:hAnsi="Times New Roman" w:cs="Times New Roman"/>
          <w:sz w:val="28"/>
          <w:szCs w:val="28"/>
        </w:rPr>
      </w:pPr>
    </w:p>
    <w:p w:rsidR="00D82B02" w:rsidRPr="00BC4E6C" w:rsidRDefault="00D82B02" w:rsidP="00B26531">
      <w:pPr>
        <w:keepNext/>
        <w:spacing w:after="0" w:line="240" w:lineRule="auto"/>
        <w:ind w:firstLine="709"/>
        <w:jc w:val="both"/>
        <w:rPr>
          <w:rFonts w:ascii="Times New Roman" w:hAnsi="Times New Roman" w:cs="Times New Roman"/>
          <w:sz w:val="28"/>
          <w:szCs w:val="28"/>
        </w:rPr>
      </w:pPr>
      <w:r w:rsidRPr="00BC4E6C">
        <w:rPr>
          <w:rFonts w:ascii="Times New Roman" w:hAnsi="Times New Roman" w:cs="Times New Roman"/>
          <w:sz w:val="28"/>
          <w:szCs w:val="28"/>
        </w:rPr>
        <w:t>Статья 3</w:t>
      </w:r>
    </w:p>
    <w:p w:rsidR="00D82B02" w:rsidRPr="00BC4E6C" w:rsidRDefault="00D82B02" w:rsidP="00B26531">
      <w:pPr>
        <w:spacing w:after="0" w:line="240" w:lineRule="auto"/>
        <w:ind w:firstLine="709"/>
        <w:jc w:val="both"/>
        <w:rPr>
          <w:rFonts w:ascii="Times New Roman" w:hAnsi="Times New Roman" w:cs="Times New Roman"/>
          <w:sz w:val="28"/>
          <w:szCs w:val="28"/>
        </w:rPr>
      </w:pPr>
      <w:r w:rsidRPr="00BC4E6C">
        <w:rPr>
          <w:rFonts w:ascii="Times New Roman" w:hAnsi="Times New Roman" w:cs="Times New Roman"/>
          <w:sz w:val="28"/>
          <w:szCs w:val="28"/>
        </w:rPr>
        <w:t>Решение вступает в силу в день, следующий за днем его официального опубликования.</w:t>
      </w:r>
    </w:p>
    <w:p w:rsidR="00D82B02" w:rsidRPr="00BC4E6C" w:rsidRDefault="00D82B02" w:rsidP="00D82B02">
      <w:pPr>
        <w:spacing w:after="0" w:line="240" w:lineRule="auto"/>
        <w:ind w:firstLine="708"/>
        <w:jc w:val="both"/>
        <w:rPr>
          <w:rFonts w:ascii="Times New Roman" w:hAnsi="Times New Roman" w:cs="Times New Roman"/>
          <w:sz w:val="28"/>
          <w:szCs w:val="28"/>
        </w:rPr>
      </w:pPr>
    </w:p>
    <w:p w:rsidR="00852E47" w:rsidRPr="00BC4E6C" w:rsidRDefault="00852E47" w:rsidP="00D82B02">
      <w:pPr>
        <w:spacing w:after="0" w:line="240" w:lineRule="auto"/>
        <w:ind w:firstLine="708"/>
        <w:jc w:val="both"/>
        <w:rPr>
          <w:rFonts w:ascii="Times New Roman" w:hAnsi="Times New Roman" w:cs="Times New Roman"/>
          <w:sz w:val="28"/>
          <w:szCs w:val="28"/>
        </w:rPr>
      </w:pPr>
    </w:p>
    <w:tbl>
      <w:tblPr>
        <w:tblStyle w:val="a8"/>
        <w:tblW w:w="10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5069"/>
      </w:tblGrid>
      <w:tr w:rsidR="00D25B86" w:rsidRPr="00BC4E6C" w:rsidTr="00622845">
        <w:tc>
          <w:tcPr>
            <w:tcW w:w="5637" w:type="dxa"/>
          </w:tcPr>
          <w:p w:rsidR="00D25B86" w:rsidRPr="00BC4E6C" w:rsidRDefault="00D25B86" w:rsidP="00852E47">
            <w:pPr>
              <w:jc w:val="both"/>
              <w:rPr>
                <w:rFonts w:ascii="Times New Roman" w:hAnsi="Times New Roman" w:cs="Times New Roman"/>
                <w:sz w:val="28"/>
                <w:szCs w:val="28"/>
              </w:rPr>
            </w:pPr>
            <w:r w:rsidRPr="00BC4E6C">
              <w:rPr>
                <w:rFonts w:ascii="Times New Roman" w:hAnsi="Times New Roman" w:cs="Times New Roman"/>
                <w:sz w:val="28"/>
                <w:szCs w:val="28"/>
              </w:rPr>
              <w:t xml:space="preserve">Председатель </w:t>
            </w:r>
          </w:p>
        </w:tc>
        <w:tc>
          <w:tcPr>
            <w:tcW w:w="5069" w:type="dxa"/>
          </w:tcPr>
          <w:p w:rsidR="00D25B86" w:rsidRPr="00BC4E6C" w:rsidRDefault="00280FE7" w:rsidP="00280FE7">
            <w:pPr>
              <w:jc w:val="both"/>
              <w:rPr>
                <w:rFonts w:ascii="Times New Roman" w:hAnsi="Times New Roman" w:cs="Times New Roman"/>
                <w:sz w:val="28"/>
                <w:szCs w:val="28"/>
              </w:rPr>
            </w:pPr>
            <w:r w:rsidRPr="00BC4E6C">
              <w:rPr>
                <w:rFonts w:ascii="Times New Roman" w:hAnsi="Times New Roman" w:cs="Times New Roman"/>
                <w:sz w:val="28"/>
                <w:szCs w:val="28"/>
              </w:rPr>
              <w:t>Г</w:t>
            </w:r>
            <w:r w:rsidR="00C446F9" w:rsidRPr="00BC4E6C">
              <w:rPr>
                <w:rFonts w:ascii="Times New Roman" w:hAnsi="Times New Roman" w:cs="Times New Roman"/>
                <w:sz w:val="28"/>
                <w:szCs w:val="28"/>
              </w:rPr>
              <w:t>лав</w:t>
            </w:r>
            <w:r w:rsidRPr="00BC4E6C">
              <w:rPr>
                <w:rFonts w:ascii="Times New Roman" w:hAnsi="Times New Roman" w:cs="Times New Roman"/>
                <w:sz w:val="28"/>
                <w:szCs w:val="28"/>
              </w:rPr>
              <w:t>а</w:t>
            </w:r>
            <w:r w:rsidR="00D25B86" w:rsidRPr="00BC4E6C">
              <w:rPr>
                <w:rFonts w:ascii="Times New Roman" w:hAnsi="Times New Roman" w:cs="Times New Roman"/>
                <w:sz w:val="28"/>
                <w:szCs w:val="28"/>
              </w:rPr>
              <w:t xml:space="preserve"> района</w:t>
            </w:r>
          </w:p>
        </w:tc>
      </w:tr>
      <w:tr w:rsidR="00D25B86" w:rsidRPr="00EA04AE" w:rsidTr="00622845">
        <w:tc>
          <w:tcPr>
            <w:tcW w:w="5637" w:type="dxa"/>
          </w:tcPr>
          <w:p w:rsidR="00D25B86" w:rsidRPr="00BC4E6C" w:rsidRDefault="00D25B86" w:rsidP="00622845">
            <w:pPr>
              <w:jc w:val="both"/>
              <w:rPr>
                <w:rFonts w:ascii="Times New Roman" w:hAnsi="Times New Roman" w:cs="Times New Roman"/>
                <w:sz w:val="28"/>
                <w:szCs w:val="28"/>
              </w:rPr>
            </w:pPr>
          </w:p>
          <w:p w:rsidR="00D25B86" w:rsidRPr="00BC4E6C" w:rsidRDefault="00D25B86" w:rsidP="00622845">
            <w:pPr>
              <w:jc w:val="both"/>
              <w:rPr>
                <w:rFonts w:ascii="Times New Roman" w:hAnsi="Times New Roman" w:cs="Times New Roman"/>
                <w:sz w:val="28"/>
                <w:szCs w:val="28"/>
              </w:rPr>
            </w:pPr>
            <w:r w:rsidRPr="00BC4E6C">
              <w:rPr>
                <w:rFonts w:ascii="Times New Roman" w:hAnsi="Times New Roman" w:cs="Times New Roman"/>
                <w:sz w:val="28"/>
                <w:szCs w:val="28"/>
              </w:rPr>
              <w:t xml:space="preserve">_______________Т.В. </w:t>
            </w:r>
            <w:r w:rsidRPr="00BC4E6C">
              <w:rPr>
                <w:rFonts w:ascii="Times New Roman" w:hAnsi="Times New Roman" w:cs="Times New Roman"/>
                <w:bCs/>
                <w:sz w:val="28"/>
                <w:szCs w:val="28"/>
              </w:rPr>
              <w:t>Варжинская</w:t>
            </w:r>
          </w:p>
        </w:tc>
        <w:tc>
          <w:tcPr>
            <w:tcW w:w="5069" w:type="dxa"/>
          </w:tcPr>
          <w:p w:rsidR="00D25B86" w:rsidRPr="00BC4E6C" w:rsidRDefault="00D25B86" w:rsidP="00622845">
            <w:pPr>
              <w:jc w:val="both"/>
              <w:rPr>
                <w:rFonts w:ascii="Times New Roman" w:hAnsi="Times New Roman" w:cs="Times New Roman"/>
                <w:sz w:val="28"/>
                <w:szCs w:val="28"/>
              </w:rPr>
            </w:pPr>
          </w:p>
          <w:p w:rsidR="00D25B86" w:rsidRPr="00EA04AE" w:rsidRDefault="00D25B86" w:rsidP="00280FE7">
            <w:pPr>
              <w:jc w:val="both"/>
              <w:rPr>
                <w:rFonts w:ascii="Times New Roman" w:hAnsi="Times New Roman" w:cs="Times New Roman"/>
                <w:sz w:val="28"/>
                <w:szCs w:val="28"/>
              </w:rPr>
            </w:pPr>
            <w:r w:rsidRPr="00BC4E6C">
              <w:rPr>
                <w:rFonts w:ascii="Times New Roman" w:hAnsi="Times New Roman" w:cs="Times New Roman"/>
                <w:sz w:val="28"/>
                <w:szCs w:val="28"/>
              </w:rPr>
              <w:t>_________</w:t>
            </w:r>
            <w:r w:rsidR="00C446F9" w:rsidRPr="00BC4E6C">
              <w:rPr>
                <w:rFonts w:ascii="Times New Roman" w:hAnsi="Times New Roman" w:cs="Times New Roman"/>
                <w:sz w:val="28"/>
                <w:szCs w:val="28"/>
              </w:rPr>
              <w:t>________</w:t>
            </w:r>
            <w:r w:rsidR="00280FE7" w:rsidRPr="00BC4E6C">
              <w:rPr>
                <w:rFonts w:ascii="Times New Roman" w:hAnsi="Times New Roman" w:cs="Times New Roman"/>
                <w:sz w:val="28"/>
                <w:szCs w:val="28"/>
              </w:rPr>
              <w:t>_Г.В. Качаев</w:t>
            </w:r>
          </w:p>
        </w:tc>
      </w:tr>
    </w:tbl>
    <w:p w:rsidR="001375D1" w:rsidRPr="00EA04AE" w:rsidRDefault="001375D1" w:rsidP="00D82B02">
      <w:pPr>
        <w:spacing w:after="0" w:line="240" w:lineRule="auto"/>
        <w:rPr>
          <w:rFonts w:ascii="Times New Roman" w:eastAsia="Times New Roman" w:hAnsi="Times New Roman" w:cs="Times New Roman"/>
          <w:sz w:val="28"/>
          <w:szCs w:val="28"/>
        </w:rPr>
      </w:pPr>
    </w:p>
    <w:p w:rsidR="001375D1" w:rsidRDefault="001375D1" w:rsidP="00D82B02">
      <w:pPr>
        <w:spacing w:after="0" w:line="240" w:lineRule="auto"/>
        <w:rPr>
          <w:rFonts w:ascii="Times New Roman" w:eastAsia="Times New Roman" w:hAnsi="Times New Roman" w:cs="Times New Roman"/>
          <w:sz w:val="28"/>
          <w:szCs w:val="28"/>
        </w:rPr>
      </w:pPr>
    </w:p>
    <w:tbl>
      <w:tblPr>
        <w:tblW w:w="10665" w:type="dxa"/>
        <w:tblInd w:w="-743" w:type="dxa"/>
        <w:tblLook w:val="04A0" w:firstRow="1" w:lastRow="0" w:firstColumn="1" w:lastColumn="0" w:noHBand="0" w:noVBand="1"/>
      </w:tblPr>
      <w:tblGrid>
        <w:gridCol w:w="681"/>
        <w:gridCol w:w="444"/>
        <w:gridCol w:w="1862"/>
        <w:gridCol w:w="10"/>
        <w:gridCol w:w="1480"/>
        <w:gridCol w:w="580"/>
        <w:gridCol w:w="920"/>
        <w:gridCol w:w="577"/>
        <w:gridCol w:w="243"/>
        <w:gridCol w:w="951"/>
        <w:gridCol w:w="223"/>
        <w:gridCol w:w="1195"/>
        <w:gridCol w:w="223"/>
        <w:gridCol w:w="960"/>
        <w:gridCol w:w="93"/>
        <w:gridCol w:w="223"/>
      </w:tblGrid>
      <w:tr w:rsidR="00C27E0C" w:rsidRPr="00C27E0C" w:rsidTr="00C27E0C">
        <w:trPr>
          <w:trHeight w:val="375"/>
        </w:trPr>
        <w:tc>
          <w:tcPr>
            <w:tcW w:w="68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bookmarkStart w:id="1" w:name="RANGE!A4:F41"/>
            <w:bookmarkEnd w:id="1"/>
          </w:p>
        </w:tc>
        <w:tc>
          <w:tcPr>
            <w:tcW w:w="2306"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567" w:type="dxa"/>
            <w:gridSpan w:val="5"/>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111" w:type="dxa"/>
            <w:gridSpan w:val="8"/>
            <w:tcBorders>
              <w:top w:val="nil"/>
              <w:left w:val="nil"/>
              <w:bottom w:val="nil"/>
              <w:right w:val="nil"/>
            </w:tcBorders>
            <w:shd w:val="clear" w:color="auto" w:fill="auto"/>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p>
        </w:tc>
      </w:tr>
      <w:tr w:rsidR="00C27E0C" w:rsidRPr="00C27E0C" w:rsidTr="00C27E0C">
        <w:trPr>
          <w:trHeight w:val="375"/>
        </w:trPr>
        <w:tc>
          <w:tcPr>
            <w:tcW w:w="68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306"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567" w:type="dxa"/>
            <w:gridSpan w:val="5"/>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111" w:type="dxa"/>
            <w:gridSpan w:val="8"/>
            <w:tcBorders>
              <w:top w:val="nil"/>
              <w:left w:val="nil"/>
              <w:bottom w:val="nil"/>
              <w:right w:val="nil"/>
            </w:tcBorders>
            <w:shd w:val="clear" w:color="auto" w:fill="auto"/>
            <w:noWrap/>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Приложение 1</w:t>
            </w:r>
          </w:p>
        </w:tc>
      </w:tr>
      <w:tr w:rsidR="00C27E0C" w:rsidRPr="00C27E0C" w:rsidTr="00C27E0C">
        <w:trPr>
          <w:trHeight w:val="375"/>
        </w:trPr>
        <w:tc>
          <w:tcPr>
            <w:tcW w:w="68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306"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567" w:type="dxa"/>
            <w:gridSpan w:val="5"/>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111" w:type="dxa"/>
            <w:gridSpan w:val="8"/>
            <w:tcBorders>
              <w:top w:val="nil"/>
              <w:left w:val="nil"/>
              <w:bottom w:val="nil"/>
              <w:right w:val="nil"/>
            </w:tcBorders>
            <w:shd w:val="clear" w:color="auto" w:fill="auto"/>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 Решению Шарыповского районного  Совета депутатов</w:t>
            </w:r>
          </w:p>
        </w:tc>
      </w:tr>
      <w:tr w:rsidR="00C27E0C" w:rsidRPr="00C27E0C" w:rsidTr="00C27E0C">
        <w:trPr>
          <w:trHeight w:val="375"/>
        </w:trPr>
        <w:tc>
          <w:tcPr>
            <w:tcW w:w="68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306"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567" w:type="dxa"/>
            <w:gridSpan w:val="5"/>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111" w:type="dxa"/>
            <w:gridSpan w:val="8"/>
            <w:tcBorders>
              <w:top w:val="nil"/>
              <w:left w:val="nil"/>
              <w:bottom w:val="nil"/>
              <w:right w:val="nil"/>
            </w:tcBorders>
            <w:shd w:val="clear" w:color="auto" w:fill="auto"/>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от 27.08.2020 г. № 51/402р</w:t>
            </w:r>
          </w:p>
        </w:tc>
      </w:tr>
      <w:tr w:rsidR="00C27E0C" w:rsidRPr="00C27E0C" w:rsidTr="00C27E0C">
        <w:trPr>
          <w:trHeight w:val="375"/>
        </w:trPr>
        <w:tc>
          <w:tcPr>
            <w:tcW w:w="68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306"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567" w:type="dxa"/>
            <w:gridSpan w:val="5"/>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7" w:type="dxa"/>
            <w:gridSpan w:val="3"/>
            <w:tcBorders>
              <w:top w:val="nil"/>
              <w:left w:val="nil"/>
              <w:bottom w:val="nil"/>
              <w:right w:val="nil"/>
            </w:tcBorders>
            <w:shd w:val="clear" w:color="auto" w:fill="auto"/>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p>
        </w:tc>
        <w:tc>
          <w:tcPr>
            <w:tcW w:w="1418" w:type="dxa"/>
            <w:gridSpan w:val="2"/>
            <w:tcBorders>
              <w:top w:val="nil"/>
              <w:left w:val="nil"/>
              <w:bottom w:val="nil"/>
              <w:right w:val="nil"/>
            </w:tcBorders>
            <w:shd w:val="clear" w:color="auto" w:fill="auto"/>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p>
        </w:tc>
        <w:tc>
          <w:tcPr>
            <w:tcW w:w="1276" w:type="dxa"/>
            <w:gridSpan w:val="3"/>
            <w:tcBorders>
              <w:top w:val="nil"/>
              <w:left w:val="nil"/>
              <w:bottom w:val="nil"/>
              <w:right w:val="nil"/>
            </w:tcBorders>
            <w:shd w:val="clear" w:color="auto" w:fill="auto"/>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p>
        </w:tc>
      </w:tr>
      <w:tr w:rsidR="00C27E0C" w:rsidRPr="00C27E0C" w:rsidTr="00C27E0C">
        <w:trPr>
          <w:trHeight w:val="375"/>
        </w:trPr>
        <w:tc>
          <w:tcPr>
            <w:tcW w:w="68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306"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567" w:type="dxa"/>
            <w:gridSpan w:val="5"/>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111" w:type="dxa"/>
            <w:gridSpan w:val="8"/>
            <w:tcBorders>
              <w:top w:val="nil"/>
              <w:left w:val="nil"/>
              <w:bottom w:val="nil"/>
              <w:right w:val="nil"/>
            </w:tcBorders>
            <w:shd w:val="clear" w:color="auto" w:fill="auto"/>
            <w:noWrap/>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Приложение 1</w:t>
            </w:r>
          </w:p>
        </w:tc>
      </w:tr>
      <w:tr w:rsidR="00C27E0C" w:rsidRPr="00C27E0C" w:rsidTr="00C27E0C">
        <w:trPr>
          <w:trHeight w:val="495"/>
        </w:trPr>
        <w:tc>
          <w:tcPr>
            <w:tcW w:w="68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306"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567" w:type="dxa"/>
            <w:gridSpan w:val="5"/>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111" w:type="dxa"/>
            <w:gridSpan w:val="8"/>
            <w:tcBorders>
              <w:top w:val="nil"/>
              <w:left w:val="nil"/>
              <w:bottom w:val="nil"/>
              <w:right w:val="nil"/>
            </w:tcBorders>
            <w:shd w:val="clear" w:color="auto" w:fill="auto"/>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 Решению Шарыповского районного  Совета депутатов</w:t>
            </w:r>
          </w:p>
        </w:tc>
      </w:tr>
      <w:tr w:rsidR="00C27E0C" w:rsidRPr="00C27E0C" w:rsidTr="00C27E0C">
        <w:trPr>
          <w:trHeight w:val="375"/>
        </w:trPr>
        <w:tc>
          <w:tcPr>
            <w:tcW w:w="68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306"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567" w:type="dxa"/>
            <w:gridSpan w:val="5"/>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111" w:type="dxa"/>
            <w:gridSpan w:val="8"/>
            <w:tcBorders>
              <w:top w:val="nil"/>
              <w:left w:val="nil"/>
              <w:bottom w:val="nil"/>
              <w:right w:val="nil"/>
            </w:tcBorders>
            <w:shd w:val="clear" w:color="auto" w:fill="auto"/>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xml:space="preserve">от  05.12.2019 г. № 44/348р                                              </w:t>
            </w:r>
          </w:p>
        </w:tc>
      </w:tr>
      <w:tr w:rsidR="00C27E0C" w:rsidRPr="00C27E0C" w:rsidTr="00C27E0C">
        <w:trPr>
          <w:gridAfter w:val="1"/>
          <w:wAfter w:w="223" w:type="dxa"/>
          <w:trHeight w:val="375"/>
        </w:trPr>
        <w:tc>
          <w:tcPr>
            <w:tcW w:w="7748" w:type="dxa"/>
            <w:gridSpan w:val="10"/>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Источники финансирования дефицита </w:t>
            </w:r>
          </w:p>
        </w:tc>
        <w:tc>
          <w:tcPr>
            <w:tcW w:w="1418" w:type="dxa"/>
            <w:gridSpan w:val="2"/>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1276"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r>
      <w:tr w:rsidR="00C27E0C" w:rsidRPr="00C27E0C" w:rsidTr="00C27E0C">
        <w:trPr>
          <w:gridAfter w:val="1"/>
          <w:wAfter w:w="223" w:type="dxa"/>
          <w:trHeight w:val="375"/>
        </w:trPr>
        <w:tc>
          <w:tcPr>
            <w:tcW w:w="7748" w:type="dxa"/>
            <w:gridSpan w:val="10"/>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районного бюджета в 2020 году и плановом периоде 2021-2022 годов</w:t>
            </w:r>
          </w:p>
        </w:tc>
        <w:tc>
          <w:tcPr>
            <w:tcW w:w="1418" w:type="dxa"/>
            <w:gridSpan w:val="2"/>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1276"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r>
      <w:tr w:rsidR="00C27E0C" w:rsidRPr="00C27E0C" w:rsidTr="00C27E0C">
        <w:trPr>
          <w:trHeight w:val="375"/>
        </w:trPr>
        <w:tc>
          <w:tcPr>
            <w:tcW w:w="68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306"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567" w:type="dxa"/>
            <w:gridSpan w:val="5"/>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7"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1418" w:type="dxa"/>
            <w:gridSpan w:val="2"/>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1276"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                                                         (рублей)</w:t>
            </w:r>
          </w:p>
        </w:tc>
      </w:tr>
      <w:tr w:rsidR="00C27E0C" w:rsidRPr="00C27E0C" w:rsidTr="00C27E0C">
        <w:trPr>
          <w:trHeight w:val="1665"/>
        </w:trPr>
        <w:tc>
          <w:tcPr>
            <w:tcW w:w="6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строки</w:t>
            </w:r>
          </w:p>
        </w:tc>
        <w:tc>
          <w:tcPr>
            <w:tcW w:w="2306" w:type="dxa"/>
            <w:gridSpan w:val="2"/>
            <w:tcBorders>
              <w:top w:val="single" w:sz="4" w:space="0" w:color="auto"/>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Код</w:t>
            </w:r>
          </w:p>
        </w:tc>
        <w:tc>
          <w:tcPr>
            <w:tcW w:w="3567" w:type="dxa"/>
            <w:gridSpan w:val="5"/>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кода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1417" w:type="dxa"/>
            <w:gridSpan w:val="3"/>
            <w:tcBorders>
              <w:top w:val="single" w:sz="4" w:space="0" w:color="auto"/>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2020 год</w:t>
            </w:r>
          </w:p>
        </w:tc>
        <w:tc>
          <w:tcPr>
            <w:tcW w:w="1418" w:type="dxa"/>
            <w:gridSpan w:val="2"/>
            <w:tcBorders>
              <w:top w:val="single" w:sz="4" w:space="0" w:color="auto"/>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2021 год</w:t>
            </w:r>
          </w:p>
        </w:tc>
        <w:tc>
          <w:tcPr>
            <w:tcW w:w="1276" w:type="dxa"/>
            <w:gridSpan w:val="3"/>
            <w:tcBorders>
              <w:top w:val="single" w:sz="4" w:space="0" w:color="auto"/>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 год</w:t>
            </w:r>
          </w:p>
        </w:tc>
      </w:tr>
      <w:tr w:rsidR="00C27E0C" w:rsidRPr="00C27E0C" w:rsidTr="00C27E0C">
        <w:trPr>
          <w:trHeight w:val="375"/>
        </w:trPr>
        <w:tc>
          <w:tcPr>
            <w:tcW w:w="681"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3567" w:type="dxa"/>
            <w:gridSpan w:val="5"/>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r>
      <w:tr w:rsidR="00C27E0C" w:rsidRPr="00C27E0C" w:rsidTr="00C27E0C">
        <w:trPr>
          <w:trHeight w:val="750"/>
        </w:trPr>
        <w:tc>
          <w:tcPr>
            <w:tcW w:w="681"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094 01 05 00 00 00 0000 000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Изменение остатков средств на счетах по учету средств бюджета</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26 294 475.30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820 428.15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2 064 471.00  </w:t>
            </w:r>
          </w:p>
        </w:tc>
      </w:tr>
      <w:tr w:rsidR="00C27E0C" w:rsidRPr="00C27E0C" w:rsidTr="00C27E0C">
        <w:trPr>
          <w:trHeight w:val="375"/>
        </w:trPr>
        <w:tc>
          <w:tcPr>
            <w:tcW w:w="681"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094 01 05 00 00 00 0000 500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Увеличение остатков средств бюджетов</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-29 527 097.85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-3 232 622.55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-2 412 194.40  </w:t>
            </w:r>
          </w:p>
        </w:tc>
      </w:tr>
      <w:tr w:rsidR="00C27E0C" w:rsidRPr="00C27E0C" w:rsidTr="00C27E0C">
        <w:trPr>
          <w:trHeight w:val="375"/>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094 01 05 02 00 00 0000 500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Увеличение прочих остатков средств бюджетов</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-29 527 097.85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-3 232 622.55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-2 412 194.40  </w:t>
            </w:r>
          </w:p>
        </w:tc>
      </w:tr>
      <w:tr w:rsidR="00C27E0C" w:rsidRPr="00C27E0C" w:rsidTr="00C27E0C">
        <w:trPr>
          <w:trHeight w:val="750"/>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094 01 05 02 01 00 0000 510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Увеличение прочих остатков денежных средств бюджетов</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-29 527 097.85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-3 232 622.55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-2 412 194.40  </w:t>
            </w:r>
          </w:p>
        </w:tc>
      </w:tr>
      <w:tr w:rsidR="00C27E0C" w:rsidRPr="00C27E0C" w:rsidTr="00C27E0C">
        <w:trPr>
          <w:trHeight w:val="750"/>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094 01 05 02 01 05 0000 510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Увеличение прочих остатков денежных средств бюджетов муниципальных районов</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-29 527 097.85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-3 232 622.55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-2 412 194.40  </w:t>
            </w:r>
          </w:p>
        </w:tc>
      </w:tr>
      <w:tr w:rsidR="00C27E0C" w:rsidRPr="00C27E0C" w:rsidTr="00C27E0C">
        <w:trPr>
          <w:trHeight w:val="375"/>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094 01 05 00 00 00 0000 600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Уменьшение остатков средств бюджетов</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3 232 622.55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2 412 194.40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347 723.40  </w:t>
            </w:r>
          </w:p>
        </w:tc>
      </w:tr>
      <w:tr w:rsidR="00C27E0C" w:rsidRPr="00C27E0C" w:rsidTr="00C27E0C">
        <w:trPr>
          <w:trHeight w:val="375"/>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094 01 05 02 00 00 0000 600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Уменьшение прочих остатков средств бюджетов</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3 232 622.55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2 412 194.40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347 723.40  </w:t>
            </w:r>
          </w:p>
        </w:tc>
      </w:tr>
      <w:tr w:rsidR="00C27E0C" w:rsidRPr="00C27E0C" w:rsidTr="00C27E0C">
        <w:trPr>
          <w:trHeight w:val="750"/>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094 01 05 02 01 00 0000 610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Уменьшение прочих остатков денежных средств бюджетов</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3 232 622.55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2 412 194.40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347 723.40  </w:t>
            </w:r>
          </w:p>
        </w:tc>
      </w:tr>
      <w:tr w:rsidR="00C27E0C" w:rsidRPr="00C27E0C" w:rsidTr="00C27E0C">
        <w:trPr>
          <w:trHeight w:val="750"/>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094 01 05 02 01 05 0000 610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Уменьшение прочих остатков денежных средств бюджетов муниципальных районов</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3 232 622.55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2 412 194.40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347 723.40  </w:t>
            </w:r>
          </w:p>
        </w:tc>
      </w:tr>
      <w:tr w:rsidR="00C27E0C" w:rsidRPr="00C27E0C" w:rsidTr="00C27E0C">
        <w:trPr>
          <w:trHeight w:val="750"/>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094 01 06 00 00 00 0000 000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Иные источники внутреннего финансирования дефицитов бюджетов</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0.00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0.00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0.00  </w:t>
            </w:r>
          </w:p>
        </w:tc>
      </w:tr>
      <w:tr w:rsidR="00C27E0C" w:rsidRPr="00C27E0C" w:rsidTr="00C27E0C">
        <w:trPr>
          <w:trHeight w:val="750"/>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094 01 06 05 00 00 0000 000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Бюджетные кредиты, предоставленные внутри страны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0.00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0.00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0.00  </w:t>
            </w:r>
          </w:p>
        </w:tc>
      </w:tr>
      <w:tr w:rsidR="00C27E0C" w:rsidRPr="00C27E0C" w:rsidTr="00C27E0C">
        <w:trPr>
          <w:trHeight w:val="750"/>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094 01 06 05 00 00 0000 600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Возврат бюджетных кредитов, предоставленных внутри страны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r>
      <w:tr w:rsidR="00C27E0C" w:rsidRPr="00C27E0C" w:rsidTr="00C27E0C">
        <w:trPr>
          <w:trHeight w:val="1125"/>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094 01 06 05 01 00 0000 640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Возврат бюджетных кредитов, предоставленных юридическим лицам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r>
      <w:tr w:rsidR="00C27E0C" w:rsidRPr="00C27E0C" w:rsidTr="00C27E0C">
        <w:trPr>
          <w:trHeight w:val="1125"/>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lastRenderedPageBreak/>
              <w:t>14</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094 01 06 05 01 05 0000 640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Возврат бюджетных кредитов, предоставленных юридическим лицам из бюджетов муниципальных районов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r>
      <w:tr w:rsidR="00C27E0C" w:rsidRPr="00C27E0C" w:rsidTr="00C27E0C">
        <w:trPr>
          <w:trHeight w:val="1125"/>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w:t>
            </w:r>
          </w:p>
        </w:tc>
        <w:tc>
          <w:tcPr>
            <w:tcW w:w="2306"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094 01 06 05 02 00 0000 640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r>
      <w:tr w:rsidR="00C27E0C" w:rsidRPr="00C27E0C" w:rsidTr="00C27E0C">
        <w:trPr>
          <w:trHeight w:val="1500"/>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094 01 06 05 02 05 0000 640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r>
      <w:tr w:rsidR="00C27E0C" w:rsidRPr="00C27E0C" w:rsidTr="00C27E0C">
        <w:trPr>
          <w:trHeight w:val="750"/>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094 01 06 05 00 00 0000 500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Предоставление бюджетных кредитов внутри страны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r>
      <w:tr w:rsidR="00C27E0C" w:rsidRPr="00C27E0C" w:rsidTr="00C27E0C">
        <w:trPr>
          <w:trHeight w:val="1125"/>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094 01 06 05 02 00 0000 540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Предоставление бюджетных кредитов другим бюджетам бюджетной системы Российской Федерации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r>
      <w:tr w:rsidR="00C27E0C" w:rsidRPr="00C27E0C" w:rsidTr="00C27E0C">
        <w:trPr>
          <w:trHeight w:val="1500"/>
        </w:trPr>
        <w:tc>
          <w:tcPr>
            <w:tcW w:w="681"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094 01 06 05 02 05 0000 540</w:t>
            </w:r>
          </w:p>
        </w:tc>
        <w:tc>
          <w:tcPr>
            <w:tcW w:w="3567"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c>
          <w:tcPr>
            <w:tcW w:w="1418"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c>
          <w:tcPr>
            <w:tcW w:w="1276" w:type="dxa"/>
            <w:gridSpan w:val="3"/>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2 500 000.00  </w:t>
            </w:r>
          </w:p>
        </w:tc>
      </w:tr>
      <w:tr w:rsidR="00C27E0C" w:rsidRPr="00C27E0C" w:rsidTr="00C27E0C">
        <w:trPr>
          <w:trHeight w:val="750"/>
        </w:trPr>
        <w:tc>
          <w:tcPr>
            <w:tcW w:w="681" w:type="dxa"/>
            <w:tcBorders>
              <w:top w:val="nil"/>
              <w:left w:val="single" w:sz="4" w:space="0" w:color="auto"/>
              <w:bottom w:val="single" w:sz="4" w:space="0" w:color="auto"/>
              <w:right w:val="single" w:sz="4" w:space="0" w:color="auto"/>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094 01 03 00 00 00 0000 000</w:t>
            </w:r>
          </w:p>
        </w:tc>
        <w:tc>
          <w:tcPr>
            <w:tcW w:w="3567" w:type="dxa"/>
            <w:gridSpan w:val="5"/>
            <w:tcBorders>
              <w:top w:val="nil"/>
              <w:left w:val="nil"/>
              <w:bottom w:val="single" w:sz="4" w:space="0" w:color="auto"/>
              <w:right w:val="single" w:sz="4" w:space="0" w:color="auto"/>
            </w:tcBorders>
            <w:shd w:val="clear" w:color="auto" w:fill="auto"/>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Бюджетные кредиты от других бюджетов бюджетной системы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0.00  </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0.00  </w:t>
            </w:r>
          </w:p>
        </w:tc>
      </w:tr>
      <w:tr w:rsidR="00C27E0C" w:rsidRPr="00C27E0C" w:rsidTr="00C27E0C">
        <w:trPr>
          <w:trHeight w:val="1125"/>
        </w:trPr>
        <w:tc>
          <w:tcPr>
            <w:tcW w:w="681" w:type="dxa"/>
            <w:tcBorders>
              <w:top w:val="nil"/>
              <w:left w:val="single" w:sz="4" w:space="0" w:color="auto"/>
              <w:bottom w:val="single" w:sz="4" w:space="0" w:color="auto"/>
              <w:right w:val="single" w:sz="4" w:space="0" w:color="auto"/>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21</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094 01 03 01 00 00 0000 700</w:t>
            </w:r>
          </w:p>
        </w:tc>
        <w:tc>
          <w:tcPr>
            <w:tcW w:w="3567" w:type="dxa"/>
            <w:gridSpan w:val="5"/>
            <w:tcBorders>
              <w:top w:val="nil"/>
              <w:left w:val="nil"/>
              <w:bottom w:val="single" w:sz="4" w:space="0" w:color="auto"/>
              <w:right w:val="single" w:sz="4" w:space="0" w:color="auto"/>
            </w:tcBorders>
            <w:shd w:val="clear" w:color="auto" w:fill="auto"/>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Получение бюджетных кредитов от других бюджетов бюджетной системы Российской Федерации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r>
      <w:tr w:rsidR="00C27E0C" w:rsidRPr="00C27E0C" w:rsidTr="00C27E0C">
        <w:trPr>
          <w:trHeight w:val="1500"/>
        </w:trPr>
        <w:tc>
          <w:tcPr>
            <w:tcW w:w="681" w:type="dxa"/>
            <w:tcBorders>
              <w:top w:val="nil"/>
              <w:left w:val="single" w:sz="4" w:space="0" w:color="auto"/>
              <w:bottom w:val="single" w:sz="4" w:space="0" w:color="auto"/>
              <w:right w:val="single" w:sz="4" w:space="0" w:color="auto"/>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22</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094 01 03 01 00 05 0000 710</w:t>
            </w:r>
          </w:p>
        </w:tc>
        <w:tc>
          <w:tcPr>
            <w:tcW w:w="3567" w:type="dxa"/>
            <w:gridSpan w:val="5"/>
            <w:tcBorders>
              <w:top w:val="nil"/>
              <w:left w:val="nil"/>
              <w:bottom w:val="single" w:sz="4" w:space="0" w:color="auto"/>
              <w:right w:val="single" w:sz="4" w:space="0" w:color="auto"/>
            </w:tcBorders>
            <w:shd w:val="clear" w:color="auto" w:fill="auto"/>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r>
      <w:tr w:rsidR="00C27E0C" w:rsidRPr="00C27E0C" w:rsidTr="00C27E0C">
        <w:trPr>
          <w:trHeight w:val="1125"/>
        </w:trPr>
        <w:tc>
          <w:tcPr>
            <w:tcW w:w="681" w:type="dxa"/>
            <w:tcBorders>
              <w:top w:val="nil"/>
              <w:left w:val="single" w:sz="4" w:space="0" w:color="auto"/>
              <w:bottom w:val="single" w:sz="4" w:space="0" w:color="auto"/>
              <w:right w:val="single" w:sz="4" w:space="0" w:color="auto"/>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23</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094 01 03 01 00 00 0000 800</w:t>
            </w:r>
          </w:p>
        </w:tc>
        <w:tc>
          <w:tcPr>
            <w:tcW w:w="3567" w:type="dxa"/>
            <w:gridSpan w:val="5"/>
            <w:tcBorders>
              <w:top w:val="nil"/>
              <w:left w:val="nil"/>
              <w:bottom w:val="single" w:sz="4" w:space="0" w:color="auto"/>
              <w:right w:val="single" w:sz="4" w:space="0" w:color="auto"/>
            </w:tcBorders>
            <w:shd w:val="clear" w:color="auto" w:fill="auto"/>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Погашение бюджетных кредитов, полученных от других бюджетов бюджетной системы Российской Федерации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r>
      <w:tr w:rsidR="00C27E0C" w:rsidRPr="00C27E0C" w:rsidTr="00C27E0C">
        <w:trPr>
          <w:trHeight w:val="1500"/>
        </w:trPr>
        <w:tc>
          <w:tcPr>
            <w:tcW w:w="681" w:type="dxa"/>
            <w:tcBorders>
              <w:top w:val="nil"/>
              <w:left w:val="single" w:sz="4" w:space="0" w:color="auto"/>
              <w:bottom w:val="single" w:sz="4" w:space="0" w:color="auto"/>
              <w:right w:val="single" w:sz="4" w:space="0" w:color="auto"/>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24</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094 01 03 01 00 05 0000 810</w:t>
            </w:r>
          </w:p>
        </w:tc>
        <w:tc>
          <w:tcPr>
            <w:tcW w:w="3567" w:type="dxa"/>
            <w:gridSpan w:val="5"/>
            <w:tcBorders>
              <w:top w:val="nil"/>
              <w:left w:val="nil"/>
              <w:bottom w:val="single" w:sz="4" w:space="0" w:color="auto"/>
              <w:right w:val="single" w:sz="4" w:space="0" w:color="auto"/>
            </w:tcBorders>
            <w:shd w:val="clear" w:color="auto" w:fill="auto"/>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0.00  </w:t>
            </w:r>
          </w:p>
        </w:tc>
      </w:tr>
      <w:tr w:rsidR="00C27E0C" w:rsidRPr="00C27E0C" w:rsidTr="00C27E0C">
        <w:trPr>
          <w:trHeight w:val="375"/>
        </w:trPr>
        <w:tc>
          <w:tcPr>
            <w:tcW w:w="681"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2306" w:type="dxa"/>
            <w:gridSpan w:val="2"/>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3567" w:type="dxa"/>
            <w:gridSpan w:val="5"/>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Всего</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26 294 475.30  </w:t>
            </w:r>
          </w:p>
        </w:tc>
        <w:tc>
          <w:tcPr>
            <w:tcW w:w="1418" w:type="dxa"/>
            <w:gridSpan w:val="2"/>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820 428.15  </w:t>
            </w:r>
          </w:p>
        </w:tc>
        <w:tc>
          <w:tcPr>
            <w:tcW w:w="1276" w:type="dxa"/>
            <w:gridSpan w:val="3"/>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2 064 471.00  </w:t>
            </w:r>
          </w:p>
        </w:tc>
      </w:tr>
      <w:tr w:rsidR="00C27E0C" w:rsidRPr="00C27E0C" w:rsidTr="00C27E0C">
        <w:trPr>
          <w:gridAfter w:val="2"/>
          <w:wAfter w:w="316" w:type="dxa"/>
          <w:trHeight w:val="315"/>
        </w:trPr>
        <w:tc>
          <w:tcPr>
            <w:tcW w:w="1125"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bookmarkStart w:id="2" w:name="RANGE!A1:G213"/>
            <w:bookmarkEnd w:id="2"/>
          </w:p>
        </w:tc>
        <w:tc>
          <w:tcPr>
            <w:tcW w:w="1872"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20"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552" w:type="dxa"/>
            <w:gridSpan w:val="5"/>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2</w:t>
            </w:r>
          </w:p>
        </w:tc>
      </w:tr>
      <w:tr w:rsidR="00C27E0C" w:rsidRPr="00C27E0C" w:rsidTr="00C27E0C">
        <w:trPr>
          <w:gridAfter w:val="2"/>
          <w:wAfter w:w="316" w:type="dxa"/>
          <w:trHeight w:val="315"/>
        </w:trPr>
        <w:tc>
          <w:tcPr>
            <w:tcW w:w="1125"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872"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20"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552" w:type="dxa"/>
            <w:gridSpan w:val="5"/>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районного Совета депутатов</w:t>
            </w:r>
          </w:p>
        </w:tc>
      </w:tr>
      <w:tr w:rsidR="00C27E0C" w:rsidRPr="00C27E0C" w:rsidTr="00C27E0C">
        <w:trPr>
          <w:gridAfter w:val="2"/>
          <w:wAfter w:w="316" w:type="dxa"/>
          <w:trHeight w:val="409"/>
        </w:trPr>
        <w:tc>
          <w:tcPr>
            <w:tcW w:w="1125"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872"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20"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552" w:type="dxa"/>
            <w:gridSpan w:val="5"/>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 от "27" августа 2020 года №51/402р</w:t>
            </w:r>
          </w:p>
        </w:tc>
      </w:tr>
      <w:tr w:rsidR="00C27E0C" w:rsidRPr="00C27E0C" w:rsidTr="00C27E0C">
        <w:trPr>
          <w:gridAfter w:val="2"/>
          <w:wAfter w:w="316" w:type="dxa"/>
          <w:trHeight w:val="315"/>
        </w:trPr>
        <w:tc>
          <w:tcPr>
            <w:tcW w:w="1125"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872"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20"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552" w:type="dxa"/>
            <w:gridSpan w:val="5"/>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2</w:t>
            </w:r>
          </w:p>
        </w:tc>
      </w:tr>
      <w:tr w:rsidR="00C27E0C" w:rsidRPr="00C27E0C" w:rsidTr="00C27E0C">
        <w:trPr>
          <w:gridAfter w:val="2"/>
          <w:wAfter w:w="316" w:type="dxa"/>
          <w:trHeight w:val="315"/>
        </w:trPr>
        <w:tc>
          <w:tcPr>
            <w:tcW w:w="1125"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872"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20"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552" w:type="dxa"/>
            <w:gridSpan w:val="5"/>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районного Совета депутатов</w:t>
            </w:r>
          </w:p>
        </w:tc>
      </w:tr>
      <w:tr w:rsidR="00C27E0C" w:rsidRPr="00C27E0C" w:rsidTr="00C27E0C">
        <w:trPr>
          <w:gridAfter w:val="2"/>
          <w:wAfter w:w="316" w:type="dxa"/>
          <w:trHeight w:val="315"/>
        </w:trPr>
        <w:tc>
          <w:tcPr>
            <w:tcW w:w="1125"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872"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20"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552" w:type="dxa"/>
            <w:gridSpan w:val="5"/>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 05 " декабря 2019 года №44/348р</w:t>
            </w:r>
          </w:p>
        </w:tc>
      </w:tr>
      <w:tr w:rsidR="00C27E0C" w:rsidRPr="00C27E0C" w:rsidTr="00C27E0C">
        <w:trPr>
          <w:gridAfter w:val="2"/>
          <w:wAfter w:w="316" w:type="dxa"/>
          <w:trHeight w:val="315"/>
        </w:trPr>
        <w:tc>
          <w:tcPr>
            <w:tcW w:w="1125"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872"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20"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552" w:type="dxa"/>
            <w:gridSpan w:val="5"/>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r>
      <w:tr w:rsidR="00C27E0C" w:rsidRPr="00C27E0C" w:rsidTr="00C27E0C">
        <w:trPr>
          <w:gridAfter w:val="2"/>
          <w:wAfter w:w="316" w:type="dxa"/>
          <w:trHeight w:val="765"/>
        </w:trPr>
        <w:tc>
          <w:tcPr>
            <w:tcW w:w="10349" w:type="dxa"/>
            <w:gridSpan w:val="14"/>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Перечень главных администраторов доходов районного бюджета, закрепляемых за ними видов (подвидов) доходов бюджета на 2020 год и плановый период 2021-2022 годы</w:t>
            </w:r>
          </w:p>
        </w:tc>
      </w:tr>
      <w:tr w:rsidR="00C27E0C" w:rsidRPr="00C27E0C" w:rsidTr="00C27E0C">
        <w:trPr>
          <w:gridAfter w:val="2"/>
          <w:wAfter w:w="316" w:type="dxa"/>
          <w:trHeight w:val="315"/>
        </w:trPr>
        <w:tc>
          <w:tcPr>
            <w:tcW w:w="1125"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872"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58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920" w:type="dxa"/>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20" w:type="dxa"/>
            <w:gridSpan w:val="2"/>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552" w:type="dxa"/>
            <w:gridSpan w:val="5"/>
            <w:tcBorders>
              <w:top w:val="nil"/>
              <w:left w:val="nil"/>
              <w:bottom w:val="nil"/>
              <w:right w:val="nil"/>
            </w:tcBorders>
            <w:shd w:val="clear" w:color="auto" w:fill="auto"/>
            <w:noWrap/>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gridAfter w:val="2"/>
          <w:wAfter w:w="316" w:type="dxa"/>
          <w:trHeight w:val="1260"/>
        </w:trPr>
        <w:tc>
          <w:tcPr>
            <w:tcW w:w="11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п/п</w:t>
            </w:r>
          </w:p>
        </w:tc>
        <w:tc>
          <w:tcPr>
            <w:tcW w:w="1872" w:type="dxa"/>
            <w:gridSpan w:val="2"/>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Код главного администратора</w:t>
            </w:r>
          </w:p>
        </w:tc>
        <w:tc>
          <w:tcPr>
            <w:tcW w:w="3800" w:type="dxa"/>
            <w:gridSpan w:val="5"/>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Код бюджетной классификации</w:t>
            </w:r>
          </w:p>
        </w:tc>
        <w:tc>
          <w:tcPr>
            <w:tcW w:w="3552" w:type="dxa"/>
            <w:gridSpan w:val="5"/>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кода бюджетной классификации</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1872" w:type="dxa"/>
            <w:gridSpan w:val="2"/>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3800" w:type="dxa"/>
            <w:gridSpan w:val="5"/>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3552"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r>
      <w:tr w:rsidR="00C27E0C" w:rsidRPr="00C27E0C" w:rsidTr="00C27E0C">
        <w:trPr>
          <w:gridAfter w:val="2"/>
          <w:wAfter w:w="316" w:type="dxa"/>
          <w:trHeight w:val="3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9224" w:type="dxa"/>
            <w:gridSpan w:val="12"/>
            <w:tcBorders>
              <w:top w:val="single" w:sz="4" w:space="0" w:color="auto"/>
              <w:left w:val="nil"/>
              <w:bottom w:val="single" w:sz="4" w:space="0" w:color="auto"/>
              <w:right w:val="single" w:sz="4" w:space="0" w:color="000000"/>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Администрация Шарыповского района Красноярского края ИНН 2441001918 КПП 245901001</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1 08 07150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Государственная пошлина за выдачу разрешения на установку рекламной конструкции </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1 08 07174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1 11 05013</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1 11 05025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1 11 05075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1 11 07015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1 11 09045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1 13 01995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1 13 02065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1 14 01050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410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продажи квартир, находящихся в собственности муниципальных районов</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1 14 02053</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410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1 14 02053</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1 14 06013</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430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1 14 06025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430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1 16 01074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1 16 01084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1 16 07010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1 16 07090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1 16 09040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C27E0C" w:rsidRPr="00C27E0C" w:rsidTr="00C27E0C">
        <w:trPr>
          <w:gridAfter w:val="2"/>
          <w:wAfter w:w="316" w:type="dxa"/>
          <w:trHeight w:val="220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C27E0C" w:rsidRPr="00C27E0C" w:rsidTr="00C27E0C">
        <w:trPr>
          <w:gridAfter w:val="2"/>
          <w:wAfter w:w="316" w:type="dxa"/>
          <w:trHeight w:val="189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1 16 10062</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1 16 10082</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r>
      <w:tr w:rsidR="00C27E0C" w:rsidRPr="00C27E0C" w:rsidTr="00C27E0C">
        <w:trPr>
          <w:gridAfter w:val="2"/>
          <w:wAfter w:w="316" w:type="dxa"/>
          <w:trHeight w:val="189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1 16 10123 </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0051</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r>
      <w:tr w:rsidR="00C27E0C" w:rsidRPr="00C27E0C" w:rsidTr="00C27E0C">
        <w:trPr>
          <w:gridAfter w:val="2"/>
          <w:wAfter w:w="316" w:type="dxa"/>
          <w:trHeight w:val="683"/>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1 16 02020 </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29</w:t>
            </w:r>
          </w:p>
        </w:tc>
        <w:tc>
          <w:tcPr>
            <w:tcW w:w="1872"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неналоговые доходы бюджетов муниципальных районов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2 02 25016</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2 02 25299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обустройство и восстановление воинских захоронений</w:t>
            </w:r>
          </w:p>
        </w:tc>
      </w:tr>
      <w:tr w:rsidR="00C27E0C" w:rsidRPr="00C27E0C" w:rsidTr="00C27E0C">
        <w:trPr>
          <w:gridAfter w:val="2"/>
          <w:wAfter w:w="316" w:type="dxa"/>
          <w:trHeight w:val="672"/>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1060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реализацию мероприятий, направленных на повышение безопасности дорожного движения, за счет средств дорожного фонда Красноярского края</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7412</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Прочие субсидии бюджетам муниципальных районов (на обеспечение первичных мер пожарной безопасности) </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7413</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Прочие субсидии бюджетам муниципальных районов (на частичное финансирование (возмещение) расходов на содержание единых дежурно-диспетчерских служб) </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7427</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Красноярского края)</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7463</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организацию (строительство) мест (площадок) накопления отходов потребления и приобретение контейнерного оборудования)</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7466</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7508</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single" w:sz="4" w:space="0" w:color="auto"/>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 </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7509</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Прочие 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 </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7555</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организацию и проведение акарицидных обработок мест массового отдыха населения)</w:t>
            </w:r>
          </w:p>
        </w:tc>
      </w:tr>
      <w:tr w:rsidR="00C27E0C" w:rsidRPr="00C27E0C" w:rsidTr="00C27E0C">
        <w:trPr>
          <w:gridAfter w:val="2"/>
          <w:wAfter w:w="316" w:type="dxa"/>
          <w:trHeight w:val="189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7571</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7607</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реализацию муниципальных программ развития субъектов малого и среднего предпринимательства)</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7608</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w:t>
            </w:r>
          </w:p>
        </w:tc>
      </w:tr>
      <w:tr w:rsidR="00C27E0C" w:rsidRPr="00C27E0C" w:rsidTr="00C27E0C">
        <w:trPr>
          <w:gridAfter w:val="2"/>
          <w:wAfter w:w="316" w:type="dxa"/>
          <w:trHeight w:val="949"/>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7741</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7742</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single" w:sz="4" w:space="0" w:color="auto"/>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реализацию комплексных проектов по благоустройству территорий</w:t>
            </w:r>
          </w:p>
        </w:tc>
      </w:tr>
      <w:tr w:rsidR="00C27E0C" w:rsidRPr="00C27E0C" w:rsidTr="00C27E0C">
        <w:trPr>
          <w:gridAfter w:val="2"/>
          <w:wAfter w:w="316" w:type="dxa"/>
          <w:trHeight w:val="6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7749</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для реализации проектов по решению вопросов местного значения сельских поселений</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0289</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single" w:sz="4" w:space="0" w:color="auto"/>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организацию и осуществление деятельности по опеке и попечительству в отношении совершеннолетних граждан, а также в сфере патронажа) </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2438</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(гражданам, ведущим личное подсобное хозяйство на территории края, на возмещение части затрат на уплату процентов по кредитам, полученным на срок до 5 лет) </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7429</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7517</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 </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7518</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 </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7552</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 </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7570</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реализацию отдельных мер по обеспечению ограничения платы граждан за коммунальные услуги) </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7604</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созданию и обеспечению деятельности комиссий по делам несовершеннолетних и защите их прав) </w:t>
            </w:r>
          </w:p>
        </w:tc>
      </w:tr>
      <w:tr w:rsidR="00C27E0C" w:rsidRPr="00C27E0C" w:rsidTr="00C27E0C">
        <w:trPr>
          <w:gridAfter w:val="2"/>
          <w:wAfter w:w="316" w:type="dxa"/>
          <w:trHeight w:val="15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7647</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 </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2 02 35120</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2 02 35469</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и городских округов на проведение Всероссийской переписи населения 2020 года (в соответствии с Законом края от 26 марта 2020 года № 9-3762) по министерству экономики и регионального развития Красноярского края в рамках непрограммных расходов отдельных органов исполнительной власти</w:t>
            </w:r>
          </w:p>
        </w:tc>
      </w:tr>
      <w:tr w:rsidR="00C27E0C" w:rsidRPr="00C27E0C" w:rsidTr="00C27E0C">
        <w:trPr>
          <w:gridAfter w:val="2"/>
          <w:wAfter w:w="316" w:type="dxa"/>
          <w:trHeight w:val="15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1600</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single" w:sz="4" w:space="0" w:color="auto"/>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Березовского сельсовета)</w:t>
            </w:r>
          </w:p>
        </w:tc>
      </w:tr>
      <w:tr w:rsidR="00C27E0C" w:rsidRPr="00C27E0C" w:rsidTr="00C27E0C">
        <w:trPr>
          <w:gridAfter w:val="2"/>
          <w:wAfter w:w="316" w:type="dxa"/>
          <w:trHeight w:val="220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1700</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Березовского сельсовета)</w:t>
            </w:r>
          </w:p>
        </w:tc>
      </w:tr>
      <w:tr w:rsidR="00C27E0C" w:rsidRPr="00C27E0C" w:rsidTr="00C27E0C">
        <w:trPr>
          <w:gridAfter w:val="2"/>
          <w:wAfter w:w="316" w:type="dxa"/>
          <w:trHeight w:val="15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3600</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Новоалтатского сельсовета)</w:t>
            </w:r>
          </w:p>
        </w:tc>
      </w:tr>
      <w:tr w:rsidR="00C27E0C" w:rsidRPr="00C27E0C" w:rsidTr="00C27E0C">
        <w:trPr>
          <w:gridAfter w:val="2"/>
          <w:wAfter w:w="316" w:type="dxa"/>
          <w:trHeight w:val="220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3700</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Новоалтатского сельсовета)</w:t>
            </w:r>
          </w:p>
        </w:tc>
      </w:tr>
      <w:tr w:rsidR="00C27E0C" w:rsidRPr="00C27E0C" w:rsidTr="00C27E0C">
        <w:trPr>
          <w:gridAfter w:val="2"/>
          <w:wAfter w:w="316" w:type="dxa"/>
          <w:trHeight w:val="220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6700</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Родниковского сельсовета)</w:t>
            </w:r>
          </w:p>
        </w:tc>
      </w:tr>
      <w:tr w:rsidR="00C27E0C" w:rsidRPr="00C27E0C" w:rsidTr="00C27E0C">
        <w:trPr>
          <w:gridAfter w:val="2"/>
          <w:wAfter w:w="316" w:type="dxa"/>
          <w:trHeight w:val="15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7600</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Холмогорского сельсовета)</w:t>
            </w:r>
          </w:p>
        </w:tc>
      </w:tr>
      <w:tr w:rsidR="00C27E0C" w:rsidRPr="00C27E0C" w:rsidTr="00C27E0C">
        <w:trPr>
          <w:gridAfter w:val="2"/>
          <w:wAfter w:w="316" w:type="dxa"/>
          <w:trHeight w:val="252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7700</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Холмогорского сельсовета)</w:t>
            </w:r>
          </w:p>
        </w:tc>
      </w:tr>
      <w:tr w:rsidR="00C27E0C" w:rsidRPr="00C27E0C" w:rsidTr="00C27E0C">
        <w:trPr>
          <w:gridAfter w:val="2"/>
          <w:wAfter w:w="316" w:type="dxa"/>
          <w:trHeight w:val="1238"/>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5853</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r>
      <w:tr w:rsidR="00C27E0C" w:rsidRPr="00C27E0C" w:rsidTr="00C27E0C">
        <w:trPr>
          <w:gridAfter w:val="2"/>
          <w:wAfter w:w="316" w:type="dxa"/>
          <w:trHeight w:val="743"/>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7388</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поддержку самообложения граждан в городских и сельских поселениях для решения вопросов местного значения)</w:t>
            </w:r>
          </w:p>
        </w:tc>
      </w:tr>
      <w:tr w:rsidR="00C27E0C" w:rsidRPr="00C27E0C" w:rsidTr="00C27E0C">
        <w:trPr>
          <w:gridAfter w:val="2"/>
          <w:wAfter w:w="316" w:type="dxa"/>
          <w:trHeight w:val="12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7424</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Предоставление иных межбюджетных трансфертов  бюджетам муниципальных районов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2 07 05010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безвозмездные поступления в бюджеты муниципальных районов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C27E0C">
              <w:rPr>
                <w:rFonts w:ascii="Times New Roman" w:eastAsia="Times New Roman" w:hAnsi="Times New Roman" w:cs="Times New Roman"/>
                <w:sz w:val="16"/>
                <w:szCs w:val="16"/>
              </w:rPr>
              <w:br/>
              <w:t>(средства районного бюджета)</w:t>
            </w:r>
          </w:p>
        </w:tc>
      </w:tr>
      <w:tr w:rsidR="00C27E0C" w:rsidRPr="00C27E0C" w:rsidTr="00C27E0C">
        <w:trPr>
          <w:gridAfter w:val="2"/>
          <w:wAfter w:w="316" w:type="dxa"/>
          <w:trHeight w:val="972"/>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 (средства федерального бюджета)</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 (средства краевого бюджета)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2 19 60010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Возврат прочих остатков субсидий, субвенций и иных межбюджетных трансфертов, имеющих целевое назначение, прошлых лет из бюджетов муниципальных районов </w:t>
            </w:r>
          </w:p>
        </w:tc>
      </w:tr>
      <w:tr w:rsidR="00C27E0C" w:rsidRPr="00C27E0C" w:rsidTr="00C27E0C">
        <w:trPr>
          <w:gridAfter w:val="2"/>
          <w:wAfter w:w="316" w:type="dxa"/>
          <w:trHeight w:val="3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78</w:t>
            </w:r>
          </w:p>
        </w:tc>
        <w:tc>
          <w:tcPr>
            <w:tcW w:w="9224" w:type="dxa"/>
            <w:gridSpan w:val="12"/>
            <w:tcBorders>
              <w:top w:val="single" w:sz="4" w:space="0" w:color="auto"/>
              <w:left w:val="nil"/>
              <w:bottom w:val="single" w:sz="4" w:space="0" w:color="auto"/>
              <w:right w:val="single" w:sz="4" w:space="0" w:color="000000"/>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Шарыповский районной Совет депутатов ИНН 2459013135 КПП 245901001</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27E0C" w:rsidRPr="00C27E0C" w:rsidTr="00C27E0C">
        <w:trPr>
          <w:gridAfter w:val="2"/>
          <w:wAfter w:w="316" w:type="dxa"/>
          <w:trHeight w:val="24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80</w:t>
            </w:r>
          </w:p>
        </w:tc>
        <w:tc>
          <w:tcPr>
            <w:tcW w:w="1872"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008</w:t>
            </w:r>
          </w:p>
        </w:tc>
        <w:tc>
          <w:tcPr>
            <w:tcW w:w="14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неналоговые доходы бюджетов муниципальных районов</w:t>
            </w:r>
          </w:p>
        </w:tc>
      </w:tr>
      <w:tr w:rsidR="00C27E0C" w:rsidRPr="00C27E0C" w:rsidTr="00C27E0C">
        <w:trPr>
          <w:gridAfter w:val="2"/>
          <w:wAfter w:w="316" w:type="dxa"/>
          <w:trHeight w:val="3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82</w:t>
            </w:r>
          </w:p>
        </w:tc>
        <w:tc>
          <w:tcPr>
            <w:tcW w:w="9224" w:type="dxa"/>
            <w:gridSpan w:val="12"/>
            <w:tcBorders>
              <w:top w:val="single" w:sz="4" w:space="0" w:color="auto"/>
              <w:left w:val="nil"/>
              <w:bottom w:val="single" w:sz="4" w:space="0" w:color="auto"/>
              <w:right w:val="single" w:sz="4" w:space="0" w:color="000000"/>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Контрольно - счетный орган Шарыповского района ИНН 2459018599 КПП 245901001</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27E0C" w:rsidRPr="00C27E0C" w:rsidTr="00C27E0C">
        <w:trPr>
          <w:gridAfter w:val="2"/>
          <w:wAfter w:w="316" w:type="dxa"/>
          <w:trHeight w:val="283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1 16 01157</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r>
      <w:tr w:rsidR="00C27E0C" w:rsidRPr="00C27E0C" w:rsidTr="00C27E0C">
        <w:trPr>
          <w:gridAfter w:val="2"/>
          <w:wAfter w:w="316" w:type="dxa"/>
          <w:trHeight w:val="998"/>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1 16 01194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01</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042169" w:rsidP="00C27E0C">
            <w:pPr>
              <w:spacing w:after="0" w:line="240" w:lineRule="auto"/>
              <w:rPr>
                <w:rFonts w:ascii="Times New Roman" w:eastAsia="Times New Roman" w:hAnsi="Times New Roman" w:cs="Times New Roman"/>
                <w:sz w:val="16"/>
                <w:szCs w:val="16"/>
              </w:rPr>
            </w:pPr>
            <w:hyperlink r:id="rId7" w:history="1">
              <w:r w:rsidR="00C27E0C" w:rsidRPr="00C27E0C">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hyperlink>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1 16 07090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1 16 09040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C27E0C" w:rsidRPr="00C27E0C" w:rsidTr="00C27E0C">
        <w:trPr>
          <w:gridAfter w:val="2"/>
          <w:wAfter w:w="316" w:type="dxa"/>
          <w:trHeight w:val="220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92</w:t>
            </w:r>
          </w:p>
        </w:tc>
        <w:tc>
          <w:tcPr>
            <w:tcW w:w="1872"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024</w:t>
            </w:r>
          </w:p>
        </w:tc>
        <w:tc>
          <w:tcPr>
            <w:tcW w:w="14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024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неналоговые доходы бюджетов муниципальных районов</w:t>
            </w:r>
          </w:p>
        </w:tc>
      </w:tr>
      <w:tr w:rsidR="00C27E0C" w:rsidRPr="00C27E0C" w:rsidTr="00C27E0C">
        <w:trPr>
          <w:gridAfter w:val="2"/>
          <w:wAfter w:w="316" w:type="dxa"/>
          <w:trHeight w:val="3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94</w:t>
            </w:r>
          </w:p>
        </w:tc>
        <w:tc>
          <w:tcPr>
            <w:tcW w:w="9224" w:type="dxa"/>
            <w:gridSpan w:val="12"/>
            <w:tcBorders>
              <w:top w:val="single" w:sz="4" w:space="0" w:color="auto"/>
              <w:left w:val="nil"/>
              <w:bottom w:val="single" w:sz="4" w:space="0" w:color="auto"/>
              <w:right w:val="single" w:sz="4" w:space="0" w:color="000000"/>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Муниципальное казенное учреждение «Управление культуры и муниципального архива» Шарыповского района  ИНН 2459018101 КПП 245901001</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C27E0C" w:rsidRPr="00C27E0C" w:rsidTr="00C27E0C">
        <w:trPr>
          <w:gridAfter w:val="2"/>
          <w:wAfter w:w="316" w:type="dxa"/>
          <w:trHeight w:val="220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w:t>
            </w:r>
          </w:p>
        </w:tc>
        <w:tc>
          <w:tcPr>
            <w:tcW w:w="1872"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неналоговые доходы бюджетов муниципальных районов</w:t>
            </w:r>
          </w:p>
        </w:tc>
      </w:tr>
      <w:tr w:rsidR="00C27E0C" w:rsidRPr="00C27E0C" w:rsidTr="00C27E0C">
        <w:trPr>
          <w:gridAfter w:val="2"/>
          <w:wAfter w:w="316" w:type="dxa"/>
          <w:trHeight w:val="90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2 02 25467</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nil"/>
              <w:right w:val="nil"/>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2 02 25519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Субсидия бюджетам муниципальных районов на поддержку отрасли культуры  (оснащение образовательных учреждений в сфере культуры музыкальными инструментами, оборудованием и учебными материалами)</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7484</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создание (реконструкцию) и капитальный ремонт культурно-досуговых учреждений в сельской местности)</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7488</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Прочие субсидии бюджетам муниципальных районов (на комплектование книжных фондов библиотек) </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05 </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7519</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в области архивного дела) </w:t>
            </w:r>
          </w:p>
        </w:tc>
      </w:tr>
      <w:tr w:rsidR="00C27E0C" w:rsidRPr="00C27E0C" w:rsidTr="00C27E0C">
        <w:trPr>
          <w:gridAfter w:val="2"/>
          <w:wAfter w:w="316" w:type="dxa"/>
          <w:trHeight w:val="15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r>
      <w:tr w:rsidR="00C27E0C" w:rsidRPr="00C27E0C" w:rsidTr="00C27E0C">
        <w:trPr>
          <w:gridAfter w:val="2"/>
          <w:wAfter w:w="316" w:type="dxa"/>
          <w:trHeight w:val="15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05 </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2400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r>
      <w:tr w:rsidR="00C27E0C" w:rsidRPr="00C27E0C" w:rsidTr="00C27E0C">
        <w:trPr>
          <w:gridAfter w:val="2"/>
          <w:wAfter w:w="316" w:type="dxa"/>
          <w:trHeight w:val="15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05 </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3400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r>
      <w:tr w:rsidR="00C27E0C" w:rsidRPr="00C27E0C" w:rsidTr="00C27E0C">
        <w:trPr>
          <w:gridAfter w:val="2"/>
          <w:wAfter w:w="316" w:type="dxa"/>
          <w:trHeight w:val="15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4400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r>
      <w:tr w:rsidR="00C27E0C" w:rsidRPr="00C27E0C" w:rsidTr="00C27E0C">
        <w:trPr>
          <w:gridAfter w:val="2"/>
          <w:wAfter w:w="316" w:type="dxa"/>
          <w:trHeight w:val="15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6400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r>
      <w:tr w:rsidR="00C27E0C" w:rsidRPr="00C27E0C" w:rsidTr="00C27E0C">
        <w:trPr>
          <w:gridAfter w:val="2"/>
          <w:wAfter w:w="316" w:type="dxa"/>
          <w:trHeight w:val="15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r>
      <w:tr w:rsidR="00C27E0C" w:rsidRPr="00C27E0C" w:rsidTr="00C27E0C">
        <w:trPr>
          <w:gridAfter w:val="2"/>
          <w:wAfter w:w="316" w:type="dxa"/>
          <w:trHeight w:val="15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2 02 40014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8400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2 02 45519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на поддержку отрасли культуры (поддержка лучших сельских учреждений культуры)</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5519</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на государственную поддержку отрасли культуры</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single" w:sz="4" w:space="0" w:color="auto"/>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безвозмездные поступления в бюджеты муниципальных районов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C27E0C" w:rsidRPr="00C27E0C" w:rsidTr="00C27E0C">
        <w:trPr>
          <w:gridAfter w:val="2"/>
          <w:wAfter w:w="316" w:type="dxa"/>
          <w:trHeight w:val="312"/>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121</w:t>
            </w:r>
          </w:p>
        </w:tc>
        <w:tc>
          <w:tcPr>
            <w:tcW w:w="9224" w:type="dxa"/>
            <w:gridSpan w:val="12"/>
            <w:tcBorders>
              <w:top w:val="single" w:sz="4" w:space="0" w:color="auto"/>
              <w:left w:val="nil"/>
              <w:bottom w:val="single" w:sz="4" w:space="0" w:color="auto"/>
              <w:right w:val="single" w:sz="4" w:space="0" w:color="000000"/>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Муниципальное казенное учреждение "Управление спорта, туризма и молодежной политики Шарыповского района" ИНН 2459018486 КПП 245901001</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C27E0C" w:rsidRPr="00C27E0C" w:rsidTr="00C27E0C">
        <w:trPr>
          <w:gridAfter w:val="2"/>
          <w:wAfter w:w="316" w:type="dxa"/>
          <w:trHeight w:val="220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128</w:t>
            </w:r>
          </w:p>
        </w:tc>
        <w:tc>
          <w:tcPr>
            <w:tcW w:w="1872"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неналоговые доходы бюджетов муниципальных районов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C27E0C" w:rsidRPr="00C27E0C" w:rsidTr="00C27E0C">
        <w:trPr>
          <w:gridAfter w:val="2"/>
          <w:wAfter w:w="316" w:type="dxa"/>
          <w:trHeight w:val="6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7418</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поддержку физкультурно-спортивных клубов по месту жительства)</w:t>
            </w:r>
          </w:p>
        </w:tc>
      </w:tr>
      <w:tr w:rsidR="00C27E0C" w:rsidRPr="00C27E0C" w:rsidTr="00C27E0C">
        <w:trPr>
          <w:gridAfter w:val="2"/>
          <w:wAfter w:w="316" w:type="dxa"/>
          <w:trHeight w:val="6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7454</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развитие системы патриотического воспитания в рамках деятельности муниципальных молодежных центров)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7456</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поддержку деятельности муниципальных молодежных центров)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7480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организацию туристско-рекреационных зон на территории Красноярского края)</w:t>
            </w:r>
          </w:p>
        </w:tc>
      </w:tr>
      <w:tr w:rsidR="00C27E0C" w:rsidRPr="00C27E0C" w:rsidTr="00C27E0C">
        <w:trPr>
          <w:gridAfter w:val="2"/>
          <w:wAfter w:w="316" w:type="dxa"/>
          <w:trHeight w:val="312"/>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137</w:t>
            </w:r>
          </w:p>
        </w:tc>
        <w:tc>
          <w:tcPr>
            <w:tcW w:w="9224" w:type="dxa"/>
            <w:gridSpan w:val="12"/>
            <w:tcBorders>
              <w:top w:val="single" w:sz="4" w:space="0" w:color="auto"/>
              <w:left w:val="nil"/>
              <w:bottom w:val="single" w:sz="4" w:space="0" w:color="auto"/>
              <w:right w:val="single" w:sz="4" w:space="0" w:color="000000"/>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Муниципальное казенное учреждение "Управление образования Шарыповского района" ИНН 2459018408 КПП 245901001</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27E0C" w:rsidRPr="00C27E0C" w:rsidTr="00C27E0C">
        <w:trPr>
          <w:gridAfter w:val="2"/>
          <w:wAfter w:w="316" w:type="dxa"/>
          <w:trHeight w:val="102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27E0C" w:rsidRPr="00C27E0C" w:rsidTr="00C27E0C">
        <w:trPr>
          <w:gridAfter w:val="2"/>
          <w:wAfter w:w="316" w:type="dxa"/>
          <w:trHeight w:val="972"/>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1 16 07090 </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C27E0C" w:rsidRPr="00C27E0C" w:rsidTr="00C27E0C">
        <w:trPr>
          <w:gridAfter w:val="2"/>
          <w:wAfter w:w="316" w:type="dxa"/>
          <w:trHeight w:val="649"/>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C27E0C" w:rsidRPr="00C27E0C" w:rsidTr="00C27E0C">
        <w:trPr>
          <w:gridAfter w:val="2"/>
          <w:wAfter w:w="316" w:type="dxa"/>
          <w:trHeight w:val="612"/>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C27E0C" w:rsidRPr="00C27E0C" w:rsidTr="00C27E0C">
        <w:trPr>
          <w:gridAfter w:val="2"/>
          <w:wAfter w:w="316" w:type="dxa"/>
          <w:trHeight w:val="589"/>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C27E0C" w:rsidRPr="00C27E0C" w:rsidTr="00C27E0C">
        <w:trPr>
          <w:gridAfter w:val="2"/>
          <w:wAfter w:w="316" w:type="dxa"/>
          <w:trHeight w:val="612"/>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145</w:t>
            </w:r>
          </w:p>
        </w:tc>
        <w:tc>
          <w:tcPr>
            <w:tcW w:w="1872"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неналоговые доходы бюджетов муниципальных районов</w:t>
            </w:r>
          </w:p>
        </w:tc>
      </w:tr>
      <w:tr w:rsidR="00C27E0C" w:rsidRPr="00C27E0C" w:rsidTr="00C27E0C">
        <w:trPr>
          <w:gridAfter w:val="2"/>
          <w:wAfter w:w="316" w:type="dxa"/>
          <w:trHeight w:val="139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2 02 25169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r>
      <w:tr w:rsidR="00C27E0C" w:rsidRPr="00C27E0C" w:rsidTr="00C27E0C">
        <w:trPr>
          <w:gridAfter w:val="2"/>
          <w:wAfter w:w="316" w:type="dxa"/>
          <w:trHeight w:val="111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2 02 25210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r>
      <w:tr w:rsidR="00C27E0C" w:rsidRPr="00C27E0C" w:rsidTr="00C27E0C">
        <w:trPr>
          <w:gridAfter w:val="2"/>
          <w:wAfter w:w="316" w:type="dxa"/>
          <w:trHeight w:val="198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7397</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Прочие субсидии бюджетам муниципальных районов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 </w:t>
            </w:r>
          </w:p>
        </w:tc>
      </w:tr>
      <w:tr w:rsidR="00C27E0C" w:rsidRPr="00C27E0C" w:rsidTr="00C27E0C">
        <w:trPr>
          <w:gridAfter w:val="2"/>
          <w:wAfter w:w="316" w:type="dxa"/>
          <w:trHeight w:val="998"/>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7553</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w:t>
            </w:r>
          </w:p>
        </w:tc>
      </w:tr>
      <w:tr w:rsidR="00C27E0C" w:rsidRPr="00C27E0C" w:rsidTr="00C27E0C">
        <w:trPr>
          <w:gridAfter w:val="2"/>
          <w:wAfter w:w="316" w:type="dxa"/>
          <w:trHeight w:val="102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7563</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проведение работ в общеобразовательных организациях с целью приведения зданий и сооружений в соответствие требованиям надзорных органов)</w:t>
            </w:r>
          </w:p>
        </w:tc>
      </w:tr>
      <w:tr w:rsidR="00C27E0C" w:rsidRPr="00C27E0C" w:rsidTr="00C27E0C">
        <w:trPr>
          <w:gridAfter w:val="2"/>
          <w:wAfter w:w="316" w:type="dxa"/>
          <w:trHeight w:val="106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7840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r>
      <w:tr w:rsidR="00C27E0C" w:rsidRPr="00C27E0C" w:rsidTr="00C27E0C">
        <w:trPr>
          <w:gridAfter w:val="2"/>
          <w:wAfter w:w="316" w:type="dxa"/>
          <w:trHeight w:val="949"/>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5304</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C27E0C" w:rsidRPr="00C27E0C" w:rsidTr="00C27E0C">
        <w:trPr>
          <w:gridAfter w:val="2"/>
          <w:wAfter w:w="316" w:type="dxa"/>
          <w:trHeight w:val="252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7408</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single" w:sz="4" w:space="0" w:color="auto"/>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r>
      <w:tr w:rsidR="00C27E0C" w:rsidRPr="00C27E0C" w:rsidTr="00C27E0C">
        <w:trPr>
          <w:gridAfter w:val="2"/>
          <w:wAfter w:w="316" w:type="dxa"/>
          <w:trHeight w:val="283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7409</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r>
      <w:tr w:rsidR="00C27E0C" w:rsidRPr="00C27E0C" w:rsidTr="00C27E0C">
        <w:trPr>
          <w:gridAfter w:val="2"/>
          <w:wAfter w:w="316" w:type="dxa"/>
          <w:trHeight w:val="157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7554</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r>
      <w:tr w:rsidR="00C27E0C" w:rsidRPr="00C27E0C" w:rsidTr="00C27E0C">
        <w:trPr>
          <w:gridAfter w:val="2"/>
          <w:wAfter w:w="316" w:type="dxa"/>
          <w:trHeight w:val="283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7564</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7566</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w:t>
            </w:r>
          </w:p>
        </w:tc>
      </w:tr>
      <w:tr w:rsidR="00C27E0C" w:rsidRPr="00C27E0C" w:rsidTr="00C27E0C">
        <w:trPr>
          <w:gridAfter w:val="2"/>
          <w:wAfter w:w="316" w:type="dxa"/>
          <w:trHeight w:val="252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7588</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7649</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осуществление государственных полномочий по обеспечению отдыха и оздоровления детей) </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2 02 30029</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2 02 45303</w:t>
            </w:r>
          </w:p>
        </w:tc>
        <w:tc>
          <w:tcPr>
            <w:tcW w:w="58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single" w:sz="4" w:space="0" w:color="auto"/>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безвозмездные поступления в бюджеты муниципальных районов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C27E0C" w:rsidRPr="00C27E0C" w:rsidTr="00C27E0C">
        <w:trPr>
          <w:gridAfter w:val="2"/>
          <w:wAfter w:w="316" w:type="dxa"/>
          <w:trHeight w:val="312"/>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167</w:t>
            </w:r>
          </w:p>
        </w:tc>
        <w:tc>
          <w:tcPr>
            <w:tcW w:w="9224" w:type="dxa"/>
            <w:gridSpan w:val="12"/>
            <w:tcBorders>
              <w:top w:val="single" w:sz="4" w:space="0" w:color="auto"/>
              <w:left w:val="nil"/>
              <w:bottom w:val="single" w:sz="4" w:space="0" w:color="auto"/>
              <w:right w:val="single" w:sz="4" w:space="0" w:color="000000"/>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Финансово-экономическое управление администрации Шарыповского района ИНН 2441001403 КПП 245901001</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1 11 03050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Проценты, полученные от предоставления бюджетных кредитов внутри страны за счет средств бюджетов муниципальных районов</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1 13 02995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доходы от компенсации затрат бюджетов муниципальных районов</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1 16 07010 </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1 16 07090 </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1 16 09040 </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1 16 10031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1 16 10032</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r>
      <w:tr w:rsidR="00C27E0C" w:rsidRPr="00C27E0C" w:rsidTr="00C27E0C">
        <w:trPr>
          <w:gridAfter w:val="2"/>
          <w:wAfter w:w="316" w:type="dxa"/>
          <w:trHeight w:val="220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1 16 10061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убытков, причиненных уклонением от заключения с муниципальным органом муниципального района (муниципальным казенным учреждением) муниципального контракта,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1 16 10081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177</w:t>
            </w:r>
          </w:p>
        </w:tc>
        <w:tc>
          <w:tcPr>
            <w:tcW w:w="1872"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1 17 01050</w:t>
            </w:r>
          </w:p>
        </w:tc>
        <w:tc>
          <w:tcPr>
            <w:tcW w:w="58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D8D8D8"/>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Невыясненные поступления, зачисляемые в бюджеты муниципальных районов</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1 17 05050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неналоговые доходы бюджетов муниципальных районов</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1 18 01510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Поступления в бюджеты муниципальных районов по решениям о взыскании средств из иных бюджетов бюджетной системы Российской Федерации</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1 18 01520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Перечисления из бюджетов муниципальных районов по решениям о взыскании средств, предоставленных из иных бюджетов бюджетной системы Российской Федерации</w:t>
            </w:r>
          </w:p>
        </w:tc>
      </w:tr>
      <w:tr w:rsidR="00C27E0C" w:rsidRPr="00C27E0C" w:rsidTr="00C27E0C">
        <w:trPr>
          <w:gridAfter w:val="2"/>
          <w:wAfter w:w="316" w:type="dxa"/>
          <w:trHeight w:val="289"/>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2 02 15001</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Дотации на выравнивание бюджетной обеспеченности муниципальных районов</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1036</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образований Красноярского края на 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183</w:t>
            </w:r>
          </w:p>
        </w:tc>
        <w:tc>
          <w:tcPr>
            <w:tcW w:w="1872" w:type="dxa"/>
            <w:gridSpan w:val="2"/>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1048</w:t>
            </w:r>
          </w:p>
        </w:tc>
        <w:tc>
          <w:tcPr>
            <w:tcW w:w="820" w:type="dxa"/>
            <w:gridSpan w:val="2"/>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2 02 29999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1049</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7514</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выполнение государственных полномочий по созданию и обеспечению деятельности административных комиссий) </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2 02 30024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7601</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 </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2 02 35118</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C27E0C" w:rsidRPr="00C27E0C" w:rsidTr="00C27E0C">
        <w:trPr>
          <w:gridAfter w:val="2"/>
          <w:wAfter w:w="316" w:type="dxa"/>
          <w:trHeight w:val="94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2 02 45160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2 02 49999</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7745</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межбюджетные трансферты, передаваемые бюджетам муниципальных районов (за содействие развитию налогового потенциала)</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2 02 90014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безвозмездные поступления в бюджеты муниципальных районов от федерального бюджета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2 02 90024</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nil"/>
              <w:right w:val="nil"/>
            </w:tcBorders>
            <w:shd w:val="clear" w:color="000000" w:fill="FFFFFF"/>
            <w:vAlign w:val="center"/>
            <w:hideMark/>
          </w:tcPr>
          <w:p w:rsidR="00C27E0C" w:rsidRPr="00C27E0C" w:rsidRDefault="00C27E0C" w:rsidP="00C27E0C">
            <w:pPr>
              <w:spacing w:after="0" w:line="240" w:lineRule="auto"/>
              <w:jc w:val="both"/>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безвозмездные поступления в бюджеты муниципальных районов от бюджетов субъектов Российской Федерации</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192</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2 02 90065</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single" w:sz="4" w:space="0" w:color="auto"/>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безвозмездные поступления в бюджеты муниципальных районов от бюджетов сельских поселений</w:t>
            </w:r>
          </w:p>
        </w:tc>
      </w:tr>
      <w:tr w:rsidR="00C27E0C" w:rsidRPr="00C27E0C" w:rsidTr="00C27E0C">
        <w:trPr>
          <w:gridAfter w:val="2"/>
          <w:wAfter w:w="316" w:type="dxa"/>
          <w:trHeight w:val="315"/>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193</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2 07 05030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безвозмездные поступления в бюджеты муниципальных районов</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194</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2 08 05000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195</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районного бюджета)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196</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федерального бюджета)</w:t>
            </w:r>
          </w:p>
        </w:tc>
      </w:tr>
      <w:tr w:rsidR="00C27E0C" w:rsidRPr="00C27E0C" w:rsidTr="00C27E0C">
        <w:trPr>
          <w:gridAfter w:val="2"/>
          <w:wAfter w:w="316" w:type="dxa"/>
          <w:trHeight w:val="63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197</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2 18 05010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бюджетными учреждениями остатков субсидий прошлых лет (средства краевого бюджета)</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198</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  </w:t>
            </w:r>
            <w:r w:rsidRPr="00C27E0C">
              <w:rPr>
                <w:rFonts w:ascii="Times New Roman" w:eastAsia="Times New Roman" w:hAnsi="Times New Roman" w:cs="Times New Roman"/>
                <w:sz w:val="16"/>
                <w:szCs w:val="16"/>
              </w:rPr>
              <w:br/>
              <w:t>(средства районного бюджета)</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199</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C27E0C">
              <w:rPr>
                <w:rFonts w:ascii="Times New Roman" w:eastAsia="Times New Roman" w:hAnsi="Times New Roman" w:cs="Times New Roman"/>
                <w:sz w:val="16"/>
                <w:szCs w:val="16"/>
              </w:rPr>
              <w:br/>
              <w:t xml:space="preserve"> (средства федерального бюджета)</w:t>
            </w:r>
          </w:p>
        </w:tc>
      </w:tr>
      <w:tr w:rsidR="00C27E0C" w:rsidRPr="00C27E0C" w:rsidTr="00C27E0C">
        <w:trPr>
          <w:gridAfter w:val="2"/>
          <w:wAfter w:w="316" w:type="dxa"/>
          <w:trHeight w:val="1260"/>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200</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2 18 60010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r w:rsidRPr="00C27E0C">
              <w:rPr>
                <w:rFonts w:ascii="Times New Roman" w:eastAsia="Times New Roman" w:hAnsi="Times New Roman" w:cs="Times New Roman"/>
                <w:sz w:val="16"/>
                <w:szCs w:val="16"/>
              </w:rPr>
              <w:br/>
              <w:t xml:space="preserve"> (средства краевого бюджета)</w:t>
            </w:r>
          </w:p>
        </w:tc>
      </w:tr>
      <w:tr w:rsidR="00C27E0C" w:rsidRPr="00C27E0C" w:rsidTr="00C27E0C">
        <w:trPr>
          <w:gridAfter w:val="2"/>
          <w:wAfter w:w="316" w:type="dxa"/>
          <w:trHeight w:val="683"/>
        </w:trPr>
        <w:tc>
          <w:tcPr>
            <w:tcW w:w="1125" w:type="dxa"/>
            <w:gridSpan w:val="2"/>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201</w:t>
            </w:r>
          </w:p>
        </w:tc>
        <w:tc>
          <w:tcPr>
            <w:tcW w:w="1872"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4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2 19 60010</w:t>
            </w:r>
          </w:p>
        </w:tc>
        <w:tc>
          <w:tcPr>
            <w:tcW w:w="58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05</w:t>
            </w:r>
          </w:p>
        </w:tc>
        <w:tc>
          <w:tcPr>
            <w:tcW w:w="92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0000</w:t>
            </w:r>
          </w:p>
        </w:tc>
        <w:tc>
          <w:tcPr>
            <w:tcW w:w="820" w:type="dxa"/>
            <w:gridSpan w:val="2"/>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w:t>
            </w:r>
          </w:p>
        </w:tc>
        <w:tc>
          <w:tcPr>
            <w:tcW w:w="3552" w:type="dxa"/>
            <w:gridSpan w:val="5"/>
            <w:tcBorders>
              <w:top w:val="nil"/>
              <w:left w:val="nil"/>
              <w:bottom w:val="single" w:sz="4" w:space="0" w:color="auto"/>
              <w:right w:val="single" w:sz="4" w:space="0" w:color="auto"/>
            </w:tcBorders>
            <w:shd w:val="clear" w:color="000000" w:fill="FFFFFF"/>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tbl>
      <w:tblPr>
        <w:tblW w:w="10632" w:type="dxa"/>
        <w:tblInd w:w="-743" w:type="dxa"/>
        <w:tblLook w:val="04A0" w:firstRow="1" w:lastRow="0" w:firstColumn="1" w:lastColumn="0" w:noHBand="0" w:noVBand="1"/>
      </w:tblPr>
      <w:tblGrid>
        <w:gridCol w:w="1277"/>
        <w:gridCol w:w="1842"/>
        <w:gridCol w:w="3261"/>
        <w:gridCol w:w="1417"/>
        <w:gridCol w:w="1418"/>
        <w:gridCol w:w="1417"/>
      </w:tblGrid>
      <w:tr w:rsidR="00C27E0C" w:rsidRPr="00C27E0C" w:rsidTr="00C27E0C">
        <w:trPr>
          <w:trHeight w:val="315"/>
        </w:trPr>
        <w:tc>
          <w:tcPr>
            <w:tcW w:w="127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2"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261" w:type="dxa"/>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3</w:t>
            </w: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15"/>
        </w:trPr>
        <w:tc>
          <w:tcPr>
            <w:tcW w:w="127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2"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261" w:type="dxa"/>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4252" w:type="dxa"/>
            <w:gridSpan w:val="3"/>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15"/>
        </w:trPr>
        <w:tc>
          <w:tcPr>
            <w:tcW w:w="127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2"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261" w:type="dxa"/>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4252"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27.08.2020 года №51/402р</w:t>
            </w:r>
          </w:p>
        </w:tc>
      </w:tr>
      <w:tr w:rsidR="00C27E0C" w:rsidRPr="00C27E0C" w:rsidTr="00C27E0C">
        <w:trPr>
          <w:trHeight w:val="315"/>
        </w:trPr>
        <w:tc>
          <w:tcPr>
            <w:tcW w:w="127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2"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261" w:type="dxa"/>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15"/>
        </w:trPr>
        <w:tc>
          <w:tcPr>
            <w:tcW w:w="127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2"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261" w:type="dxa"/>
            <w:tcBorders>
              <w:top w:val="nil"/>
              <w:left w:val="nil"/>
              <w:bottom w:val="nil"/>
              <w:right w:val="nil"/>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4</w:t>
            </w: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15"/>
        </w:trPr>
        <w:tc>
          <w:tcPr>
            <w:tcW w:w="127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2"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261" w:type="dxa"/>
            <w:tcBorders>
              <w:top w:val="nil"/>
              <w:left w:val="nil"/>
              <w:bottom w:val="nil"/>
              <w:right w:val="nil"/>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252" w:type="dxa"/>
            <w:gridSpan w:val="3"/>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15"/>
        </w:trPr>
        <w:tc>
          <w:tcPr>
            <w:tcW w:w="1277"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2"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26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252" w:type="dxa"/>
            <w:gridSpan w:val="3"/>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от 05.12.2019 года  № 44/3486р </w:t>
            </w:r>
          </w:p>
        </w:tc>
      </w:tr>
      <w:tr w:rsidR="00C27E0C" w:rsidRPr="00C27E0C" w:rsidTr="00C27E0C">
        <w:trPr>
          <w:trHeight w:val="315"/>
        </w:trPr>
        <w:tc>
          <w:tcPr>
            <w:tcW w:w="127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2"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261" w:type="dxa"/>
            <w:tcBorders>
              <w:top w:val="nil"/>
              <w:left w:val="nil"/>
              <w:bottom w:val="nil"/>
              <w:right w:val="nil"/>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15"/>
        </w:trPr>
        <w:tc>
          <w:tcPr>
            <w:tcW w:w="10632" w:type="dxa"/>
            <w:gridSpan w:val="6"/>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районного бюджета на 2020 год и плановый период 2021-2022 годов</w:t>
            </w:r>
          </w:p>
        </w:tc>
      </w:tr>
      <w:tr w:rsidR="00C27E0C" w:rsidRPr="00C27E0C" w:rsidTr="00C27E0C">
        <w:trPr>
          <w:trHeight w:val="315"/>
        </w:trPr>
        <w:tc>
          <w:tcPr>
            <w:tcW w:w="127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842"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326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r>
      <w:tr w:rsidR="00C27E0C" w:rsidRPr="00C27E0C" w:rsidTr="00C27E0C">
        <w:trPr>
          <w:trHeight w:val="315"/>
        </w:trPr>
        <w:tc>
          <w:tcPr>
            <w:tcW w:w="127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2"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26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7"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рублей</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Гл. администратор</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КВД</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КВД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Доходы бюджета </w:t>
            </w:r>
            <w:r w:rsidRPr="00C27E0C">
              <w:rPr>
                <w:rFonts w:ascii="Times New Roman" w:eastAsia="Times New Roman" w:hAnsi="Times New Roman" w:cs="Times New Roman"/>
                <w:sz w:val="16"/>
                <w:szCs w:val="16"/>
              </w:rPr>
              <w:br/>
              <w:t>2020 год</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Доходы бюджета </w:t>
            </w:r>
            <w:r w:rsidRPr="00C27E0C">
              <w:rPr>
                <w:rFonts w:ascii="Times New Roman" w:eastAsia="Times New Roman" w:hAnsi="Times New Roman" w:cs="Times New Roman"/>
                <w:sz w:val="16"/>
                <w:szCs w:val="16"/>
              </w:rPr>
              <w:br/>
              <w:t>2021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Доходы бюджета </w:t>
            </w:r>
            <w:r w:rsidRPr="00C27E0C">
              <w:rPr>
                <w:rFonts w:ascii="Times New Roman" w:eastAsia="Times New Roman" w:hAnsi="Times New Roman" w:cs="Times New Roman"/>
                <w:sz w:val="16"/>
                <w:szCs w:val="16"/>
              </w:rPr>
              <w:br/>
              <w:t>2022 год</w:t>
            </w:r>
          </w:p>
        </w:tc>
      </w:tr>
      <w:tr w:rsidR="00C27E0C" w:rsidRPr="00C27E0C" w:rsidTr="00C27E0C">
        <w:trPr>
          <w:trHeight w:val="31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10000000000000000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НАЛОГОВЫЕ И НЕНАЛОГОВЫЕ ДОХОДЫ</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343 624 800.00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371 915 000.00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378 576 000.00</w:t>
            </w:r>
          </w:p>
        </w:tc>
      </w:tr>
      <w:tr w:rsidR="00C27E0C" w:rsidRPr="00C27E0C" w:rsidTr="00C27E0C">
        <w:trPr>
          <w:trHeight w:val="31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10100000000000000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НАЛОГИ НА ПРИБЫЛЬ, ДОХОДЫ</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289 260 000.00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322 066 000.00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323 100 000.00</w:t>
            </w:r>
          </w:p>
        </w:tc>
      </w:tr>
      <w:tr w:rsidR="00C27E0C" w:rsidRPr="00C27E0C" w:rsidTr="00C27E0C">
        <w:trPr>
          <w:trHeight w:val="31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10101000000000110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на прибыль организаций</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120 490 000.00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204 862 000.00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202 140 000.00</w:t>
            </w:r>
          </w:p>
        </w:tc>
      </w:tr>
      <w:tr w:rsidR="00C27E0C" w:rsidRPr="00C27E0C" w:rsidTr="00C27E0C">
        <w:trPr>
          <w:trHeight w:val="94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10101010000000110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на прибыль организаций, зачисляемый в бюджеты бюджетной системы Российской Федерации по соответствующим ставкам</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120 490 000.00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204 862 000.00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202 140 000.00</w:t>
            </w:r>
          </w:p>
        </w:tc>
      </w:tr>
      <w:tr w:rsidR="00C27E0C" w:rsidRPr="00C27E0C" w:rsidTr="00C27E0C">
        <w:trPr>
          <w:trHeight w:val="94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10101012020000110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120 490 000.00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204 862 000.00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202 140 000.00</w:t>
            </w:r>
          </w:p>
        </w:tc>
      </w:tr>
      <w:tr w:rsidR="00C27E0C" w:rsidRPr="00C27E0C" w:rsidTr="00C27E0C">
        <w:trPr>
          <w:trHeight w:val="189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10101012021000110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на прибыль организаций (за исключением консолидированных групп налогоплательщиков),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120 490 000.00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204 862 000.00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202 140 000.00</w:t>
            </w:r>
          </w:p>
        </w:tc>
      </w:tr>
      <w:tr w:rsidR="00C27E0C" w:rsidRPr="00C27E0C" w:rsidTr="00C27E0C">
        <w:trPr>
          <w:trHeight w:val="31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10102000010000110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на доходы физических лиц</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168 770 000.00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117 204 000.00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120 960 000.00</w:t>
            </w:r>
          </w:p>
        </w:tc>
      </w:tr>
      <w:tr w:rsidR="00C27E0C" w:rsidRPr="00C27E0C" w:rsidTr="00C27E0C">
        <w:trPr>
          <w:trHeight w:val="157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bookmarkStart w:id="3" w:name="RANGE!A21"/>
            <w:r w:rsidRPr="00C27E0C">
              <w:rPr>
                <w:rFonts w:ascii="Times New Roman" w:eastAsia="Times New Roman" w:hAnsi="Times New Roman" w:cs="Times New Roman"/>
                <w:sz w:val="16"/>
                <w:szCs w:val="16"/>
              </w:rPr>
              <w:t>182</w:t>
            </w:r>
            <w:bookmarkEnd w:id="3"/>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10102010010000110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167 420 000.00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115 800 000.00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bookmarkStart w:id="4" w:name="RANGE!F21"/>
            <w:r w:rsidRPr="00C27E0C">
              <w:rPr>
                <w:rFonts w:ascii="Times New Roman" w:eastAsia="Times New Roman" w:hAnsi="Times New Roman" w:cs="Times New Roman"/>
                <w:sz w:val="16"/>
                <w:szCs w:val="16"/>
              </w:rPr>
              <w:t>119 500 000.00</w:t>
            </w:r>
            <w:bookmarkEnd w:id="4"/>
          </w:p>
        </w:tc>
      </w:tr>
      <w:tr w:rsidR="00C27E0C" w:rsidRPr="00C27E0C" w:rsidTr="00C27E0C">
        <w:trPr>
          <w:trHeight w:val="252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10102010011000110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167 420 000.00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115 800 000.00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119 500 000.00</w:t>
            </w:r>
          </w:p>
        </w:tc>
      </w:tr>
      <w:tr w:rsidR="00C27E0C" w:rsidRPr="00C27E0C" w:rsidTr="00C27E0C">
        <w:trPr>
          <w:trHeight w:val="252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10102020010000110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675 000.00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702 000.00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730 000.00</w:t>
            </w:r>
          </w:p>
        </w:tc>
      </w:tr>
      <w:tr w:rsidR="00C27E0C" w:rsidRPr="00C27E0C" w:rsidTr="00C27E0C">
        <w:trPr>
          <w:trHeight w:val="315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10102020011000110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675 000.00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702 000.00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730 000.00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10102030010000110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675 000.00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702 000.00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730 000.00</w:t>
            </w:r>
          </w:p>
        </w:tc>
      </w:tr>
      <w:tr w:rsidR="00C27E0C" w:rsidRPr="00C27E0C" w:rsidTr="00C27E0C">
        <w:trPr>
          <w:trHeight w:val="157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10102030011000110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675 000.00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702 000.00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730 000.00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10300000000000000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НАЛОГИ НА ТОВАРЫ (РАБОТЫ, УСЛУГИ), РЕАЛИЗУЕМЫЕ НА ТЕРРИТОРИИ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127 000.00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131 400.00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136 800.00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10302000010000110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Акцизы по подакцизным товарам (продукции), производимым на территории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127 000.00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131 400.00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136 800.00</w:t>
            </w:r>
          </w:p>
        </w:tc>
      </w:tr>
      <w:tr w:rsidR="00C27E0C" w:rsidRPr="00C27E0C" w:rsidTr="00C27E0C">
        <w:trPr>
          <w:trHeight w:val="157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10302230010000110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58 200.00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60 600.00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63 000.00</w:t>
            </w:r>
          </w:p>
        </w:tc>
      </w:tr>
      <w:tr w:rsidR="00C27E0C" w:rsidRPr="00C27E0C" w:rsidTr="00C27E0C">
        <w:trPr>
          <w:trHeight w:val="252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10302231010000110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58 200.00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60 600.00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63 000.00</w:t>
            </w:r>
          </w:p>
        </w:tc>
      </w:tr>
      <w:tr w:rsidR="00C27E0C" w:rsidRPr="00C27E0C" w:rsidTr="00C27E0C">
        <w:trPr>
          <w:trHeight w:val="189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10302240010000110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300.00</w:t>
            </w:r>
          </w:p>
        </w:tc>
      </w:tr>
      <w:tr w:rsidR="00C27E0C" w:rsidRPr="00C27E0C" w:rsidTr="00C27E0C">
        <w:trPr>
          <w:trHeight w:val="283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10302241010000110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10302250010000110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76 000.00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78 900.00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81 500.00</w:t>
            </w:r>
          </w:p>
        </w:tc>
      </w:tr>
      <w:tr w:rsidR="00C27E0C" w:rsidRPr="00C27E0C" w:rsidTr="00C27E0C">
        <w:trPr>
          <w:trHeight w:val="252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10302251010000110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76 000.00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78 900.00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81 500.00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10302260010000110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-8 400.00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-8 000.00</w:t>
            </w:r>
          </w:p>
        </w:tc>
      </w:tr>
      <w:tr w:rsidR="00C27E0C" w:rsidRPr="00C27E0C" w:rsidTr="00C27E0C">
        <w:trPr>
          <w:trHeight w:val="252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10302261010000110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-7 500.00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-8 400.00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-8 000.00</w:t>
            </w:r>
          </w:p>
        </w:tc>
      </w:tr>
      <w:tr w:rsidR="00C27E0C" w:rsidRPr="00C27E0C" w:rsidTr="00C27E0C">
        <w:trPr>
          <w:trHeight w:val="31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10500000000000000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НАЛОГИ НА СОВОКУПНЫЙ ДОХОД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9 938 500.00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9 544 300.00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9 547 600.00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10501000000000110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взимаемый в связи с применением упрощенной системы налогообложения</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7 363 500.00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7 834 300.00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8 159 600.00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10501010010000110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5 243 000.00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5 282 200.00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5 297 900.00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10501011010000110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5 243 000.00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5 282 200.00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5 297 900.00</w:t>
            </w:r>
          </w:p>
        </w:tc>
      </w:tr>
      <w:tr w:rsidR="00C27E0C" w:rsidRPr="00C27E0C" w:rsidTr="00C27E0C">
        <w:trPr>
          <w:trHeight w:val="12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10501011011000110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5 243 000.00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5 282 200.00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5 297 900.00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10501020010000110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2 120 500.00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2 552 100.00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2 861 700.00</w:t>
            </w:r>
          </w:p>
        </w:tc>
      </w:tr>
      <w:tr w:rsidR="00C27E0C" w:rsidRPr="00C27E0C" w:rsidTr="00C27E0C">
        <w:trPr>
          <w:trHeight w:val="157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10501021010000110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2 120 500.00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2 552 100.00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2 861 700.00</w:t>
            </w:r>
          </w:p>
        </w:tc>
      </w:tr>
      <w:tr w:rsidR="00C27E0C" w:rsidRPr="00C27E0C" w:rsidTr="00C27E0C">
        <w:trPr>
          <w:trHeight w:val="220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10501021011000110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2 120 500.00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2 552 100.00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2 861 700.00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10502000020000110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1 400 000.00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400 000.00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50 000.00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10502010020000110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Единый налог на вмененный доход для отдельных видов деятельности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1 400 000.00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400 000.00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50 000.00</w:t>
            </w:r>
          </w:p>
        </w:tc>
      </w:tr>
      <w:tr w:rsidR="00C27E0C" w:rsidRPr="00C27E0C" w:rsidTr="00C27E0C">
        <w:trPr>
          <w:trHeight w:val="12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10502010021000110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1 400 000.00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400 000.00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50 000.00</w:t>
            </w:r>
          </w:p>
        </w:tc>
      </w:tr>
      <w:tr w:rsidR="00C27E0C" w:rsidRPr="00C27E0C" w:rsidTr="00C27E0C">
        <w:trPr>
          <w:trHeight w:val="31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10503000010000110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Единый сельскохозяйственный налог</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926 000.00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1 051 000.00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1 068 000.00</w:t>
            </w:r>
          </w:p>
        </w:tc>
      </w:tr>
      <w:tr w:rsidR="00C27E0C" w:rsidRPr="00C27E0C" w:rsidTr="00C27E0C">
        <w:trPr>
          <w:trHeight w:val="31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10503010010000110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Единый сельскохозяйственный налог</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926 000.00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1 051 000.00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1 068 000.00</w:t>
            </w:r>
          </w:p>
        </w:tc>
      </w:tr>
      <w:tr w:rsidR="00C27E0C" w:rsidRPr="00C27E0C" w:rsidTr="00C27E0C">
        <w:trPr>
          <w:trHeight w:val="94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10503010011000110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926 000.00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1 051 000.00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1 068 000.00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10504000020000110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взимаемый в связи с применением патентной системы налогообложения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249 000.00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259 000.00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270 000.00</w:t>
            </w:r>
          </w:p>
        </w:tc>
      </w:tr>
      <w:tr w:rsidR="00C27E0C" w:rsidRPr="00C27E0C" w:rsidTr="00C27E0C">
        <w:trPr>
          <w:trHeight w:val="94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10504020020000110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249 000.00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259 000.00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270 000.00</w:t>
            </w:r>
          </w:p>
        </w:tc>
      </w:tr>
      <w:tr w:rsidR="00C27E0C" w:rsidRPr="00C27E0C" w:rsidTr="00C27E0C">
        <w:trPr>
          <w:trHeight w:val="157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10504020021000110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249 000.00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259 000.00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270 000.00</w:t>
            </w:r>
          </w:p>
        </w:tc>
      </w:tr>
      <w:tr w:rsidR="00C27E0C" w:rsidRPr="00C27E0C" w:rsidTr="00C27E0C">
        <w:trPr>
          <w:trHeight w:val="31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10800000000000000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ГОСУДАРСТВЕННАЯ ПОШЛИНА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10807000010000110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Государственная пошлина за государственную регистрацию, а также за совершение прочих юридически значимых действий</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10807150010000110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Государственная пошлина за выдачу разрешения на установку рекламной конструкции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11100000000000000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ИСПОЛЬЗОВАНИЯ ИМУЩЕСТВА, НАХОДЯЩЕГОСЯ В ГОСУДАРСТВЕННОЙ И МУНИЦИПАЛЬНОЙ СОБСТВЕННОСТИ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15 722 400.00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15 750 800.00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15 942 600.00</w:t>
            </w:r>
          </w:p>
        </w:tc>
      </w:tr>
      <w:tr w:rsidR="00C27E0C" w:rsidRPr="00C27E0C" w:rsidTr="00C27E0C">
        <w:trPr>
          <w:trHeight w:val="189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11105000000000120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15 605 400.00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15 750 800.00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15 942 600.00</w:t>
            </w:r>
          </w:p>
        </w:tc>
      </w:tr>
      <w:tr w:rsidR="00C27E0C" w:rsidRPr="00C27E0C" w:rsidTr="00C27E0C">
        <w:trPr>
          <w:trHeight w:val="157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11105010000000120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13 303 400.00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13 507 800.00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13 732 600.00</w:t>
            </w:r>
          </w:p>
        </w:tc>
      </w:tr>
      <w:tr w:rsidR="00C27E0C" w:rsidRPr="00C27E0C" w:rsidTr="00C27E0C">
        <w:trPr>
          <w:trHeight w:val="220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11105013050000120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13 303 400.00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13 507 800.00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13 732 600.00</w:t>
            </w:r>
          </w:p>
        </w:tc>
      </w:tr>
      <w:tr w:rsidR="00C27E0C" w:rsidRPr="00C27E0C" w:rsidTr="00C27E0C">
        <w:trPr>
          <w:trHeight w:val="189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11105020000000120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1 730 000.00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1 744 000.00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1 769 000.00</w:t>
            </w:r>
          </w:p>
        </w:tc>
      </w:tr>
      <w:tr w:rsidR="00C27E0C" w:rsidRPr="00C27E0C" w:rsidTr="00C27E0C">
        <w:trPr>
          <w:trHeight w:val="189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11105025050000120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1 730 000.00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1 744 000.00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1 769 000.00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11105070000000120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сдачи в аренду имущества, составляющего государственную (муниципальную) казну (за исключением земельных участков)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572 000.00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499 000.00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441 000.00</w:t>
            </w:r>
          </w:p>
        </w:tc>
      </w:tr>
      <w:tr w:rsidR="00C27E0C" w:rsidRPr="00C27E0C" w:rsidTr="00C27E0C">
        <w:trPr>
          <w:trHeight w:val="94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11105075050000120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572 000.00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499 000.00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441 000.00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11107000000000120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от государственных и муниципальных унитарных предприятий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117 000.00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11107010000000120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117 000.00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2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11107015050000120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117 000.00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048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11200000000000000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ПЛАТЕЖИ ПРИ ПОЛЬЗОВАНИИ ПРИРОДНЫМИ РЕСУРСАМИ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21 855 000.00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19 784 300.00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20 955 400.00</w:t>
            </w:r>
          </w:p>
        </w:tc>
      </w:tr>
      <w:tr w:rsidR="00C27E0C" w:rsidRPr="00C27E0C" w:rsidTr="00C27E0C">
        <w:trPr>
          <w:trHeight w:val="31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048</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11201000010000120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Плата за негативное воздействие на окружающую среду</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21 855 000.00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19 784 300.00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20 955 400.00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048</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11201010010000120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1 257 000.00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1 360 900.00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1 452 600.00</w:t>
            </w:r>
          </w:p>
        </w:tc>
      </w:tr>
      <w:tr w:rsidR="00C27E0C" w:rsidRPr="00C27E0C" w:rsidTr="00C27E0C">
        <w:trPr>
          <w:trHeight w:val="157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048</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11201010016000120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1 257 000.00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1 360 900.00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1 452 600.00</w:t>
            </w:r>
          </w:p>
        </w:tc>
      </w:tr>
      <w:tr w:rsidR="00C27E0C" w:rsidRPr="00C27E0C" w:rsidTr="00C27E0C">
        <w:trPr>
          <w:trHeight w:val="31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048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11201030010000120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Плата за сбросы загрязняющих веществ в водные объекты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-64 000.00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746 400.00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817 800.00</w:t>
            </w:r>
          </w:p>
        </w:tc>
      </w:tr>
      <w:tr w:rsidR="00C27E0C" w:rsidRPr="00C27E0C" w:rsidTr="00C27E0C">
        <w:trPr>
          <w:trHeight w:val="12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048</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11201030016000120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-64 000.00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746 400.00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817 800.00</w:t>
            </w:r>
          </w:p>
        </w:tc>
      </w:tr>
      <w:tr w:rsidR="00C27E0C" w:rsidRPr="00C27E0C" w:rsidTr="00C27E0C">
        <w:trPr>
          <w:trHeight w:val="31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048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11201040010000120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Плата за размещение отходов производства и потребления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20 662 000.00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17 677 000.00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18 685 000.00</w:t>
            </w:r>
          </w:p>
        </w:tc>
      </w:tr>
      <w:tr w:rsidR="00C27E0C" w:rsidRPr="00C27E0C" w:rsidTr="00C27E0C">
        <w:trPr>
          <w:trHeight w:val="31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048</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11201041010000120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Плата за размещение отходов производства</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20 662 000.00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17 677 000.00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18 685 000.00</w:t>
            </w:r>
          </w:p>
        </w:tc>
      </w:tr>
      <w:tr w:rsidR="00C27E0C" w:rsidRPr="00C27E0C" w:rsidTr="00C27E0C">
        <w:trPr>
          <w:trHeight w:val="12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048</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11201041016000120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20 662 000.00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17 677 000.00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18 685 000.00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11300000000000000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ОКАЗАНИЯ ПЛАТНЫХ УСЛУГ И КОМПЕНСАЦИИ ЗАТРАТ ГОСУДАРСТВА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3 740 000.00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3 780 000.00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3 780 000.00</w:t>
            </w:r>
          </w:p>
        </w:tc>
      </w:tr>
      <w:tr w:rsidR="00C27E0C" w:rsidRPr="00C27E0C" w:rsidTr="00C27E0C">
        <w:trPr>
          <w:trHeight w:val="31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11301000000000130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оказания платных услуг (работ)</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3 640 000.00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3 680 000.00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3 680 000.00</w:t>
            </w:r>
          </w:p>
        </w:tc>
      </w:tr>
      <w:tr w:rsidR="00C27E0C" w:rsidRPr="00C27E0C" w:rsidTr="00C27E0C">
        <w:trPr>
          <w:trHeight w:val="31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11301990000000130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доходы от оказания платных услуг (работ)</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3 640 000.00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3 680 000.00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3 680 000.00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11301995050000130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3 640 000.00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3 680 000.00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3 680 000.00</w:t>
            </w:r>
          </w:p>
        </w:tc>
      </w:tr>
      <w:tr w:rsidR="00C27E0C" w:rsidRPr="00C27E0C" w:rsidTr="00C27E0C">
        <w:trPr>
          <w:trHeight w:val="31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11302000000000130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компенсации затрат государства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r>
      <w:tr w:rsidR="00C27E0C" w:rsidRPr="00C27E0C" w:rsidTr="00C27E0C">
        <w:trPr>
          <w:trHeight w:val="31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11302990000000130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доходы от компенсации затрат государства</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11302995050000130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доходы от компенсации затрат бюджетов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11400000000000000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ПРОДАЖИ МАТЕРИАЛЬНЫХ И НЕМАТЕРИАЛЬНЫХ АКТИВОВ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2 719 900.00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813 200.00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5 068 600.00</w:t>
            </w:r>
          </w:p>
        </w:tc>
      </w:tr>
      <w:tr w:rsidR="00C27E0C" w:rsidRPr="00C27E0C" w:rsidTr="00C27E0C">
        <w:trPr>
          <w:trHeight w:val="31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11401000000000410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продажи квартир</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855 900.00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517 200.00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281 600.00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11401050050000410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продажи квартир, находящихся в собственности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855 900.00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517 200.00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281 600.00</w:t>
            </w:r>
          </w:p>
        </w:tc>
      </w:tr>
      <w:tr w:rsidR="00C27E0C" w:rsidRPr="00C27E0C" w:rsidTr="00C27E0C">
        <w:trPr>
          <w:trHeight w:val="189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11402000000000000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1 700 000.00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50 000.00</w:t>
            </w:r>
          </w:p>
        </w:tc>
      </w:tr>
      <w:tr w:rsidR="00C27E0C" w:rsidRPr="00C27E0C" w:rsidTr="00C27E0C">
        <w:trPr>
          <w:trHeight w:val="220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11402050050000410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1 700 000.00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50 000.00</w:t>
            </w:r>
          </w:p>
        </w:tc>
      </w:tr>
      <w:tr w:rsidR="00C27E0C" w:rsidRPr="00C27E0C" w:rsidTr="00C27E0C">
        <w:trPr>
          <w:trHeight w:val="189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11402053050000410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1 700 000.00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50 000.00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11406000000000430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продажи земельных участков, находящихся в государственной и муниципальной собственности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164 000.00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196 000.00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4 737 000.00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11406010000000430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164 000.00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196 000.00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4 737 000.00</w:t>
            </w:r>
          </w:p>
        </w:tc>
      </w:tr>
      <w:tr w:rsidR="00C27E0C" w:rsidRPr="00C27E0C" w:rsidTr="00C27E0C">
        <w:trPr>
          <w:trHeight w:val="12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11406013050000430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164 000.00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196 000.00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4 737 000.00</w:t>
            </w:r>
          </w:p>
        </w:tc>
      </w:tr>
      <w:tr w:rsidR="00C27E0C" w:rsidRPr="00C27E0C" w:rsidTr="00C27E0C">
        <w:trPr>
          <w:trHeight w:val="31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11600000000000000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ШТРАФЫ, САНКЦИИ, ВОЗМЕЩЕНИЕ УЩЕРБА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237 000.00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45 000.00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45 000.00</w:t>
            </w:r>
          </w:p>
        </w:tc>
      </w:tr>
      <w:tr w:rsidR="00C27E0C" w:rsidRPr="00C27E0C" w:rsidTr="00C27E0C">
        <w:trPr>
          <w:trHeight w:val="157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11601000010000140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45 000.00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45 000.00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45 000.00</w:t>
            </w:r>
          </w:p>
        </w:tc>
      </w:tr>
      <w:tr w:rsidR="00C27E0C" w:rsidRPr="00C27E0C" w:rsidTr="00C27E0C">
        <w:trPr>
          <w:trHeight w:val="220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006</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11601000016000140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Денежные взыскания (штрафы) за нарушение обязательных требований государственных стандартов, правил обязательной сертификации, нарушение требований нормативных документов по обеспечению единства измерений (федеральные государственные органы, Банк России, органы управления государственными внебюджетными фондами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20 000.00</w:t>
            </w:r>
          </w:p>
        </w:tc>
      </w:tr>
      <w:tr w:rsidR="00C27E0C" w:rsidRPr="00C27E0C" w:rsidTr="00C27E0C">
        <w:trPr>
          <w:trHeight w:val="189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006</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11601203010000140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20 000.00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11601074010000140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10 000.00</w:t>
            </w:r>
          </w:p>
        </w:tc>
      </w:tr>
      <w:tr w:rsidR="00C27E0C" w:rsidRPr="00C27E0C" w:rsidTr="00C27E0C">
        <w:trPr>
          <w:trHeight w:val="189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11601084010000140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выявленные должностными лицами органов муниципального контроля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10 000.00</w:t>
            </w:r>
          </w:p>
        </w:tc>
      </w:tr>
      <w:tr w:rsidR="00C27E0C" w:rsidRPr="00C27E0C" w:rsidTr="00C27E0C">
        <w:trPr>
          <w:trHeight w:val="189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11601123010000140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4 000.00</w:t>
            </w:r>
          </w:p>
        </w:tc>
      </w:tr>
      <w:tr w:rsidR="00C27E0C" w:rsidRPr="00C27E0C" w:rsidTr="00C27E0C">
        <w:trPr>
          <w:trHeight w:val="189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11601193010000140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1 000.00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11610000010000140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Денежные взыскания (штрафы) за нарушение законодательства Российской Федерации о государственном оборонном заказе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192 000.00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57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188</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11610123010000140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315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188</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11610123010051140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190 000.00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11610129010000140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31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20000000000000000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БЕЗВОЗМЕЗДНЫЕ ПОСТУПЛЕНИЯ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507 185 176.96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407 014 289.45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368 376 650.80</w:t>
            </w:r>
          </w:p>
        </w:tc>
      </w:tr>
      <w:tr w:rsidR="00C27E0C" w:rsidRPr="00C27E0C" w:rsidTr="00C27E0C">
        <w:trPr>
          <w:trHeight w:val="94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20200000000000000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БЕЗВОЗМЕЗДНЫЕ ПОСТУПЛЕНИЯ ОТ ДРУГИХ БЮДЖЕТОВ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507 185 176.96</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407 014 289.45</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0"/>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368 376 650.80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20210000000000150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Дотации бюджетам бюджетной системы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10 483 300.00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8 386 600.00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8 386 600.00</w:t>
            </w:r>
          </w:p>
        </w:tc>
      </w:tr>
      <w:tr w:rsidR="00C27E0C" w:rsidRPr="00C27E0C" w:rsidTr="00C27E0C">
        <w:trPr>
          <w:trHeight w:val="31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20215001000000150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Дотации на выравнивание бюджетной обеспеченности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10 483 300.00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8 386 600.00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8 386 600.00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20215001050000150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Дотации на выравнивание бюджетной обеспеченности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10 483 300.00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8 386 600.00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8 386 600.00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20220000000000150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бюджетной системы Российской Федерации (межбюджетные субсидии)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139 849 551.00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35 871 289.45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24 771 050.80</w:t>
            </w:r>
          </w:p>
        </w:tc>
      </w:tr>
      <w:tr w:rsidR="00C27E0C" w:rsidRPr="00C27E0C" w:rsidTr="00C27E0C">
        <w:trPr>
          <w:trHeight w:val="94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20225016000000150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на мероприятия федеральной целевой программы "Развитие водохозяйственного комплекса Российской Федерации в 2012 - 2020 годах"</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1 884 800.00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10 844 800.00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2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20225016050000150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мероприятия в области обеспечения капитального ремонта, реконструкции и строительства гидротехнических сооружений</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1 884 800.00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10 844 800.00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20225169000000150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на обновление материально-технической базы для формирования у обучающихся современных технологических и гуманитарных навыков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977 125.65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4 071 574.80</w:t>
            </w:r>
          </w:p>
        </w:tc>
      </w:tr>
      <w:tr w:rsidR="00C27E0C" w:rsidRPr="00C27E0C" w:rsidTr="00C27E0C">
        <w:trPr>
          <w:trHeight w:val="220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20225169050000150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977 125.65</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4 071 574.80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20225210000000150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1 930 843.80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2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20225210050000150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1 930 843.80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20225299050000150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обустройство и восстановление воинских захоронений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681 000.00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396 000.00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20225467000000150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3 000 000.00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742 256.00</w:t>
            </w:r>
          </w:p>
        </w:tc>
      </w:tr>
      <w:tr w:rsidR="00C27E0C" w:rsidRPr="00C27E0C" w:rsidTr="00C27E0C">
        <w:trPr>
          <w:trHeight w:val="12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20225467050000150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образований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3 000 000.00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742 256.00</w:t>
            </w:r>
          </w:p>
        </w:tc>
      </w:tr>
      <w:tr w:rsidR="00C27E0C" w:rsidRPr="00C27E0C" w:rsidTr="00C27E0C">
        <w:trPr>
          <w:trHeight w:val="31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20229999000000150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137 283 751.00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19 118 520.00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19 561 220.00</w:t>
            </w:r>
          </w:p>
        </w:tc>
      </w:tr>
      <w:tr w:rsidR="00C27E0C" w:rsidRPr="00C27E0C" w:rsidTr="00C27E0C">
        <w:trPr>
          <w:trHeight w:val="31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137 283 751.00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19 118 520.00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19 561 220.00</w:t>
            </w:r>
          </w:p>
        </w:tc>
      </w:tr>
      <w:tr w:rsidR="00C27E0C" w:rsidRPr="00C27E0C" w:rsidTr="00C27E0C">
        <w:trPr>
          <w:trHeight w:val="220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20229999051036150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образований Красноярского края на частичное финансирование (возмещение) расходов на повышение с 1 июня 2020 года размеров оплаты труда отдельным категориям работников бюджетной сферы Красноярского края по министерству финансов Красноярского края в рамках непрограммных расходов отдельных органов исполнительной власти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8 033 000.00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89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20229999051048150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3 540 800.00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89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20229999051049150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6 279 000.00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20229999051060150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реализацию мероприятий, направленных на повышение безопасности дорожного движения, за счет средств дорожного фонда Красноярского края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1 558 400.00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286 500.00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286 500.00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20229999052654150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развитие детско-юношеского спорта)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56 700.00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346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20229999057397150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муниципальных образований края на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случае отсутствия в муниципальных загородных оздоровительных лагерях санитарных врачей)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406 300.00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406 300.00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406 300.00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20229999057412150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обеспечение первичных мер пожарной безопасности)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848 299.00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1 187 620.00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1 187 620.00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20229999057413150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частичное финансирование (возмещение) расходов на содержание единых дежурно-диспетчерских служб)</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9 000.00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20229999057418150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поддержку физкультурно-спортивных клубов по месту жительства)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20229999057427150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Красноярского края)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921 500.00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20229999057454150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развитие системы патриотического воспитания в рамках деятельности муниципальных молодежных центров)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20229999057456150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поддержку деятельности муниципальных молодежных центров)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315 100.00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315 100.00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315 100.00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20229999057466150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образований на подготовку документов территориального планирования и градостроительного зонирования (внесение в них изменений), на разработку документации по планировке территории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5 800 000.00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066</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20229999057480150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организацию туристско-рекреационных зон на территории Красноярского края)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16 000 000.00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20229999057484150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создание (реконструкцию) и капитальный ремонт культурно-досуговых учреждений в сельской местности)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5 812 000.00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20229999057488150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комплектование книжных фондов библиотек)</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421 700.00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421 700.00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421 700.00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20229999057508150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содержание автомобильных дорог общего пользования местного значения за счет средств дорожного фонда Красноярского края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3 910 700.00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4 067 100.00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4 229 800.00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20229999057509150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капитальный ремонт и ремонт автомобильных дорог общего пользования местного значения за счет средств дорожного фонда Красноярского края)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9 535 600.00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10 328 900.00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10 328 900.00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20229999057553150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1 624 400.00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20229999057555150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организацию и проведение акарицидных обработок мест массового отдыха населения)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136 300.00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136 300.00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136 300.00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20229999057563150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проведение работ в общеобразовательных организациях с целью приведения зданий и сооружений в соответствие требованиям надзорных органов)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1 680 000.00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1 960 000.00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2 240 000.00</w:t>
            </w:r>
          </w:p>
        </w:tc>
      </w:tr>
      <w:tr w:rsidR="00C27E0C" w:rsidRPr="00C27E0C" w:rsidTr="00C27E0C">
        <w:trPr>
          <w:trHeight w:val="346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20229999057571150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8 460 000.00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20229999057607150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реализацию муниципальных программ развития субъектов малого и среднего предпринимательства)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4 194 562.00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20229999057608150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субсидии бюджетам муниципальных районов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3 750 000.00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89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20229999057741150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1 484 210.00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20229999057742150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на реализацию комплексных проектов по благоустройству территорий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47 994 350.00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20229999057749150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районов для реализации проектов по решению вопросов местного значения сельских поселений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489 330.00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20229999057840150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Субсидии бюджетам муниципальных образований на 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2 822 500.00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20230000000000150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бюджетной системы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316 230 750.00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309 006 600.00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309 220 700.00</w:t>
            </w:r>
          </w:p>
        </w:tc>
      </w:tr>
      <w:tr w:rsidR="00C27E0C" w:rsidRPr="00C27E0C" w:rsidTr="00C27E0C">
        <w:trPr>
          <w:trHeight w:val="94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20230024000000150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местным бюджетам на выполнение передаваемых полномочий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313 298 650.00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306 313 700.00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306 413 600.00</w:t>
            </w:r>
          </w:p>
        </w:tc>
      </w:tr>
      <w:tr w:rsidR="00C27E0C" w:rsidRPr="00C27E0C" w:rsidTr="00C27E0C">
        <w:trPr>
          <w:trHeight w:val="94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выполнение передаваемых полномочий субъектов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313 298 650.00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306 313 700.00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306 413 600.00</w:t>
            </w:r>
          </w:p>
        </w:tc>
      </w:tr>
      <w:tr w:rsidR="00C27E0C" w:rsidRPr="00C27E0C" w:rsidTr="00C27E0C">
        <w:trPr>
          <w:trHeight w:val="12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20230024050289150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организацию и осуществление деятельности по опеке и попечительству в отношении совершеннолетних граждан, а также в сфере патронажа)</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1 001 600.00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1 069 400.00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1 069 400.00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20230024052438150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(гражданам, ведущим личное подсобное хозяйство на территории края, на возмещение части затрат на уплату процентов по кредитам, полученным на срок до 5 лет)</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95 600.00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20230024055304150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1 374 200.00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3818"/>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20230024057408150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16 102 530.00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15 815 500.00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15 815 500.00</w:t>
            </w:r>
          </w:p>
        </w:tc>
      </w:tr>
      <w:tr w:rsidR="00C27E0C" w:rsidRPr="00C27E0C" w:rsidTr="00C27E0C">
        <w:trPr>
          <w:trHeight w:val="4243"/>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20230024057409150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21 978 570.00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22 429 200.00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22 429 200.00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20230024057429150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27 300.00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27 300.00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20230024057514150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выполнение государственных полномочий по созданию и обеспечению деятельности административных комиссий)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64 100.00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68 100.00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68 100.00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20230024057517150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края на выполнение отдельных государственных полномочий по решению вопросов поддержки сельскохозяйственного производства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4 116 800.00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4 326 900.00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4 326 900.00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20230024057518150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выполнение отдельных государственных полномочий по организации проведения мероприятий по отлову и содержанию безнадзорных животных)</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777 450.00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562 900.00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562 900.00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20230024057519150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в области архивного дела)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36 200.00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37 300.00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37 300.00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20230024057552150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1 490 200.00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1 580 700.00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1 580 700.00</w:t>
            </w:r>
          </w:p>
        </w:tc>
      </w:tr>
      <w:tr w:rsidR="00C27E0C" w:rsidRPr="00C27E0C" w:rsidTr="00C27E0C">
        <w:trPr>
          <w:trHeight w:val="283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20230024057554150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исполнение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60 000.00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60 000.00</w:t>
            </w:r>
          </w:p>
        </w:tc>
      </w:tr>
      <w:tr w:rsidR="00C27E0C" w:rsidRPr="00C27E0C" w:rsidTr="00C27E0C">
        <w:trPr>
          <w:trHeight w:val="4243"/>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20230024057564150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находящихся на территории края, обеспечение дополнительного образования детей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175 779 880.00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172 833 700.00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172 833 700.00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20230024057566150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13 273 800.00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13 960 900.00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13 960 900.00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20230024057570150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реализацию отдельных мер по обеспечению ограничения платы граждан за коммунальные услуги)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8 177 000.00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8 177 000.00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8 177 000.00</w:t>
            </w:r>
          </w:p>
        </w:tc>
      </w:tr>
      <w:tr w:rsidR="00C27E0C" w:rsidRPr="00C27E0C" w:rsidTr="00C27E0C">
        <w:trPr>
          <w:trHeight w:val="4254"/>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20230024057588150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находящихся на территории края, общедоступного и бесплатного дошкольного образования в муниципальных общеобразовательных организациях, находящихся на территории края,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30 362 320.00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29 618 900.00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29 618 900.00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20230024057601150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реализацию государственных полномочий по расчету и предоставлению дотаций поселениям, входящим в состав муниципального района края)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8 763 500.00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6 465 000.00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6 465 000.00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20230024057604150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созданию и обеспечению деятельности комиссий по делам несовершеннолетних и защите их прав)</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663 000.00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708 300.00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708 300.00</w:t>
            </w:r>
          </w:p>
        </w:tc>
      </w:tr>
      <w:tr w:rsidR="00C27E0C" w:rsidRPr="00C27E0C" w:rsidTr="00C27E0C">
        <w:trPr>
          <w:trHeight w:val="283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20230024057647150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(для осуществления государственных полномочий по организации регулярных перевозок пассажиров и багажа автомобильным транспортом по межмуниципальным маршрутам регулярных перевозок в пригородном и междугородном сообщении, соединяющим поселения, расположенные в границах муниципального района, с его административным центром, находящимся на территории соответствующего городского округа)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25 599 000.00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25 799 900.00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25 899 800.00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20230024057649150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осуществление государственных полномочий по обеспечению отдыха и оздоровления детей)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3 557 400.00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2 772 700.00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2 772 700.00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20230029000000150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558 800.00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558 800.00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558 800.00</w:t>
            </w:r>
          </w:p>
        </w:tc>
      </w:tr>
      <w:tr w:rsidR="00C27E0C" w:rsidRPr="00C27E0C" w:rsidTr="00C27E0C">
        <w:trPr>
          <w:trHeight w:val="157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20230029050000150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558 800.00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558 800.00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558 800.00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20235118000000150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на осуществление первичного воинского учета на территориях, где отсутствуют военные комиссариаты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2 245 300.00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2 124 300.00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2 172 700.00</w:t>
            </w:r>
          </w:p>
        </w:tc>
      </w:tr>
      <w:tr w:rsidR="00C27E0C" w:rsidRPr="00C27E0C" w:rsidTr="00C27E0C">
        <w:trPr>
          <w:trHeight w:val="94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20235118050000150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2 245 300.00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2 124 300.00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2 172 700.00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20235120000000150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9 800.00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75 600.00</w:t>
            </w:r>
          </w:p>
        </w:tc>
      </w:tr>
      <w:tr w:rsidR="00C27E0C" w:rsidRPr="00C27E0C" w:rsidTr="00C27E0C">
        <w:trPr>
          <w:trHeight w:val="12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20235120050000150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9 800.00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75 600.00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20235469000000150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на проведение Всероссийской переписи населения 2020 года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119 000.00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220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20235469050000150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Субвенции бюджетам муниципальных районов и городских округов на проведение Всероссийской переписи населения 2020 года (в соответствии с Законом края от 26 марта 2020 года № 9-3762) по министерству экономики и регионального развития Красноярского края в рамках непрограммных расходов отдельных органов исполнительной власти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119 000.00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31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20240000000000150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Иные межбюджетные трансферты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40 621 575.96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53 749 800.00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1"/>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25 998 300.00</w:t>
            </w:r>
          </w:p>
        </w:tc>
      </w:tr>
      <w:tr w:rsidR="00C27E0C" w:rsidRPr="00C27E0C" w:rsidTr="00C27E0C">
        <w:trPr>
          <w:trHeight w:val="126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20240014000000150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29 429 325.96</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27 751 500.00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575"/>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29 429 325.96</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27 751 500.00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252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20240014051400150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Березовского сельсовета)</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4 036 100.00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4 036 100.00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252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20240014051600150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Березовского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555 477.60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378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20240014051700150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Березовского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38 641.92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252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20240014052400150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Ивановского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3 028 100.00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3 028 100.00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252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20240014053400150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Новоалтатского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4 185 500.00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4 185 500.00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252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20240014053600150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Новоалтатского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169 058.40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378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20240014053700150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Новоалтатского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60 378.00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252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20240014054400150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Парнинского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4 499 500.00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4 499 500.00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252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20240014056400150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Родниковского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3 858 500.00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3 858 500.00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378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20240014056700150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Родниковского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28 981.44</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252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20240014057400150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Холмогорского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6 007 600.00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5 707 600.00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252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20240014057600150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строительство (приобретение) жилья, предоставляемого молодым семьям и молодым специалистам по договору найма жилого помещения на территории Холмогорского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169 058.40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409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20240014057700150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на осуществление полномочий по предоставлению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на территории Холмогорского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356 230.20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252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20240014058400150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(по созданию условий для организации досуга и обеспечения жителей поселения услугами организаций культуры на территории Шушенского сельсовета)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2 436 200.00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2 436 200.00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57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078</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20245303050000150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8 666 100.00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25 998 300.00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25 998 300.00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062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20245519050000150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Межбюджетные трансферты, передаваемые бюджетам муниципальных районов на поддержку отрасли культуры (поддержка лучших сельских учреждений культуры)</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100 000.00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3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20249999000000150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межбюджетные трансферты, передаваемые бюджетам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2 426 150.00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2"/>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3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20249999050000150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межбюджетные трансферты, передаваемые бюджетам муниципальных районов</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2 426 150.00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3"/>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252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20249999055853150</w:t>
            </w:r>
          </w:p>
        </w:tc>
        <w:tc>
          <w:tcPr>
            <w:tcW w:w="326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реализацию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за счет средств резервного фонда Правительства Российской Федерации)</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397 200.00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26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20249999057388150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межбюджетные трансферты, передаваемые бюджетам муниципальных районов (на поддержку самообложения граждан в городских и сельских поселениях для решения вопросов местного значения)</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37 850.00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1890"/>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902</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20249999057424150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Предоставление иных межбюджетных трансфертов бюджетам муниципальных районов на 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398 900.00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945"/>
        </w:trPr>
        <w:tc>
          <w:tcPr>
            <w:tcW w:w="12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094</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20249999057745150</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Прочие межбюджетные трансферты, передаваемые бюджетам муниципальных районов (за содействие развитию налогового потенциала)</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1 592 200.00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outlineLvl w:val="4"/>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315"/>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Итого</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3261" w:type="dxa"/>
            <w:tcBorders>
              <w:top w:val="single" w:sz="4" w:space="0" w:color="auto"/>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850 809 976.96</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778 929 289.45</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746 952 650.80</w:t>
            </w:r>
          </w:p>
        </w:tc>
      </w:tr>
    </w:tbl>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tbl>
      <w:tblPr>
        <w:tblW w:w="10632" w:type="dxa"/>
        <w:tblInd w:w="-743" w:type="dxa"/>
        <w:tblLook w:val="04A0" w:firstRow="1" w:lastRow="0" w:firstColumn="1" w:lastColumn="0" w:noHBand="0" w:noVBand="1"/>
      </w:tblPr>
      <w:tblGrid>
        <w:gridCol w:w="940"/>
        <w:gridCol w:w="4022"/>
        <w:gridCol w:w="1134"/>
        <w:gridCol w:w="1418"/>
        <w:gridCol w:w="1559"/>
        <w:gridCol w:w="1559"/>
      </w:tblGrid>
      <w:tr w:rsidR="00C27E0C" w:rsidRPr="00C27E0C" w:rsidTr="00C27E0C">
        <w:trPr>
          <w:trHeight w:val="315"/>
        </w:trPr>
        <w:tc>
          <w:tcPr>
            <w:tcW w:w="94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4022"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3118"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4</w:t>
            </w:r>
          </w:p>
        </w:tc>
      </w:tr>
      <w:tr w:rsidR="00C27E0C" w:rsidRPr="00C27E0C" w:rsidTr="00C27E0C">
        <w:trPr>
          <w:trHeight w:val="735"/>
        </w:trPr>
        <w:tc>
          <w:tcPr>
            <w:tcW w:w="94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4022"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118"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15"/>
        </w:trPr>
        <w:tc>
          <w:tcPr>
            <w:tcW w:w="94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4022"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Arial" w:eastAsia="Times New Roman" w:hAnsi="Arial" w:cs="Arial"/>
                <w:sz w:val="16"/>
                <w:szCs w:val="16"/>
              </w:rPr>
            </w:pPr>
          </w:p>
        </w:tc>
        <w:tc>
          <w:tcPr>
            <w:tcW w:w="3118"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27.08.2020 года № 51/402р</w:t>
            </w:r>
          </w:p>
        </w:tc>
      </w:tr>
      <w:tr w:rsidR="00C27E0C" w:rsidRPr="00C27E0C" w:rsidTr="00C27E0C">
        <w:trPr>
          <w:trHeight w:val="315"/>
        </w:trPr>
        <w:tc>
          <w:tcPr>
            <w:tcW w:w="94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4022"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Arial" w:eastAsia="Times New Roman" w:hAnsi="Arial" w:cs="Arial"/>
                <w:sz w:val="16"/>
                <w:szCs w:val="16"/>
              </w:rPr>
            </w:pPr>
          </w:p>
        </w:tc>
        <w:tc>
          <w:tcPr>
            <w:tcW w:w="155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r>
      <w:tr w:rsidR="00C27E0C" w:rsidRPr="00C27E0C" w:rsidTr="00C27E0C">
        <w:trPr>
          <w:trHeight w:val="315"/>
        </w:trPr>
        <w:tc>
          <w:tcPr>
            <w:tcW w:w="94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4022"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Arial" w:eastAsia="Times New Roman" w:hAnsi="Arial" w:cs="Arial"/>
                <w:sz w:val="16"/>
                <w:szCs w:val="16"/>
              </w:rPr>
            </w:pPr>
          </w:p>
        </w:tc>
        <w:tc>
          <w:tcPr>
            <w:tcW w:w="3118"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5</w:t>
            </w:r>
          </w:p>
        </w:tc>
      </w:tr>
      <w:tr w:rsidR="00C27E0C" w:rsidRPr="00C27E0C" w:rsidTr="00C27E0C">
        <w:trPr>
          <w:trHeight w:val="615"/>
        </w:trPr>
        <w:tc>
          <w:tcPr>
            <w:tcW w:w="94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022"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118"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15"/>
        </w:trPr>
        <w:tc>
          <w:tcPr>
            <w:tcW w:w="94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022"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3118"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05.12.2019 года № 44/348р</w:t>
            </w:r>
          </w:p>
        </w:tc>
      </w:tr>
      <w:tr w:rsidR="00C27E0C" w:rsidRPr="00C27E0C" w:rsidTr="00C27E0C">
        <w:trPr>
          <w:trHeight w:val="255"/>
        </w:trPr>
        <w:tc>
          <w:tcPr>
            <w:tcW w:w="94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022"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r>
      <w:tr w:rsidR="00C27E0C" w:rsidRPr="00C27E0C" w:rsidTr="00C27E0C">
        <w:trPr>
          <w:trHeight w:val="255"/>
        </w:trPr>
        <w:tc>
          <w:tcPr>
            <w:tcW w:w="94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4022"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55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155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r>
      <w:tr w:rsidR="00C27E0C" w:rsidRPr="00C27E0C" w:rsidTr="00C27E0C">
        <w:trPr>
          <w:trHeight w:val="255"/>
        </w:trPr>
        <w:tc>
          <w:tcPr>
            <w:tcW w:w="94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022"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r>
      <w:tr w:rsidR="00C27E0C" w:rsidRPr="00C27E0C" w:rsidTr="00C27E0C">
        <w:trPr>
          <w:trHeight w:val="615"/>
        </w:trPr>
        <w:tc>
          <w:tcPr>
            <w:tcW w:w="940"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9692" w:type="dxa"/>
            <w:gridSpan w:val="5"/>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Распределение бюджетных ассигнований по разделам и подразделам бюджетной классификации расходов бюджетов Российской Федерации на 2020 год и плановый период 2021 - 2022 годов</w:t>
            </w:r>
          </w:p>
        </w:tc>
      </w:tr>
      <w:tr w:rsidR="00C27E0C" w:rsidRPr="00C27E0C" w:rsidTr="00C27E0C">
        <w:trPr>
          <w:trHeight w:val="360"/>
        </w:trPr>
        <w:tc>
          <w:tcPr>
            <w:tcW w:w="94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022"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55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(рублей)</w:t>
            </w:r>
          </w:p>
        </w:tc>
      </w:tr>
      <w:tr w:rsidR="00C27E0C" w:rsidRPr="00C27E0C" w:rsidTr="00C27E0C">
        <w:trPr>
          <w:trHeight w:val="642"/>
        </w:trPr>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строки</w:t>
            </w:r>
          </w:p>
        </w:tc>
        <w:tc>
          <w:tcPr>
            <w:tcW w:w="4022"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показателя бюджетной классификации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Раздел-подраздел</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 на 2020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 на 2021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 на 2022 год</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78 649 340.27</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63 493 686.00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63 559 486.00</w:t>
            </w:r>
          </w:p>
        </w:tc>
      </w:tr>
      <w:tr w:rsidR="00C27E0C" w:rsidRPr="00C27E0C" w:rsidTr="00C27E0C">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0102</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1 851 603.00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1 672 510.00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1 672 510.00</w:t>
            </w:r>
          </w:p>
        </w:tc>
      </w:tr>
      <w:tr w:rsidR="00C27E0C" w:rsidRPr="00C27E0C" w:rsidTr="00C27E0C">
        <w:trPr>
          <w:trHeight w:val="94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1 073 630.00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1 005 400.00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1 005 400.00</w:t>
            </w:r>
          </w:p>
        </w:tc>
      </w:tr>
      <w:tr w:rsidR="00C27E0C" w:rsidRPr="00C27E0C" w:rsidTr="00C27E0C">
        <w:trPr>
          <w:trHeight w:val="94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37 931 075.67</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31 173 850.00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31 173 850.00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Судебная система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0105</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9 000.00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9 800.00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75 600.00</w:t>
            </w:r>
          </w:p>
        </w:tc>
      </w:tr>
      <w:tr w:rsidR="00C27E0C" w:rsidRPr="00C27E0C" w:rsidTr="00C27E0C">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12 528 930.00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11 321 200.00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11 321 200.00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проведения выборов и референдумов</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0107</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фонды</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0111</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1 000 000.00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1 000 000.00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1 000 000.00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24 255 101.60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17 310 926.00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17 310 926.00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0200</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2 245 300.00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2 124 300.00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2 172 700.00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Мобилизационная и вневойсковая подготовка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0203</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2 245 300.00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2 124 300.00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2 172 700.00</w:t>
            </w:r>
          </w:p>
        </w:tc>
      </w:tr>
      <w:tr w:rsidR="00C27E0C" w:rsidRPr="00C27E0C" w:rsidTr="00C27E0C">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6 195 541.33</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6 314 881.00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6 347 551.00</w:t>
            </w:r>
          </w:p>
        </w:tc>
      </w:tr>
      <w:tr w:rsidR="00C27E0C" w:rsidRPr="00C27E0C" w:rsidTr="00C27E0C">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5 347 242.33</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5 127 261.00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5 159 931.00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пожарной безопасности</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848 299.00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1 187 620.00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1 187 620.00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78 838 223.86</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59 256 570.00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48 647 100.00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4 212 400.00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4 326 900.00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4 326 900.00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Водное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2 006 500.00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10 993 470.00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116 000.00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27 479 000.00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27 679 900.00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27 779 800.00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16 241 986.86</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14 813 900.00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14 982 000.00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28 898 337.00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1 442 400.00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1 442 400.00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103 549 388.80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34 948 057.15</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32 045 200.00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5 655 451.80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3 298 857.15</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13 555 407.00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8 177 000.00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8 177 000.00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51 863 790.00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1 143 000.00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1 539 000.00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32 474 740.00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22 329 200.00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22 329 200.00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441 902 096.00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448 481 822.45</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449 925 427.80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79 042 968.00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79 737 300.00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79 737 300.00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300 440 968.00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315 518 669.45</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316 962 274.80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33 146 876.00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30 136 600.00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30 136 600.00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9 163 264.00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6 060 353.00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6 060 353.00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20 108 020.00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17 028 900.00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17 028 900.00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80 410 806.00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72 837 354.00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42 828 110.00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72 817 272.00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65 957 500.00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35 948 256.00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7 593 534.00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6 879 854.00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6 879 854.00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ЗДРАВООХРАНЕНИЕ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0900</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здравоохранения</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0909</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156 900.00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156 900.00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156 900.00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18 126 106.00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16 552 800.00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16 302 800.00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Пенсионное обеспечение</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1001</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974 574.44</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653 700.00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653 700.00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15 192 231.56</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14 270 900.00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14 020 900.00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Охрана семьи и детства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1004</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558 800.00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558 800.00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558 800.00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1 400 500.00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1 069 400.00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1 069 400.00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18 375 410.00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15 762 247.00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15 762 247.00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12 188 830.00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10 899 800.00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10 899 800.00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2 025 400.00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926 700.00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926 700.00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4 161 180.00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3 935 747.00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3 935 747.00</w:t>
            </w:r>
          </w:p>
        </w:tc>
      </w:tr>
      <w:tr w:rsidR="00C27E0C" w:rsidRPr="00C27E0C" w:rsidTr="00C27E0C">
        <w:trPr>
          <w:trHeight w:val="630"/>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46</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1400</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48 655 340.00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48 214 800.00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49 699 800.00</w:t>
            </w:r>
          </w:p>
        </w:tc>
      </w:tr>
      <w:tr w:rsidR="00C27E0C" w:rsidRPr="00C27E0C" w:rsidTr="00C27E0C">
        <w:trPr>
          <w:trHeight w:val="630"/>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1401</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32 150 600.00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29 852 100.00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29 852 100.00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w:t>
            </w:r>
          </w:p>
        </w:tc>
        <w:tc>
          <w:tcPr>
            <w:tcW w:w="4022"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418"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16 504 740.00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18 362 700.00</w:t>
            </w:r>
          </w:p>
        </w:tc>
        <w:tc>
          <w:tcPr>
            <w:tcW w:w="155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19 847 700.00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Условно утвержденные расходы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11 606 300.00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21 569 800.00</w:t>
            </w:r>
          </w:p>
        </w:tc>
      </w:tr>
      <w:tr w:rsidR="00C27E0C" w:rsidRPr="00C27E0C" w:rsidTr="00C27E0C">
        <w:trPr>
          <w:trHeight w:val="315"/>
        </w:trPr>
        <w:tc>
          <w:tcPr>
            <w:tcW w:w="940" w:type="dxa"/>
            <w:tcBorders>
              <w:top w:val="nil"/>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w:t>
            </w:r>
          </w:p>
        </w:tc>
        <w:tc>
          <w:tcPr>
            <w:tcW w:w="4022"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877 104 452.26</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779 749 717.60</w:t>
            </w:r>
          </w:p>
        </w:tc>
        <w:tc>
          <w:tcPr>
            <w:tcW w:w="1559"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749 017 121.80</w:t>
            </w:r>
          </w:p>
        </w:tc>
      </w:tr>
    </w:tbl>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tbl>
      <w:tblPr>
        <w:tblW w:w="10774" w:type="dxa"/>
        <w:tblInd w:w="-743" w:type="dxa"/>
        <w:tblLayout w:type="fixed"/>
        <w:tblLook w:val="04A0" w:firstRow="1" w:lastRow="0" w:firstColumn="1" w:lastColumn="0" w:noHBand="0" w:noVBand="1"/>
      </w:tblPr>
      <w:tblGrid>
        <w:gridCol w:w="709"/>
        <w:gridCol w:w="709"/>
        <w:gridCol w:w="2755"/>
        <w:gridCol w:w="789"/>
        <w:gridCol w:w="1155"/>
        <w:gridCol w:w="698"/>
        <w:gridCol w:w="1266"/>
        <w:gridCol w:w="1418"/>
        <w:gridCol w:w="1275"/>
      </w:tblGrid>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70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7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8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1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69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684"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5</w:t>
            </w:r>
          </w:p>
        </w:tc>
      </w:tr>
      <w:tr w:rsidR="00C27E0C" w:rsidRPr="00C27E0C" w:rsidTr="00C27E0C">
        <w:trPr>
          <w:trHeight w:val="630"/>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70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7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8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1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69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6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2693"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70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7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8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1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69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6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2693"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27.08.2020 года № 51/402р</w:t>
            </w: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70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7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8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1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69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6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70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7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8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1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69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684"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6</w:t>
            </w:r>
          </w:p>
        </w:tc>
      </w:tr>
      <w:tr w:rsidR="00C27E0C" w:rsidRPr="00C27E0C" w:rsidTr="00C27E0C">
        <w:trPr>
          <w:trHeight w:val="660"/>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70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7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8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1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69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6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2693"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70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7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8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u w:val="single"/>
              </w:rPr>
            </w:pPr>
          </w:p>
        </w:tc>
        <w:tc>
          <w:tcPr>
            <w:tcW w:w="115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69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6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2693"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05.12.2019 года № 44/348р</w:t>
            </w: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w:eastAsia="Times New Roman" w:hAnsi="Arial" w:cs="Arial"/>
                <w:sz w:val="16"/>
                <w:szCs w:val="16"/>
              </w:rPr>
            </w:pPr>
          </w:p>
        </w:tc>
        <w:tc>
          <w:tcPr>
            <w:tcW w:w="70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755"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78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155"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698"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6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709" w:type="dxa"/>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755"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78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155"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698"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6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6106" w:type="dxa"/>
            <w:gridSpan w:val="5"/>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ВЕДОМСТВЕННАЯ СТРУКТУРА РАСХОДОВ РАЙОННОГО БЮДЖЕТА </w:t>
            </w:r>
          </w:p>
        </w:tc>
        <w:tc>
          <w:tcPr>
            <w:tcW w:w="126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6106" w:type="dxa"/>
            <w:gridSpan w:val="5"/>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 2020-2022 годы</w:t>
            </w:r>
          </w:p>
        </w:tc>
        <w:tc>
          <w:tcPr>
            <w:tcW w:w="126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70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755"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89"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155"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698"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6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1275"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(рублей)</w:t>
            </w:r>
          </w:p>
        </w:tc>
      </w:tr>
      <w:tr w:rsidR="00C27E0C" w:rsidRPr="00C27E0C" w:rsidTr="00C27E0C">
        <w:trPr>
          <w:trHeight w:val="31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строки</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Код ведомства</w:t>
            </w:r>
          </w:p>
        </w:tc>
        <w:tc>
          <w:tcPr>
            <w:tcW w:w="27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главных распорядителей и наименование показателей бюджетной классификации</w:t>
            </w:r>
          </w:p>
        </w:tc>
        <w:tc>
          <w:tcPr>
            <w:tcW w:w="2642" w:type="dxa"/>
            <w:gridSpan w:val="3"/>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КБК</w:t>
            </w:r>
          </w:p>
        </w:tc>
        <w:tc>
          <w:tcPr>
            <w:tcW w:w="12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 на 2020 год</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 на 2021 год</w:t>
            </w:r>
          </w:p>
        </w:tc>
        <w:tc>
          <w:tcPr>
            <w:tcW w:w="1275" w:type="dxa"/>
            <w:vMerge w:val="restart"/>
            <w:tcBorders>
              <w:top w:val="single" w:sz="4" w:space="0" w:color="auto"/>
              <w:left w:val="single" w:sz="4" w:space="0" w:color="auto"/>
              <w:bottom w:val="nil"/>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 на 2022 год</w:t>
            </w:r>
          </w:p>
        </w:tc>
      </w:tr>
      <w:tr w:rsidR="00C27E0C" w:rsidRPr="00C27E0C" w:rsidTr="00C27E0C">
        <w:trPr>
          <w:trHeight w:val="94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755"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789" w:type="dxa"/>
            <w:tcBorders>
              <w:top w:val="nil"/>
              <w:left w:val="nil"/>
              <w:bottom w:val="nil"/>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Раздел, подраздел</w:t>
            </w:r>
          </w:p>
        </w:tc>
        <w:tc>
          <w:tcPr>
            <w:tcW w:w="1155" w:type="dxa"/>
            <w:tcBorders>
              <w:top w:val="nil"/>
              <w:left w:val="nil"/>
              <w:bottom w:val="nil"/>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Целевая статья</w:t>
            </w:r>
          </w:p>
        </w:tc>
        <w:tc>
          <w:tcPr>
            <w:tcW w:w="698" w:type="dxa"/>
            <w:tcBorders>
              <w:top w:val="nil"/>
              <w:left w:val="nil"/>
              <w:bottom w:val="nil"/>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Вид расхода</w:t>
            </w:r>
          </w:p>
        </w:tc>
        <w:tc>
          <w:tcPr>
            <w:tcW w:w="1266" w:type="dxa"/>
            <w:vMerge/>
            <w:tcBorders>
              <w:top w:val="single" w:sz="4" w:space="0" w:color="auto"/>
              <w:left w:val="single" w:sz="4" w:space="0" w:color="auto"/>
              <w:bottom w:val="single" w:sz="4" w:space="0" w:color="000000"/>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vMerge/>
            <w:tcBorders>
              <w:top w:val="single" w:sz="4" w:space="0" w:color="auto"/>
              <w:left w:val="single" w:sz="4" w:space="0" w:color="auto"/>
              <w:bottom w:val="nil"/>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15"/>
        </w:trPr>
        <w:tc>
          <w:tcPr>
            <w:tcW w:w="709" w:type="dxa"/>
            <w:tcBorders>
              <w:top w:val="single" w:sz="4" w:space="0" w:color="auto"/>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w:t>
            </w:r>
          </w:p>
        </w:tc>
        <w:tc>
          <w:tcPr>
            <w:tcW w:w="709" w:type="dxa"/>
            <w:tcBorders>
              <w:top w:val="single" w:sz="4" w:space="0" w:color="auto"/>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008</w:t>
            </w:r>
          </w:p>
        </w:tc>
        <w:tc>
          <w:tcPr>
            <w:tcW w:w="2755" w:type="dxa"/>
            <w:tcBorders>
              <w:top w:val="single" w:sz="4" w:space="0" w:color="auto"/>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Шарыповский районный Совет депутатов</w:t>
            </w:r>
          </w:p>
        </w:tc>
        <w:tc>
          <w:tcPr>
            <w:tcW w:w="789" w:type="dxa"/>
            <w:tcBorders>
              <w:top w:val="single" w:sz="4" w:space="0" w:color="auto"/>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155" w:type="dxa"/>
            <w:tcBorders>
              <w:top w:val="single" w:sz="4" w:space="0" w:color="auto"/>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single" w:sz="4" w:space="0" w:color="auto"/>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1 073 630.00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1 005 400.00</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1 005 400.00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ОБЩЕГОСУДАРСТВЕННЫЕ ВОПРОСЫ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1 073 630.00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1 005 400.00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1 005 400.00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1 073 630.00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1 005 400.00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1 005 400.00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районного Совета депутатов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1 073 630.00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1 005 400.00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1 005 400.00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районного Совета депутатов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1 073 630.00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1 005 400.00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1 005 400.00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районного Совета депутатов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68 230.00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68 230.00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68 230.00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Депутаты представительного органа в рамках непрограммных расходов районного Совета депутатов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595 400.00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595 400.00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595 400.00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Контрольно-счетный орган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1 615 870.00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1 431 600.00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1 431 600.00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ОБЩЕГОСУДАРСТВЕННЫЕ ВОПРОСЫ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1 615 870.00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1 431 600.00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1 431 600.00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1 615 870.00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1 431 600.00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1 431 600.00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контрольно-счетного органа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1 615 870.00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1 431 600.00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1 431 600.00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Контрольно-счетного органа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1 615 870.00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1 431 600.00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1 431 600.00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Контрольно-счетного органа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159 170.00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159 170.00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159 170.00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Контрольно-счетного органа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1 456 700.00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1 431 600.00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1 431 600.00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73 540.00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48 440.00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48 440.00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73 540.00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48 440.00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48 440.00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Уплата налогов, сборов и иных платежей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муниципальное казенное учреждение "Управление культуры и муниципального архива"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89 579 523.00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80 672 000.00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50 662 756.00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ОБЩЕГОСУДАРСТВЕННЫЕ ВОПРОСЫ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2 863 898.00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1 993 146.00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1 993 146.00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Другие общегосударственные вопросы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2 863 898.00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1 993 146.00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1 993 146.00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2 863 898.00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1 993 146.00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1 993 146.00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архивного дела в Шарыповском районе "</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2 863 898.00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1 993 146.00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1 993 146.00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архивного дела в Шарыповском районе"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40 849.00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40 849.00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40 849.00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архивного дела в Шарыповском районе "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120 143.00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120 143.00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120 143.00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государственных полномочий в области архивного дела в рамках подпрограммы "Развитие архивного дела в Шарыповском районе "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37 300.00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29 513.00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30 613.00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30 613.00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29 513.00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30 613.00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30 613.00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Содействие развитию налогового потенциала в рамках подпрограммы "Развитие архивного дела в Шарыповском районе"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0130077450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678 860.00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0130077450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678 860.00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0130077450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678 860.00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фасада здания МКУ "УКиМА" Шарыповского района по адресу с. Холмогорское, ул. 40 лет Победы, д.16 в рамках подпрограммы "Развитие архивного дела в Шарыповском районе "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"Развитие архивного дела в Шарыповском районе "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1 987 846.00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1 955 846.00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1 955 846.00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229 300.00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197 300.00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229 300.00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197 300.00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ОБРАЗОВАНИЕ</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6 304 819.00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5 841 500.00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5 841 500.00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Дополнительное образование детей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6 304 819.00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5 841 500.00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5 841 500.00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6 304 819.00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6 304 819.00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42 293.00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42 293.00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42 293.00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166 753.00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166 753.00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166 753.00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22 203.00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22 203.00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22 203.00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Замена дверных блоков в МБУДО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207 570.00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207 570.00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207 570.00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Приобретение кассового аппарата для МБУ 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5 841 500.00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КУЛЬТУРА, КИНЕМАТОГРАФИЯ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0800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80 410 806.00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72 837 354.00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42 828 110.00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Культура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72 817 272.00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65 957 500.00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35 948 256.00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72 817 272.00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65 957 500.00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35 948 256.00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"Сохранение культурного наследия"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16 347 450.00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15 379 500.00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15 379 500.00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"Сохранение культурного наследия"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934 200.00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934 200.00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934 200.00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Установка кнопки тревожной сигнализации в Модельной библиотеке филиал № 18 с. Березовское в рамках подпрограммы "Сохранение культурного наследия"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33 750.00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33 750.00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33 750.00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"Сохранение культурного наследия"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Поддержка отрасли культуры в рамках подпрограммы "Сохранение культурного наследия"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01100L5191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01100L5191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01100L5191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Комплектование книжных фондов библиотек муниципальных образований Красноярского края в рамках подпрограммы "Сохранение культурного наследия" муниципальной программы Шарыповского рйона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01100S4880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01100S4880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01100S4880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"Поддержка народного творчества"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56 469 822.00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50 578 000.00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20 568 756.00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2 128 800.00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2 128 800.00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2 128 800.00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кровли здания филиала Шушенской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374 602.00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374 602.00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374 602.00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культурно-массовых мероприятий на территории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887 000.00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887 000.00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887 000.00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Замена электрокотла и ремонт системы отопления в здании структурного подразделения д. Новокурск филиала Новоалтатской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146 420.00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146 420.00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146 420.00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Установка глубинного насоса для подачи холодной воды в здании филиала Парнинской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Замена электрокотла и ремонт системы отопления в филиале Родниковская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150 134.00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150 134.00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150 134.00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тематической выставки-ярмарки народных художественных промыслов на территории с. Парная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18 696 654.00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18 755 500.00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18 866 404.00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18 696 654.00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18 755 500.00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18 866 404.00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18 696 654.00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18 755 500.00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18 866 404.00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0120092000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28 051 500.00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27 751 500.00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0120092000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28 051 500.00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27 751 500.00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0120092000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28 051 500.00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27 751 500.00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развития и укрепление материально-технической базы домов культуры в населенных пунктах с числом жителей до 50 тысяч человек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01200L4670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781 352.00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01200L4670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781 352.00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01200L4670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781 352.00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Государственная поддержка отрасли культуры (поддержка лучших сельских учреждений культуры)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01200L5193</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01200L5193</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01200L5193</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Создание (реконструкция) и капитальный ремонт культурно-досуговых учреждений в сельской местности в рамках подпрограммы "Поддержка народного творчества"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012A174840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5 870 712.00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012A174840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5 870 712.00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012A174840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5 870 712.00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Другие вопросы в области культуры, кинематографии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7 593 534.00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6 879 854.00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6 879 854.00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7 436 517.00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6 879 854.00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6 879 854.00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7 436 517.00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6 879 854.00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6 879 854.00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362 308.00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362 308.00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362 308.00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32 954.00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32 954.00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32 954.00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7 041 255.00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6 879 854.00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6 879 854.00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1 926 404.00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1 765 003.00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1 765 003.00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1 926 404.00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1 765 003.00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1 765 003.00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157 017.00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157 017.00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Установка узла учета тепловой энергии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0620086070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157 017.00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0620086070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157 017.00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0620086070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157 017.00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Муниципальное казенное учреждение "Управление спорта, туризма и молодежной политики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38 587 677.00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19 111 600.00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18 861 600.00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НАЦИОНАЛЬНАЯ ЭКОНОМИКА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0400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16 818 000.00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218 000.00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218 000.00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Другие вопросы в области национальной экономики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16 818 000.00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218 000.00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218 000.00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16 818 000.00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218 000.00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218 000.00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туризма в муниципальном образовании "Шарыповский район"</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16 818 000.00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218 000.00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218 000.00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проведения семинаров, форумов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активной рекламной деятельности, направленной на формирование имиджа Шарыповского района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туристско-рекреационных зон на территории Красноярского края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16 600 000.00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16 000 000.00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16 000 000.00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Бюджетные инвестиции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ОБРАЗОВАНИЕ</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3 394 267.00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2 881 353.00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2 881 353.00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Молодежная политика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3 394 267.00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2 881 353.00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2 881 353.00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3 394 267.00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2 881 353.00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2 881 353.00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молодежной политики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3 394 267.00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2 881 353.00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2 881 353.00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40 129.00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40 129.00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40 129.00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Реализация мероприятий по трудовому воспитанию несовершеннолетних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98 669.00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98 669.00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98 669.00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Поощрение талантливой молодежи Шарыповского района за счет районного бюджета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2 551 078.00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2 551 078.00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2 551 078.00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Развитие системы патриотического воспитания в рамках деятельности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212 000.00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212 000.00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212 000.00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Поддержка деятельности муниципальных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393 875.00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393 875.00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393 875.00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200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СОЦИАЛЬНАЯ ПОЛИТИКА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201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Социальное обеспечение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202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203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"Улучшение жилищных условий отдельных категорий граждан"</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0540000000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204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социальных выплат молодым семьям на строительство (приобретение) жилья в рамках подпрограммы "Улучшение жилищных условий отдельных категорий граждан"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05400L4970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205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05400L4970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206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05400L4970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207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ФИЗИЧЕСКАЯ КУЛЬТУРА И СПОРТ</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18 375 410.00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15 762 247.00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15 762 247.00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208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Физическая культура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12 188 830.00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10 899 800.00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10 899 800.00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209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12 188 830.00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12 188 830.00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261 494.00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261 494.00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261 494.00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135 217.00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135 217.00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135 217.00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133 488.00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133 488.00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133 488.00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и проведение районных спортивно-оздоровительных мероприятий в рамках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участия спортсменов - членов сборных команд района в соревнованиях различного уровня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234 300.00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11 244 831.00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11 244 831.00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230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11 244 831.00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231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232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233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работ, связанных с соблюдением требований безопасности в области энергоснабжения и повышения энергетической эффективности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0620086080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234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0620086080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235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0620086080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236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Массовый спорт</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2 025 400.00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926 700.00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926 700.00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237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2 025 400.00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926 700.00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926 700.00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238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2 025 400.00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926 700.00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926 700.00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239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организацию и проведение тестирования комплекса ГТО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Поддержка физкультурно-спортивных клубов по месту жительства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05100S4180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1 042 000.00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05100S4180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1 042 000.00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05100S4180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1 042 000.00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Развитие детско-юношеского спорта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05100S6540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05100S6540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05100S6540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Другие вопросы в области физической культуры и спорта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4 161 180.00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3 935 747.00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3 935 747.00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4 161 180.00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3 935 747.00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3 935 747.00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4 161 180.00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3 935 747.00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3 935 747.00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189 917.00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189 917.00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189 917.00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259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260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3 952 747.00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3 935 747.00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3 935 747.00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261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262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263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348 340.00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331 340.00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331 340.00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264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066</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348 340.00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331 340.00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331 340.00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265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Муниципальное казенное учреждение "Управление образования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445 979 610.00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452 757 969.45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454 201 574.80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266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ОБРАЗОВАНИЕ</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430 712 810.00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438 178 269.45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439 621 874.80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267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Дошкольное образование</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79 042 968.00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79 737 300.00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79 737 300.00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268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79 042 968.00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79 737 300.00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79 737 300.00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269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79 042 968.00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79 737 300.00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79 737 300.00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1 012 200.00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1 012 200.00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1 012 200.00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220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16 102 530.00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16 102 530.00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16 102 530.00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r>
      <w:tr w:rsidR="00C27E0C" w:rsidRPr="00C27E0C" w:rsidTr="00C27E0C">
        <w:trPr>
          <w:trHeight w:val="220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0310075880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30 362 320.00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0310075880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30 362 320.00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0310075880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30 362 320.00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фасада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280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281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282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кровли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283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284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285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Установка крана на водопроводную трубу для отбора проб воды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1 618.00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286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1 618.00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287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1 618.00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288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31 039 200.00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34 302 900.00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34 302 900.00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289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31 039 200.00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34 302 900.00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34 302 900.00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31 039 200.00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34 302 900.00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34 302 900.00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Общее образование</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300 440 968.00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315 518 669.45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316 962 274.80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300 440 968.00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315 518 669.45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316 962 274.80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300 440 968.00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315 518 669.45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316 962 274.80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2 923 200.00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2 923 200.00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2 923 200.00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8 666 100.00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8 666 100.00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8 666 100.00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r>
      <w:tr w:rsidR="00C27E0C" w:rsidRPr="00C27E0C" w:rsidTr="00C27E0C">
        <w:trPr>
          <w:trHeight w:val="220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300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21 978 570.00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301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21 978 570.00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302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21 978 570.00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r>
      <w:tr w:rsidR="00C27E0C" w:rsidRPr="00C27E0C" w:rsidTr="00C27E0C">
        <w:trPr>
          <w:trHeight w:val="220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303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168 999 660.00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166 221 600.00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166 221 600.00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304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168 999 660.00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166 221 600.00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166 221 600.00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305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168 999 660.00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166 221 600.00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166 221 600.00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306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Изготовление ПСД с целью проведения капитального ремонта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307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308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309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Приобретение строительных материалов для нужд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235 125.00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235 125.00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235 125.00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кровли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907 594.00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907 594.00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907 594.00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Установка крана на водопроводную трубу для отбора проб воды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3 236.00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3 236.00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3 236.00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Замена дверных блоков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158 570.00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158 570.00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158 570.00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полового покрытия в спортивных залах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помещений для устройства санитарных узлов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91 213 700.00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95 972 100.00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95 960 400.00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91 213 700.00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95 972 100.00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95 960 400.00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91 213 700.00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95 972 100.00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95 960 400.00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330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1 696 970.00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1 960 000.00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331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1 696 970.00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332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1 696 970.00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333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1 960 000.00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334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средства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1 960 000.00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2 240 000.00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335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03100S8400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2 851 043.00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336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03100S8400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2 851 043.00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337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03100S8400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2 851 043.00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338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031E151690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987 025.65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4 112 774.80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339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031E151690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987 025.65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4 112 774.80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340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031E151690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987 025.65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4 112 774.80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341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Внедрение целевой модели цифровой образовательной среды о общеобразовательных организациях и профессиональных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031E452100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1 950 443.80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342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031E452100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1 950 443.80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343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031E452100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1 950 443.80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344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Дополнительное образование детей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26 842 057.00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24 295 100.00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24 295 100.00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345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26 842 057.00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24 295 100.00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24 295 100.00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346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26 842 057.00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24 295 100.00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24 295 100.00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347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448 421.00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348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448 421.00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349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448 421.00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175 830.00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175 830.00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175 830.00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233 000.00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233 000.00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233 000.00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220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6 780 220.00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6 612 100.00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6 612 100.00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6 780 220.00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6 612 100.00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6 612 100.00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6 780 220.00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6 612 100.00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6 612 100.00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районных мероприятий учреждениями дополнительного образования Шарыповского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помещений актовых залов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Монтаж объектовой станции "Тандем IP-И"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64 062.00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64 062.00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64 062.00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Монтаж системы видеонаблюдения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138 624.00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138 624.00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370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138 624.00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371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Монтаж пожарной сигнализации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372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373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374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0310083220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375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0310083220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376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0310083220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377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17 662 900.00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17 683 000.00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17 683 000.00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378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17 662 900.00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17 683 000.00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17 683 000.00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379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17 662 900.00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17 683 000.00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17 683 000.00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Молодежная политика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5 768 997.00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3 179 000.00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3 179 000.00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5 768 997.00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3 179 000.00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3 179 000.00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"Организация отдыха и оздоровления детей"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5 768 997.00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3 179 000.00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3 179 000.00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государственных полномочий по организации и обеспечению отдыха и оздоровления детей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3 557 400.00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2 772 700.00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2 772 700.00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69 798.00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54 400.00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69 798.00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54 400.00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1 405.00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1 212.00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1 212.00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1 405.00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1 212.00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1 212.00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68 820.00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59 388.00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59 388.00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68 820.00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59 388.00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59 388.00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390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3 417 377.00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2 657 700.00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2 657 700.00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391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3 417 377.00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2 657 700.00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2 657 700.00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392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393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средства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89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394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03200S3970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406 707.00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395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03200S3970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406 707.00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396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03200S3970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406 707.00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397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03200S5530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1 804 890.00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398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03200S5530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1 804 890.00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399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03200S5530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1 804 890.00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400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Другие вопросы в области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18 617 820.00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15 448 200.00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15 448 200.00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401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18 617 820.00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15 448 200.00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15 448 200.00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402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2 404 261.00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403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расходов капитального характера, решение социально-значимых вопросов и обеспечение софинансирования расходов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1 599 261.00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404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1 599 261.00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405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средства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1 599 261.00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406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407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408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Премии и гранты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409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167 000.00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410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средства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167 000.00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411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412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413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414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16 213 559.00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15 448 200.00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15 448 200.00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415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условий реализации программы"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768 859.00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416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768 859.00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417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768 859.00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418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419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15 433 000.00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15 448 200.00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15 448 200.00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13 329 444.00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13 359 444.00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13 359 444.00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13 329 444.00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13 359 444.00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13 359 444.00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2 103 556.00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2 088 756.00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2 088 756.00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2 103 556.00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2 088 756.00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2 088 756.00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СОЦИАЛЬНАЯ ПОЛИТИКА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15 266 800.00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14 579 700.00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14 579 700.00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Социальное обеспечение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14 708 000.00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14 020 900.00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14 020 900.00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14 708 000.00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14 020 900.00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14 020 900.00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14 708 000.00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14 020 900.00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14 020 900.00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1 374 200.00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1 374 200.00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1 374 200.00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13 273 800.00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13 960 900.00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13 960 900.00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13 154 700.00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13 841 800.00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13 841 800.00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13 154 700.00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13 841 800.00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13 841 800.00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Охрана семьи и детства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558 800.00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558 800.00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558 800.00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558 800.00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078</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Финансово-экономическое управление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68 668 850.60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60 296 800.00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61 830 200.00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ОБЩЕГОСУДАРСТВЕННЫЕ ВОПРОСЫ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17 768 210.60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9 957 700.00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9 957 700.00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1 968 800.00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1 968 800.00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1 968 800.00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финансово-экономического управления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1 533 700.00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1 533 700.00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1 533 700.00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финансово-экономического управления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435 100.00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435 100.00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435 100.00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10 913 060.00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9 889 600.00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9 889 600.00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10 913 060.00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9 889 600.00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9 889 600.00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10 913 060.00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9 889 600.00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9 889 600.00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1 023 460.00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1 023 460.00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1 023 460.00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9 889 600.00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9 889 600.00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9 889 600.00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8 792 500.00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8 822 500.00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8 822 500.00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470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8 792 500.00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8 822 500.00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8 822 500.00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471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1 095 100.00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1 065 100.00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1 065 100.00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472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1 095 100.00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1 065 100.00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1 065 100.00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473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474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Уплата налогов, сборов и иных платежей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475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Другие общегосударственные вопросы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4 886 350.60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68 100.00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476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4 822 250.60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477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4 822 250.60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478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 бюджетам поселений на осуществление социально значимых расходов капитального характера за счет средств районного бюджета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4 822 250.60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479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4 822 250.60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средства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4 822 250.60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Субвенции бюджетам поселений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финансово-экономического управления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8420075140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8420075140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Субвенции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8420075140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НАЦИОНАЛЬНАЯ ОБОРОНА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0200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2 245 300.00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2 124 300.00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2 172 700.00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Мобилизационная и вневойсковая подготовка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0203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2 245 300.00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2 124 300.00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2 172 700.00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2 245 300.00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2 124 300.00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2 172 700.00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2 245 300.00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2 124 300.00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2 172 700.00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Субвенции бюджетам поселений на осуществление государственных полномочий по первичному воинскому учету на территориях, где отсутствуют военные комиссариаты за счет средств федерального бюджета в рамках непрограммных расходов финансово-экномического управления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8420051180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2 245 300.00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2 124 300.00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2 172 700.00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8420051180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2 245 300.00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2 124 300.00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2 172 700.00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Субвенции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8420051180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2 245 300.00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2 124 300.00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2 172 700.00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МЕЖБЮДЖЕТНЫЕ ТРАНСФЕРТЫ ОБЩЕГО ХАРАКТЕРА БЮДЖЕТАМ БЮДЖЕТНОЙ СИСТЕМЫ РОССИЙСКОЙ ФЕДЕРАЦИИ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48 655 340.00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48 214 800.00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49 699 800.00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32 150 600.00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29 852 100.00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29 852 100.00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32 150 600.00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29 852 100.00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29 852 100.00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32 150 600.00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29 852 100.00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29 852 100.00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0910076010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8 763 500.00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0910076010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8 763 500.00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Дотации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0910076010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8 763 500.00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500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501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502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Дотации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503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Прочие межбюджетные трансферты общего характера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16 504 740.00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18 362 700.00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19 847 700.00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504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15 591 400.00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18 362 700.00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19 847 700.00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505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15 591 400.00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18 362 700.00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19 847 700.00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506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15 591 400.00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18 362 700.00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19 847 700.00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507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15 591 400.00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18 362 700.00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19 847 700.00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508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15 591 400.00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18 362 700.00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19 847 700.00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509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913 340.00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510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913 340.00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511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за содействие развитию налогового потенциала в рамках непрограммных расходов финансово-экономического управления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8420077450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913 340.00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512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8420077450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913 340.00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513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094</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8420077450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913 340.00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514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Администрация Шарыповского района Красноярского края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231 599 291.66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152 868 048.15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139 454 191.00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515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ОБЩЕГОСУДАРСТВЕННЫЕ ВОПРОСЫ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55 327 731.67</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49 105 840.00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49 171 640.00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516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Функционирование высшего должностного лица субъекта Российской Федерации и муниципального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1 851 603.00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1 672 510.00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1 672 510.00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517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главы муниципального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1 851 603.00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518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главы муниципального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1 851 603.00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519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179 093.00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520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179 093.00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521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179 093.00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522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Глава муниципального образования в рамках непрограммных расходов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8110080920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523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8110080920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524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8110080920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525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35 962 275.67</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31 173 850.00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31 173 850.00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526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35 962 275.67</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31 173 850.00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31 173 850.00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527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35 962 275.67</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31 173 850.00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31 173 850.00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528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1 790 893.00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529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1 790 893.00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530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1 790 893.00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531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251 800.00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532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251 800.00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533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251 800.00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534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663 000.00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708 300.00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708 300.00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535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609 030.00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654 330.00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654 330.00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536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609 030.00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654 330.00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654 330.00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537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538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539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33 256 582.67</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30 465 550.00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30 465 550.00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540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541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542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11 058 756.00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8 363 870.00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8 363 870.00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543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11 058 756.00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8 363 870.00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8 363 870.00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544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293 746.67</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545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Исполнение судебных актов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546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Уплата налогов, сборов и иных платежей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254 746.67</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547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Судебная система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75 600.00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548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549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75 600.00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администрациии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8410051200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8410051200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8410051200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Обеспечение проведения выборов и референдумов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избирательной комиссии муниципального образования Шарыповский район</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избирательной комиссии муниципального образования Шарыповский район</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выборов в представительные органы муниципального образования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8610080930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8610080930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Специальные расходы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0107</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8610080930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559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Резервные фонды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0111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1 000 000.00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560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561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562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Резервный фонд администрации Шарыповского района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563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564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средства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565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Другие общегосударственные вопросы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16 504 853.00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15 249 680.00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15 249 680.00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566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"Управление муниципальными финансами"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15 774 653.00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15 051 380.00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15 051 380.00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567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"Организация и ведение бухгалтерского, бюджетного и налогового учетов и формирование отчетности централизованной бухгалтерией"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15 774 653.00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15 051 380.00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15 051 380.00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568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486 473.00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569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486 473.00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570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486 473.00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571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15 288 180.00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15 051 380.00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15 051 380.00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572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573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574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2 688 700.00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2 451 900.00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2 451 900.00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575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2 688 700.00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2 451 900.00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2 451 900.00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576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577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Уплата налогов, сборов и иных платежей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578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171 000.00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171 000.00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579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171 000.00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171 000.00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580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Изготовление технической документации объектов недвижимости, постановка их на кадастровый учет, в том числе автодорог общего пользования местного значения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581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582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583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рыночной оценки муниципального имущества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584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585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586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работ по определению рыночной стоимости права на установку и эксплуатацию рекламной конструкции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587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588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589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541 700.00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27 300.00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590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541 700.00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27 300.00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591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Всероссийской переписи населения 2020 года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8410054690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592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8410054690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593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8410054690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594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27 300.00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595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24 270.00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26 070.00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26 070.00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596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24 270.00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26 070.00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26 070.00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597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598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599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841W058530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397 200.00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600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841W058530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397 200.00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601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841W058530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397 200.00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602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НАЦИОНАЛЬНАЯ БЕЗОПАСНОСТЬ И ПРАВООХРАНИТЕЛЬНАЯ ДЕЯТЕЛЬНОСТЬ</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0300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6 195 541.33</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6 314 881.00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6 347 551.00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603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5 347 242.33</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5 127 261.00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5 159 931.00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604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5 347 242.33</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5 127 261.00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5 159 931.00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605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17 330.00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606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Приобретение системы оповещения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607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608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609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Приобретение турникета-трипода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610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611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612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Информационно-пропагандистское обеспечение профилактики правонарушений, терроризма и экстремизма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17 330.00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613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17 330.00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614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17 330.00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615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вызова экстренных служб по единому номеру «112» в Шарыповском районе"</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5 271 442.33</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5 109 931.00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5 109 931.00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616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215 364.00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617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215 364.00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618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215 364.00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619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15 940.00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15 940.00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15 940.00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5 031 129.33</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5 100 922.00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5 100 922.00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4 066 856.00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4 143 382.00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4 143 382.00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4 066 856.00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4 143 382.00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4 143 382.00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958 540.00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874 540.00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874 540.00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958 540.00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874 540.00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874 540.00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5 733.33</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Уплата налогов, сборов и иных платежей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5 733.33</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содержание единых дежурно-диспетчерских служб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08200S4130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630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08200S4130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631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08200S4130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632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Обеспечение пожарной безопасности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0310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848 299.00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1 187 620.00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1 187 620.00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633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848 299.00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634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848 299.00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635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обеспечение первичных мер пожарной безопасности в рамках 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08100S4120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848 299.00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636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08100S4120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848 299.00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637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08100S4120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848 299.00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638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НАЦИОНАЛЬНАЯ ЭКОНОМИКА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0400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62 020 223.86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59 038 570.00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48 429 100.00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639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Сельское хозяйство и рыболовство</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0405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4 212 400.00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4 326 900.00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4 326 900.00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640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4 212 400.00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4 326 900.00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4 326 900.00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641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4 212 400.00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4 326 900.00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4 326 900.00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642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гражданам, ведущим личное подсобное хозяйство на территории края, на возмещение части затрат на уплату процентов по кредитам, полученным на срок до 5 лет,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0220024380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95 600.00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643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0220024380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95 600.00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644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0220024380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95 600.00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645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отдельных государственных полномочий по решению вопросов поддержки сельскохозяйственного производства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4 116 800.00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4 326 900.00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4 326 900.00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646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3 704 300.00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3 946 200.00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3 946 200.00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647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3 704 300.00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3 946 200.00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3 946 200.00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648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412 500.00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649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412 500.00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Водное хозяйство</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2 006 500.00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10 993 470.00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116 000.00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1 890 500.00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10 877 470.00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1 890 500.00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10 877 470.00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Мероприятия в области обеспечения капитального ремонта гидротехнических сооружений в рамках подпрограммы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08100L0160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1 890 500.00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08100L0160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1 890 500.00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660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08100L0160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1 890 500.00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661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Мероприятия в области использования и охраны водных объектов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08100L0650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10 877 470.00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662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08100L0650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10 877 470.00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663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08100L0650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10 877 470.00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664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Транспорт</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27 479 000.00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27 679 900.00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27 779 800.00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665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транспортной системы"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27 479 000.00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27 679 900.00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27 779 800.00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666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"Транспортное обслуживание населения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27 479 000.00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27 679 900.00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27 779 800.00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667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25 599 000.00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25 799 900.00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25 899 800.00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668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669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670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671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672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25 424 800.00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25 612 700.00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25 712 500.00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673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25 424 800.00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25 612 700.00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25 712 500.00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674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из районного бюджета на компенсацию расходов организациям, выполняющим перевозки пассажиров по внутрирайонным маршрутам, связанным с низкой интенсивностью пассажиропотоков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0720087020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675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0720087020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676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0720087020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677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Дорожное хозяйство (дорожные фонды)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16 241 986.86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14 813 900.00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14 982 000.00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678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679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отсыпку дороги в с. Парная, ул. Гайдара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0610086790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0610086790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0610086790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транспортной системы"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16 091 986.86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14 813 900.00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14 982 000.00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16 091 986.86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14 813 900.00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14 982 000.00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0710087010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138 277.86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131 400.00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136 800.00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0710087010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138 277.86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131 400.00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136 800.00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0710087010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138 277.86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131 400.00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136 800.00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Ремонт автомобильных дорог общего пользования местного значения, являющихся подъездами к садоводческим, огородническим и дачным некоммерческим объединениям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689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690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691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3 916 009.00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4 067 100.00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4 229 800.00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692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322 430.00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329 803.00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342 997.00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693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322 430.00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329 803.00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342 997.00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694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3 593 579.00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3 737 297.00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3 886 803.00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695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3 593 579.00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3 737 297.00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3 886 803.00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696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Капитальный ремонт и ремонт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9 535 600.00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697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9 535 600.00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698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9 535 600.00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699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Реализация мероприятий, направленных на повышение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1 572 600.00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700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1 286 100.00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701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1 286 100.00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702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703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704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бюджетам поселений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071R374270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921 500.00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705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071R374270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706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071R374270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707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071R374270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921 500.00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708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071R374270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921 500.00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709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Другие вопросы в области национальной экономики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12 080 337.00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1 224 400.00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1 224 400.00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710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малого и среднего предпринимательства"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4 488 562.00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294 000.00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294 000.00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711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субъектов малого и среднего предпринимательства"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4 488 562.00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294 000.00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294 000.00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712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Реализация мероприятий, предусмотренных муниципальными программами развития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4 194 562.00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713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4 194 562.00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714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4 194 562.00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89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715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приобретающих оборудования за счет привлеченных средств, предоставляемых на условиях платности и возвратности, в целях создания и (или) развития, либо модернизации производства товаров (работ, услуг)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716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717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718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04100S6072</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719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04100S6072</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04100S6072</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04100S6074</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04100S6074</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04100S6074</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области розничной торговли в малонаселенных пунктах и бытового обслуживания населения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04100S6075</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04100S6075</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04100S6075</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приоритетных отраслях экономики района, связанных с развитием сельского хозяйства и рыболовства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04100S6076</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04100S6076</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729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04100S6076</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730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Ежегодное проведение конкурса "Лучший предприниматель года" и конференции представителей малого и среднего предпринимательства Шарыповского района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04100S6079</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731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04100S6079</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732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04100S6079</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733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Реализация мер, направленных на формирование положительного образа предпринимателя, популяризации роли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734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735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736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927 450.00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712 900.00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712 900.00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737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738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Огораживание мусороперегрузочных площадок за счет средств районного бюджета в рамках подпрограммы "Обращение с отходами на территории Шарыповского района "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739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777 450.00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777 450.00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40 700.00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736 750.00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736 750.00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6 664 325.00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217 500.00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217 500.00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"Эффективное управление и распоряжение земельными ресурсами"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217 500.00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217 500.00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217 500.00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750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работ по формированию и постановке на государственный кадастровый учет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751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752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753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работ по определению рыночной стоимости земельных участков и рыночной стоимости права аренды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754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755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756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6 446 825.00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757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10300S4660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6 446 825.00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758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10300S4660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6 446 825.00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759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10300S4660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6 446 825.00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760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ЖИЛИЩНО-КОММУНАЛЬНОЕ ХОЗЯЙСТВО</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0500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103 549 388.80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34 948 057.15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32 045 200.00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761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Жилищное хозяйство</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5 655 451.80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3 298 857.15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762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893 594.40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3 298 857.15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763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893 594.40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3 298 857.15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764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отдельных переданных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893 594.40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765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893 594.40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766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Бюджетные инвестиции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893 594.40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767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02100L4533</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3 298 857.15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768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02100L4533</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3 298 857.15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769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Бюджетные инвестиции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02100L4533</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3 298 857.15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220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социальных выплат гражданам, проживающим и работающим в сельской местности и являющимся участниками муниципальных программ (подпрограмм муниципальных программ),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и являющимся участниками муниципальных программ (подпрограмм муниципальных программ), на строительство или приобретение жилья в сельской местности в рамках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02100S4530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02100S4530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Бюджетные инвестиции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02100S4530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188 544.00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188 544.00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техническое освидетельствование строительных конструкций существующего здания котельной в п. Инголь,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89 977.00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89 977.00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89 977.00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техническое освидетельствование строительных конструкций существующего здания котельной в с. Ивановка, ул. Труда, стр. 1Б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98 567.00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98 567.00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780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98 567.00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781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"Управление земельно-имущественным комплексом"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4 573 313.40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782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748 313.40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783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жилого дома, находящегося в муниципальной собственности, расположенного по адресу: Шарыповский район, д. Ершово, ул. Лесная, д.12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374 318.00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784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374 318.00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785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374 318.00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786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жилого дома, находящегося в муниципальной собственности, расположенного по адресу: Шарыповский район, с. Родники, ул. Целинная, 17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373 995.40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787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373 995.40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788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373 995.40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789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3 825 000.00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бюджетам поселений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3 825 000.00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Бюджетные инвестиции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3 825 000.00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3 750 000.00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Коммунальное хозяйство</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13 555 407.00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8 177 000.00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8 177 000.00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13 555 407.00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5 378 407.00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799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с заменой котельного оборудования по ул. Советская, 61/1 в с.Березовское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151 353.00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151 353.00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151 353.00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водонапорной башни по ул. 40 лет Победы, 1а до колодца № 1 по ул. Гайдара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330 022.00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330 022.00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330 022.00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от котельной до ТК-1 по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1 669 165.00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1 669 165.00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1 669 165.00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89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к жилому дому по ул. Советская № 6, сетей теплоснабжения по ул. Восточная № 7 и замена отсечных кранов у жилых домов № 1, № 2, № 3, № 7, № 11 по ул Восточная и по ул. Школьная к домам № 1, № 11, № 13, № 22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144 660.00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809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144 660.00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810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144 660.00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811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ВК-14 до ВК-15 и к жилому дому № 11 по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301 994.00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812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301 994.00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813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301 994.00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814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котельной (ул. Советская, 61/1) до ТК-17 и от водонапорной башни (ул. Советская, 2Е) до ТК-31 по ул. Советская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152 432.00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815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152 432.00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816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152 432.00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817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с. Березовское, ул. Советская, 2 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89 952.00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818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89 952.00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819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89 952.00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ТК-44 до ТК-47 и от ТК-86 до ТК-91 по ул. Южная и от ТК-84А до ТК-91 по ул. Октябрьская в с. Холмогорское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пер. Школьному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150 205.00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150 205.00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0610086870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150 205.00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Школьная у ТК-1, водоснабжения к жилому дому по ул. Советская, 16-2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62 555.00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62 555.00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62 555.00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89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к жилым домам по ул. Советская, №4, №6, №9, №16, №22; ул. Кольцевая, №5; ул. Тупиковая, №5; ул. Школьная (трасса) и водоснабжения по ул. Советская, №38; ул. Западная, ВК-10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268 695.00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268 695.00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268 695.00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(электромонтажные работы) в с. Ивановка, ул. Труда, стр. 1Б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243 026.00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243 026.00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243 026.00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межбюджетных трансфертов бюджетам поселений на решение неотложных вопросов в сфере жилищно-коммунального хозяйстве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0610086930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1 300 000.00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в д. Скрипачи, ул. Черниговская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22 222.00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22 222.00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22 222.00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и водоснабжения по ул. Советская, ул. Кольцевая, ул. Тупиковая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258 753.00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258 753.00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258 753.00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с заменой котельного оборудования по ул.Школьная, 29 в с.Новоалтатка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233 373.00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233 373.00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233 373.00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0640075700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0640075700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850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0640075700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851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Благоустройство</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51 863 790.00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1 143 000.00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1 539 000.00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852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51 863 790.00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1 539 000.00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853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50 720 790.00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396 000.00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854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поддержку самообложения граждан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0610073880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37 850.00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855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0610073880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37 850.00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856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0610073880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37 850.00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857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Обустройство и восстановление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715 050.00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396 000.00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858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396 000.00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859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396 000.00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860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715 050.00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861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681 000.00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862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34 050.00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89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863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бюджетам поселений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1 484 210.00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864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1 484 210.00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865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1 484 210.00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866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субсидии бюджетам поселений на реализацию комплексных проектов по благоустройству территорий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47 994 350.00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867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47 994 350.00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868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47 994 350.00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869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бюджетам поселений для реализации проектов по решению вопросов местного значения сельских поселений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489 330.00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489 330.00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489 330.00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r>
      <w:tr w:rsidR="00C27E0C" w:rsidRPr="00C27E0C" w:rsidTr="00C27E0C">
        <w:trPr>
          <w:trHeight w:val="157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финансирование передаваемых полномочий по участию в организации деятельности по сбору, обработке, утилизации, обезвреживанию, захоронению твердых коммунальных отходов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в области обращения с твердыми коммунальными отходами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Другие вопросы в области жилищно-коммунального хозяйства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32 474 740.00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22 329 200.00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22 329 200.00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880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32 474 740.00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22 329 200.00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22 329 200.00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881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8 562 753.00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252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882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бюджетам поселений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8 460 000.00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883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8 460 000.00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884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8 460 000.00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252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885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102 753.00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886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102 753.00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887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06100S5711</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102 753.00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888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23 911 987.00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22 329 200.00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22 329 200.00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889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422 347.00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890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422 347.00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891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0640010360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422 347.00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892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1 050 240.00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893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1 050 240.00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894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0640010490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1 050 240.00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895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896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897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0640086060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898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22 439 400.00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22 329 200.00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22 329 200.00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899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945 000.00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Уплата налогов, сборов и иных платежей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ОБРАЗОВАНИЕ</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1 490 200.00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1 580 700.00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1 580 700.00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Другие вопросы в области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1 490 200.00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1 580 700.00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1 580 700.00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1 490 200.00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1 580 700.00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1 580 700.00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"Государственная поддержка детей-сирот и детей, оставшихся без попечения родителей"</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1 490 200.00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1 580 700.00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1 580 700.00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и детей, оставшихся без попечения родителей» муниципальной программы Шарыповского района "Развитие образования"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1 490 200.00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1 580 700.00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1 580 700.00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910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1 246 830.00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1 337 330.00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1 337 330.00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911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1 246 830.00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1 337 330.00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1 337 330.00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912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913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914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ЗДРАВООХРАНЕНИЕ</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156 900.00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156 900.00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156 900.00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915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Другие вопросы в области здравоохранения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156 900.00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156 900.00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156 900.00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916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917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918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и проведение акарицидных обработок мест массового отдыха населения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84100S5550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919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84100S5550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0909</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84100S5550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СОЦИАЛЬНАЯ ПОЛИТИКА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1000</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2 859 306.00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1 723 100.00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1 723 100.00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Пенсионное обеспечение</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974 574.44</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653 700.00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653 700.00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974 574.44</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974 574.44</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Назначение и выплата пенсии за выслугу лет лицам, замещавшим должности муниципальной службы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974 574.44</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974 574.44</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Публичные нормативные социальные выплаты гражданам</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1001</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8410080810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974 574.44</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Социальное обеспечение населения</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484 231.56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929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Муниципальная программа Шарыповского района "Развитие сельского хозяйства"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484 231.56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930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484 231.56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89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931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отдельных переданных полномочий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"Обеспечение доступным жильем молодых семей и молодых специалистов в сельской местности " муниципальной программы Шарыповского района "Развитие сельского хозяйства"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02100S4532</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484 231.56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932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02100S4532</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484 231.56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933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02100S4532</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484 231.56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934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Другие вопросы в области социальной политики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1 400 500.00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1 069 400.00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1 069 400.00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935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Непрограммные расходы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8400000000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1 400 500.00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1 069 400.00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1 069 400.00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936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8410000000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1 400 500.00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1 069 400.00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1 069 400.00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937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1 001 600.00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1 069 400.00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1 069 400.00</w:t>
            </w:r>
          </w:p>
        </w:tc>
      </w:tr>
      <w:tr w:rsidR="00C27E0C" w:rsidRPr="00C27E0C" w:rsidTr="00C27E0C">
        <w:trPr>
          <w:trHeight w:val="630"/>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938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911 800.00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939</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911 800.00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979 600.00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979 600.00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940</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941</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r>
      <w:tr w:rsidR="00C27E0C" w:rsidRPr="00C27E0C" w:rsidTr="00C27E0C">
        <w:trPr>
          <w:trHeight w:val="94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942</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рамках непрограммных расходов администрации Шарыповского района</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398 900.00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943</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337 945.86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944</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337 945.86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945</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60 954.14</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946</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60 954.14</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947</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Условно утвержденные расходы</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11 606 300.00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21 569 800.00</w:t>
            </w:r>
          </w:p>
        </w:tc>
      </w:tr>
      <w:tr w:rsidR="00C27E0C" w:rsidRPr="00C27E0C" w:rsidTr="00C27E0C">
        <w:trPr>
          <w:trHeight w:val="315"/>
        </w:trPr>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948</w:t>
            </w:r>
          </w:p>
        </w:tc>
        <w:tc>
          <w:tcPr>
            <w:tcW w:w="70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27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Итого</w:t>
            </w:r>
          </w:p>
        </w:tc>
        <w:tc>
          <w:tcPr>
            <w:tcW w:w="789"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155"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69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66"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877 104 452.26</w:t>
            </w:r>
          </w:p>
        </w:tc>
        <w:tc>
          <w:tcPr>
            <w:tcW w:w="1418" w:type="dxa"/>
            <w:tcBorders>
              <w:top w:val="nil"/>
              <w:left w:val="nil"/>
              <w:bottom w:val="single" w:sz="4" w:space="0" w:color="auto"/>
              <w:right w:val="nil"/>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779 749 717.60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749 017 121.80</w:t>
            </w:r>
          </w:p>
        </w:tc>
      </w:tr>
    </w:tbl>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tbl>
      <w:tblPr>
        <w:tblW w:w="10774" w:type="dxa"/>
        <w:tblInd w:w="-743" w:type="dxa"/>
        <w:tblLayout w:type="fixed"/>
        <w:tblLook w:val="04A0" w:firstRow="1" w:lastRow="0" w:firstColumn="1" w:lastColumn="0" w:noHBand="0" w:noVBand="1"/>
      </w:tblPr>
      <w:tblGrid>
        <w:gridCol w:w="709"/>
        <w:gridCol w:w="3544"/>
        <w:gridCol w:w="1134"/>
        <w:gridCol w:w="850"/>
        <w:gridCol w:w="710"/>
        <w:gridCol w:w="1275"/>
        <w:gridCol w:w="1276"/>
        <w:gridCol w:w="1276"/>
      </w:tblGrid>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3544"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1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552"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6</w:t>
            </w:r>
          </w:p>
        </w:tc>
      </w:tr>
      <w:tr w:rsidR="00C27E0C" w:rsidRPr="00C27E0C" w:rsidTr="00C27E0C">
        <w:trPr>
          <w:trHeight w:val="630"/>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3544"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1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552"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3544"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1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552"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27.08.2020 года № 51/402р</w:t>
            </w: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3544"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1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3544"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1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552"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7</w:t>
            </w:r>
          </w:p>
        </w:tc>
      </w:tr>
      <w:tr w:rsidR="00C27E0C" w:rsidRPr="00C27E0C" w:rsidTr="00C27E0C">
        <w:trPr>
          <w:trHeight w:val="660"/>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3544"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1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552"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3544"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u w:val="single"/>
              </w:rPr>
            </w:pPr>
          </w:p>
        </w:tc>
        <w:tc>
          <w:tcPr>
            <w:tcW w:w="71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552" w:type="dxa"/>
            <w:gridSpan w:val="2"/>
            <w:tcBorders>
              <w:top w:val="nil"/>
              <w:left w:val="nil"/>
              <w:bottom w:val="nil"/>
              <w:right w:val="nil"/>
            </w:tcBorders>
            <w:shd w:val="clear" w:color="auto" w:fill="auto"/>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05.12.2019 года № 44/348р</w:t>
            </w: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3544"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u w:val="single"/>
              </w:rPr>
            </w:pPr>
          </w:p>
        </w:tc>
        <w:tc>
          <w:tcPr>
            <w:tcW w:w="71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hideMark/>
          </w:tcPr>
          <w:p w:rsidR="00C27E0C" w:rsidRPr="00C27E0C" w:rsidRDefault="00C27E0C" w:rsidP="00C27E0C">
            <w:pPr>
              <w:spacing w:after="0" w:line="240" w:lineRule="auto"/>
              <w:jc w:val="right"/>
              <w:rPr>
                <w:rFonts w:ascii="Times New Roman CYR" w:eastAsia="Times New Roman" w:hAnsi="Times New Roman CYR" w:cs="Times New Roman CYR"/>
                <w:sz w:val="16"/>
                <w:szCs w:val="16"/>
              </w:rPr>
            </w:pPr>
          </w:p>
        </w:tc>
        <w:tc>
          <w:tcPr>
            <w:tcW w:w="1276" w:type="dxa"/>
            <w:tcBorders>
              <w:top w:val="nil"/>
              <w:left w:val="nil"/>
              <w:bottom w:val="nil"/>
              <w:right w:val="nil"/>
            </w:tcBorders>
            <w:shd w:val="clear" w:color="auto" w:fill="auto"/>
            <w:noWrap/>
            <w:hideMark/>
          </w:tcPr>
          <w:p w:rsidR="00C27E0C" w:rsidRPr="00C27E0C" w:rsidRDefault="00C27E0C" w:rsidP="00C27E0C">
            <w:pPr>
              <w:spacing w:after="0" w:line="240" w:lineRule="auto"/>
              <w:jc w:val="right"/>
              <w:rPr>
                <w:rFonts w:ascii="Times New Roman CYR" w:eastAsia="Times New Roman" w:hAnsi="Times New Roman CYR" w:cs="Times New Roman CYR"/>
                <w:sz w:val="16"/>
                <w:szCs w:val="16"/>
              </w:rPr>
            </w:pP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3544"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1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780"/>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10065" w:type="dxa"/>
            <w:gridSpan w:val="7"/>
            <w:tcBorders>
              <w:top w:val="nil"/>
              <w:left w:val="nil"/>
              <w:bottom w:val="nil"/>
              <w:right w:val="nil"/>
            </w:tcBorders>
            <w:shd w:val="clear" w:color="auto" w:fill="auto"/>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Распределение бюджетных ассигнований по целевым статьям (муниципальным программам Шарыповского района и непрограммным направлениям деятельности), группам и подгруппам видов расходов, разделам, подразделам классификации расходов районного бюджета  на 2020-2022 год</w:t>
            </w: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3544" w:type="dxa"/>
            <w:tcBorders>
              <w:top w:val="nil"/>
              <w:left w:val="nil"/>
              <w:bottom w:val="nil"/>
              <w:right w:val="nil"/>
            </w:tcBorders>
            <w:shd w:val="clear" w:color="auto" w:fill="auto"/>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1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r>
      <w:tr w:rsidR="00C27E0C" w:rsidRPr="00C27E0C" w:rsidTr="00C27E0C">
        <w:trPr>
          <w:trHeight w:val="315"/>
        </w:trPr>
        <w:tc>
          <w:tcPr>
            <w:tcW w:w="70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Arial CYR" w:eastAsia="Times New Roman" w:hAnsi="Arial CYR" w:cs="Arial CYR"/>
                <w:sz w:val="16"/>
                <w:szCs w:val="16"/>
              </w:rPr>
            </w:pPr>
          </w:p>
        </w:tc>
        <w:tc>
          <w:tcPr>
            <w:tcW w:w="3544" w:type="dxa"/>
            <w:tcBorders>
              <w:top w:val="nil"/>
              <w:left w:val="nil"/>
              <w:bottom w:val="nil"/>
              <w:right w:val="nil"/>
            </w:tcBorders>
            <w:shd w:val="clear" w:color="auto" w:fill="auto"/>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8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71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(рублей)</w:t>
            </w:r>
          </w:p>
        </w:tc>
      </w:tr>
      <w:tr w:rsidR="00C27E0C" w:rsidRPr="00C27E0C" w:rsidTr="00C27E0C">
        <w:trPr>
          <w:trHeight w:val="630"/>
        </w:trPr>
        <w:tc>
          <w:tcPr>
            <w:tcW w:w="709" w:type="dxa"/>
            <w:tcBorders>
              <w:top w:val="single" w:sz="4" w:space="0" w:color="auto"/>
              <w:left w:val="single" w:sz="4" w:space="0" w:color="auto"/>
              <w:bottom w:val="nil"/>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строки</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показателей бюджетной классификации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Целевая статья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Вид расхода</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Раздел, подраздел</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CYR" w:eastAsia="Times New Roman" w:hAnsi="Times New Roman CYR" w:cs="Times New Roman CYR"/>
                <w:sz w:val="16"/>
                <w:szCs w:val="16"/>
              </w:rPr>
            </w:pPr>
            <w:r w:rsidRPr="00C27E0C">
              <w:rPr>
                <w:rFonts w:ascii="Times New Roman CYR" w:eastAsia="Times New Roman" w:hAnsi="Times New Roman CYR" w:cs="Times New Roman CYR"/>
                <w:sz w:val="16"/>
                <w:szCs w:val="16"/>
              </w:rPr>
              <w:t>Сумма на 2020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CYR" w:eastAsia="Times New Roman" w:hAnsi="Times New Roman CYR" w:cs="Times New Roman CYR"/>
                <w:sz w:val="16"/>
                <w:szCs w:val="16"/>
              </w:rPr>
            </w:pPr>
            <w:r w:rsidRPr="00C27E0C">
              <w:rPr>
                <w:rFonts w:ascii="Times New Roman CYR" w:eastAsia="Times New Roman" w:hAnsi="Times New Roman CYR" w:cs="Times New Roman CYR"/>
                <w:sz w:val="16"/>
                <w:szCs w:val="16"/>
              </w:rPr>
              <w:t>Сумма на 2021 год</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CYR" w:eastAsia="Times New Roman" w:hAnsi="Times New Roman CYR" w:cs="Times New Roman CYR"/>
                <w:sz w:val="16"/>
                <w:szCs w:val="16"/>
              </w:rPr>
            </w:pPr>
            <w:r w:rsidRPr="00C27E0C">
              <w:rPr>
                <w:rFonts w:ascii="Times New Roman CYR" w:eastAsia="Times New Roman" w:hAnsi="Times New Roman CYR" w:cs="Times New Roman CYR"/>
                <w:sz w:val="16"/>
                <w:szCs w:val="16"/>
              </w:rPr>
              <w:t>Сумма на 2022 год</w:t>
            </w:r>
          </w:p>
        </w:tc>
      </w:tr>
      <w:tr w:rsidR="00C27E0C" w:rsidRPr="00C27E0C" w:rsidTr="00C27E0C">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Муниципальная программа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0100000000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83 117 687.00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74 830 500.00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44 821 256.00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"Сохранение культурного наследия"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16 347 450.00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15 379 500.00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15 379 500.00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934 200.00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934 200.00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934 200.00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934 200.00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934 200.00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Установка кнопки тревожной сигнализации в Модельной библиотеке филиал № 18 с. Березовское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33 750.00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"Сохранение культурного наследия"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0110081990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14 817 233.00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Комплектование книжных фондов библиотек муниципальных образований Красноярского края в рамках подпрограммы "Сохранение культурного наследия" муниципальной программы Шарыповского рйона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01100S4880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01100S4880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01100S4880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01100S4880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01100S4880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562 267.00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"Поддержка народного творчества"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56 469 822.00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50 578 000.00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20 568 756.00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2 128 800.00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кровли здания филиала Шушенской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374 602.00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374 602.00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374 602.00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374 602.00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374 602.00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культурно-массовых мероприятий на территории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культурных проектов (мероприятий)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Замена электрокотла и ремонт системы отопления в здании структурного подразделения д. Новокурск филиала Новоалтатской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146 420.00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Установка глубинного насоса для подачи холодной воды в здании филиала Парнинской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Замена электрокотла и ремонт системы отопления в филиале Родниковская ЦКС МБУК "ЦКС" Шарыповского района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150 134.00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тематической выставки-ярмарки народных художественных промыслов на территории с. Парная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18 755 500.00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18 866 404.00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18 755 500.00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18 866 404.00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18 755 500.00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18 866 404.00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18 755 500.00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18 866 404.00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0120081990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18 696 654.00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18 755 500.00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18 866 404.00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отдельных переданных полномочий по созданию условий для организации досуга и обеспечения жителей поселений услугами культуры за счет средств бюджетов поселений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0120092000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0120092000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0120092000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0120092000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0120092000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28 051 500.00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27 751 500.00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развития и укрепление материально-технической базы домов культуры в населенных пунктах с числом жителей до 50 тысяч человек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01200L4670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781 352.00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01200L4670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781 352.00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01200L4670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781 352.00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01200L4670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781 352.00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01200L4670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781 352.00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Государственная поддержка отрасли культуры (поддержка лучших сельских учреждений культуры)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01200L5193</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01200L5193</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01200L5193</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01200L5193</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01200L5193</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Создание (реконструкция) и капитальный ремонт культурно-досуговых учреждений в сельской местности в рамках подпрограммы "Поддержка народного творчества"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012A174840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5 870 712.00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012A174840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5 870 712.00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012A174840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5 870 712.00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012A174840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5 870 712.00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012A174840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5 870 712.00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архивного дела в Шарыповском районе "</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2 863 898.00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1 993 146.00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1 993 146.00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архивного дела в Шарыповском районе"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40 849.00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120 143.00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государственных полномочий в области архивного дела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37 300.00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29 513.00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30 613.00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30 613.00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29 513.00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30 613.00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30 613.00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29 513.00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30 613.00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30 613.00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29 513.00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30 613.00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30 613.00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0130075190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6 687.00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Содействие развитию налогового потенциала в рамках подпрограммы "Развитие архивного дела в Шарыповском районе"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0130077450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0130077450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0130077450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0130077450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0130077450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678 860.00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"Развитие архивного дела в Шарыповском районе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1 987 846.00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1 955 846.00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1 955 846.00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1 758 546.00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229 300.00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229 300.00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229 300.00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0130081980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229 300.00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7 436 517.00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6 879 854.00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6 879 854.00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362 308.00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32 954.00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32 954.00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32 954.00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32 954.00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32 954.00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 Обеспечение реализации муниципальной программы и прочие мероприятия " муниципальной программы Шарыповского района "Развитие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7 041 255.00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6 879 854.00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6 879 854.00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5 114 851.00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1 926 404.00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1 765 003.00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1 765 003.00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1 926 404.00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1 765 003.00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1 765 003.00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1 926 404.00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1 765 003.00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1 765 003.00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0140081980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1 926 404.00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1 765 003.00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1 765 003.00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143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Муниципальная программа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0200000000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5 590 225.96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7 625 757.15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4 326 900.00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доступным жильем молодых семей и молодых специалистов в сельской местности"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1 377 825.96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3 298 857.15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отдельных переданных полномочий на строительство (приобретение) жилья, предоставляемого молодым семьям и молодым специалистам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893 594.40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893 594.40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893 594.40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893 594.40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893 594.40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Строительство жилого помещения (жилого дома), предоставляемого гражданам Российской Федерации, проживающим на сельских территориях, по договору найма жилого помещения в рамках реализации подпрограммы "Обеспечение доступным жильем молодых семей и молодых специалистов в сельской местности"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02100L4533</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3 298 857.15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02100L4533</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3 298 857.15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02100L4533</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3 298 857.15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02100L4533</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3 298 857.15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02100L4533</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3 298 857.15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отдельных переданных полномочий на предоставление социальных выплат гражданам, проживающим и работающим в сельской местности, в том числе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на строительство или приобретение жилья в сельской местности в рамках реализации подпрограммы "Обеспечение доступным жильем молодых семей и молодых специалистов в сельской местности "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02100S4532</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484 231.56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02100S4532</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484 231.56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02100S4532</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484 231.56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02100S4532</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484 231.56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02100S4532</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484 231.56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 и прочие мероприятия"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4 212 400.00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4 326 900.00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4 326 900.00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гражданам, ведущим личное подсобное хозяйство на территории края, на возмещение части затрат на уплату процентов по кредитам, полученным на срок до 5 лет,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0220024380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0220024380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0220024380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0220024380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0220024380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отдельных государственных полномочий по решению вопросов поддержки сельскохозяйственного производства в рамках реализации подпрограммы " Обеспечение реализации муниципальной программы и прочие мероприятия " муниципальной программы Шарыповского района "Развитие сельского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4 116 800.00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4 326 900.00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4 326 900.00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3 704 300.00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3 946 200.00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3 946 200.00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3 704 300.00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3 946 200.00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3 946 200.00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3 704 300.00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3 946 200.00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3 946 200.00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3 704 300.00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3 946 200.00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3 946 200.00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412 500.00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412 500.00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412 500.00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Сельское хозяйство и рыболовство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0220075170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412 500.00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Муниципальная программа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0300000000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453 774 629.00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460 180 169.45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461 623 774.80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дошкольного, общего и дополнительного образования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430 301 873.00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439 972 269.45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441 415 874.80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490 714.00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490 714.00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490 714.00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490 714.00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490 714.00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342 583.00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342 583.00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342 583.00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342 583.00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342 583.00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4 190 603.00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4 190 603.00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4 190 603.00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4 190 603.00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1 012 200.00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2 923 200.00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255 203.00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8 666 100.00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8 666 100.00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8 666 100.00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8 666 100.00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8 666 100.00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25 998 300.00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1 374 200.00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1 374 200.00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1 374 200.00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1 374 200.00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0310053040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1 374 200.00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16 102 530.00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16 102 530.00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16 102 530.00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16 102 530.00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16 102 530.00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15 815 500.00</w:t>
            </w:r>
          </w:p>
        </w:tc>
      </w:tr>
      <w:tr w:rsidR="00C27E0C" w:rsidRPr="00C27E0C" w:rsidTr="00C27E0C">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21 978 570.00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21 978 570.00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21 978 570.00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21 978 570.00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0310074090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21 978 570.00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22 429 200.00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Охрана семьи и детства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Охрана семьи и детства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547 800.00</w:t>
            </w:r>
          </w:p>
        </w:tc>
      </w:tr>
      <w:tr w:rsidR="00C27E0C" w:rsidRPr="00C27E0C" w:rsidTr="00C27E0C">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175 779 880.00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172 833 700.00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172 833 700.00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175 779 880.00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172 833 700.00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172 833 700.00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175 779 880.00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172 833 700.00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172 833 700.00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175 779 880.00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172 833 700.00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172 833 700.00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168 999 660.00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166 221 600.00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166 221 600.00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6 780 220.00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6 612 100.00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6 612 100.00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13 273 800.00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13 960 900.00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13 960 900.00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2 382.00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116 718.00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13 154 700.00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13 841 800.00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13 841 800.00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13 154 700.00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13 841 800.00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13 841 800.00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13 154 700.00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13 841 800.00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13 841 800.00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13 154 700.00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13 841 800.00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13 841 800.00</w:t>
            </w:r>
          </w:p>
        </w:tc>
      </w:tr>
      <w:tr w:rsidR="00C27E0C" w:rsidRPr="00C27E0C" w:rsidTr="00C27E0C">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30 362 320.00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30 362 320.00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30 362 320.00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30 362 320.00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0310075880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30 362 320.00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29 618 900.00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районных мероприятий учреждениями дополнительного образования Шарыповского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Замена дверных блоков в МБУДО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207 570.00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207 570.00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207 570.00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207 570.00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207 570.00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Приобретение кассового аппарата для МБУ ДО "ДМШ с.Холмогорское"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Изготовление ПСД с целью проведения капитального ремонта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фасада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Приобретение строительных материалов для нужд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235 125.00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кровли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1 222 694.00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1 222 694.00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1 222 694.00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1 222 694.00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907 594.00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помещений актовых залов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Монтаж объектовой станции "Тандем IP-И"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64 062.00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Установка крана на водопроводную трубу для отбора проб воды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4 854.00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3 236.00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Замена дверных блоков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158 570.00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Монтаж системы видеонаблюдения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138 624.00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Монтаж пожарной сигнализации в помещениях зданий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расходов капитального характера, решение социально-значимых вопросов и обеспечение софинансирования расходов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1 599 261.00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1 599 261.00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1 599 261.00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1 599 261.00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1 599 261.00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полового покрытия в спортивных залах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помещений для устройства санитарных узлов в зданиях образовательных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Денежные премии победителям районного конкурсного отбора на грант главы района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Премии и гранты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и участие детей в районных, зональных, региональных, всероссийских и международных олимпиадах, конференциях, фестивалях, конкурсах и соревнованиях, материальная поддержка с целью финансирования проезда участников и их сопровождающих к месту проведения данных мероприятий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0310083190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организацией и проведением мероприятий, направленных на выявление и развитие у обучающихся интеллектуальных и творческих способностей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0310083220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0310083220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0310083220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0310083220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0310083220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145 757 300.00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153 799 500.00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153 787 800.00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145 757 300.00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153 799 500.00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153 787 800.00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145 757 300.00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153 799 500.00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153 787 800.00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145 757 300.00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153 799 500.00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153 787 800.00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Дошкольное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31 039 200.00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34 302 900.00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34 302 900.00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91 213 700.00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95 972 100.00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95 960 400.00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Дополнительное образование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0310083990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23 504 400.00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23 524 500.00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23 524 500.00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работ в общеобразовательных организациях с целью приведения зданий и сооружений в соответствие требованиям надзорных органов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1 696 970.00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03100S5630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2 240 000.00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369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(возмещение) расходов, направленных на развитие и повышение качества работы муниципальных учреждений, предоставление новых муниципальных услуг, повышение их качества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03100S8400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2 851 043.00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03100S8400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2 851 043.00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03100S8400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2 851 043.00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03100S8400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2 851 043.00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03100S8400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2 851 043.00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031E151690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987 025.65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4 112 774.80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031E151690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987 025.65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4 112 774.80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031E151690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987 025.65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4 112 774.80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031E151690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987 025.65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4 112 774.80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031E151690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987 025.65</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4 112 774.80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Внедрение целевой модели цифровой образовательной среды о общеобразовательных организациях и профессиональных образовательных организациях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031E452100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1 950 443.80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031E452100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1 950 443.80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031E452100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1 950 443.80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031E452100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1 950 443.80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Общее 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031E452100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1 950 443.80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"Организация отдыха и оздоровления детей"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5 768 997.00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3 179 000.00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3 179 000.00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государственных полномочий по организации и обеспечению отдыха и оздоровления детей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3 557 400.00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2 772 700.00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2 772 700.00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69 798.00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54 400.00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69 798.00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54 400.00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69 798.00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54 400.00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389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69 798.00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54 400.00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1 405.00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1 212.00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1 212.00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1 405.00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1 212.00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1 212.00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1 405.00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1 212.00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1 212.00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1 405.00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1 212.00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1 212.00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68 820.00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59 388.00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59 388.00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68 820.00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59 388.00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59 388.00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68 820.00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59 388.00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59 388.00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68 820.00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59 388.00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59 388.00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3 417 377.00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2 657 700.00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2 657 700.00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3 417 377.00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2 657 700.00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2 657 700.00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3 417 377.00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2 657 700.00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2 657 700.00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0320076490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3 417 377.00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2 657 700.00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2 657 700.00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 в рамках подпрограммы "Развитие дошкольного, общего и дополнительного образования детей"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03200S3970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406 707.00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03200S3970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406 707.00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03200S3970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406 707.00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03200S3970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406 707.00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03200S3970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406 707.00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406 300.00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Финансирование (возмещение) расходов, направленных на сохранение и развитие материально-технической базы муниципальных загородных оздоровительных лагерей в рамках подпрограммы "Организация отдыха и оздоровления детей Шарыповского района"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03200S5530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03200S5530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03200S5530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03200S5530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03200S5530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1 804 890.00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"Государственная поддержка детей-сирот и детей, оставшихся без попечения родителей"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1 490 200.00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1 580 700.00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1 580 700.00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«Государственная поддержка детей-сирот и детей, оставшихся без попечения родителей»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1 490 200.00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1 580 700.00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1 580 700.00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1 246 830.00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1 337 330.00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1 337 330.00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1 246 830.00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1 337 330.00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1 337 330.00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1 246 830.00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1 337 330.00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1 337 330.00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1 246 830.00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1 337 330.00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1 337 330.00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0330075520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243 370.00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16 213 559.00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15 448 200.00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15 448 200.00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768 859.00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условий реализации программы" муниципальной программы Шарыповского района "Развитие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15 433 000.00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15 448 200.00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15 448 200.00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13 329 444.00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13 359 444.00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13 359 444.00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13 329 444.00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13 359 444.00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13 359 444.00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13 329 444.00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13 359 444.00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13 359 444.00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13 329 444.00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13 359 444.00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13 359 444.00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2 103 556.00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2 088 756.00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2 088 756.00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2 103 556.00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2 088 756.00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2 088 756.00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2 103 556.00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2 088 756.00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2 088 756.00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0340083980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2 103 556.00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2 088 756.00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2 088 756.00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442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Муниципальная программа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0400000000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4 488 562.00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294 000.00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субъектов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4 488 562.00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294 000.00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Реализация мероприятий, предусмотренных муниципальными программами развития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4 194 562.00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449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субъектам малого или среднего предпринимательства, осуществившим расходы на строительство (реконструкцию) для собственных нужд производственных зданий, строений, сооружений и (или) приобретающих оборудования за счет привлеченных средств, предоставляемых на условиях платности и возвратности, в целях создания и (или) развития, либо модернизации производства товаров (работ, услуг)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в состав учредителей которых входят граждане, относящиеся к приоритетной целевой группе, а также индивидуальных предпринимателей, относящихся к приоритетной целевой группе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04100S6072</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04100S6072</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04100S6072</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04100S6072</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04100S6072</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на поддержку субъектов малого и среднего предпринимательства, занимающихся социально значимыми видами деятельности, деятельностью в области народных художественных промыслов, ремесел, сельского или экологического туризма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04100S6074</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460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04100S6074</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461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04100S6074</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462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04100S6074</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463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04100S6074</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464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области розничной торговли в малонаселенных пунктах и бытового обслуживания населения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04100S6075</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465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04100S6075</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466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04100S6075</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467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04100S6075</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468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04100S6075</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469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на поддержку субъектов малого или среднего предпринимательства, занимающихся деятельностью в приоритетных отраслях экономики района, связанных с развитием сельского хозяйства и рыболовства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04100S6076</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04100S6076</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04100S6076</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04100S6076</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04100S6076</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Ежегодное проведение конкурса "Лучший предприниматель года" и конференции представителей малого и среднего предпринимательства Шарыповского района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04100S6079</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04100S6079</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04100S6079</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04100S6079</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04100S6079</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Реализация мер, направленных на формирование положительного образа предпринимателя, популяризации роли предпринимательства в рамках подпрограммы "Развитие субъектов малого и среднего предпринимательства" муниципальной программы Шарыповского района "Развитие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484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Муниципальная программа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0500000000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38 587 677.00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19 111 600.00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18 861 600.00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массовой физической культуры и спорта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14 214 230.00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11 826 500.00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11 826 500.00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261 494.00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135 217.00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135 217.00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135 217.00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135 217.00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135 217.00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133 488.00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133 488.00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133 488.00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133 488.00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133 488.00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организацию и проведение тестирования комплекса ГТО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891 700.00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и проведение районных спортивно-оздоровительных мероприятий в рамках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субсидии социально ориентированным некоммерческим организациям Шарыповского района на конкурсной основе на финансирование расходов, связанных с реализацией спортивных мероприятий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некоммерческим организациям (за исключением государственных (муниципальных)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35 000.00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участия спортсменов - членов сборных команд района в соревнованиях различного уровня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234 300.00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0510085100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45 900.00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11 244 831.00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11 244 831.00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11 244 831.00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11 244 831.00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0510085990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11 244 831.00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10 899 800.00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Поддержка физкультурно-спортивных клубов по месту жительства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05100S4180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05100S4180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05100S4180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05100S4180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05100S4180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1 042 000.00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Развитие детско-юношеского спорта в рамках подпрограммы "Развитие массовой физической культуры и спорта"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05100S6540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05100S6540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05100S6540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05100S6540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Массовый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05100S6540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молодежной политики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3 394 267.00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2 881 353.00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2 881 353.00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40 129.00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Реализация мероприятий по трудовому воспитанию несовершеннолетних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98 669.00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98 669.00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98 669.00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98 669.00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98 669.00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Поощрение талантливой молодежи Шарыповского района за счет районного бюджета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559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0520085150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(оказание услуг) подведомственных учреждений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2 551 078.00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2 551 078.00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2 551 078.00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2 551 078.00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0520085990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2 551 078.00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2 563 078.00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Развитие системы патриотического воспитания в рамках деятельности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570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571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Поддержка деятельности муниципальных молодежных центров в рамках подпрограммы "Развитие молодежной политики Шарыповского района"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572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573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бюджетным учреждениям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574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ОБРАЗОВАНИЕ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575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Молодежная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05200S4560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0707</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393 875.00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318 275.00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576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"Развитие туризма в муниципальном образовании "Шарыповский район"</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16 818 000.00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218 000.00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577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проведения семинаров, форумов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578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579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580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581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582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активной рекламной деятельности, направленной на формирование имиджа Шарыповского района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583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584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585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586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0530085310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188 000.00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587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туристско-рекреационных зон на территории Красноярского края в рамках подпрограммы "Развитие туризма в муниципальном образовании «Шарыповский район»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16 600 000.00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588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589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Капитальные вложения в объекты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Бюджетные инвестиции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05300S4800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"Улучшение жилищных условий отдельных категорий граждан"</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0540000000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социальных выплат молодым семьям на строительство (приобретение) жилья в рамках подпрограммы "Улучшение жилищных условий отдельных категорий граждан"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05400L4970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05400L4970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05400L4970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05400L4970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05400L4970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4 161 180.00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3 935 747.00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3 935 747.00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189 917.00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18 516.00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муниципальной программы Шарыповского района "Развитие физической культуры, спорта, туризма и молодежной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3 952 747.00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3 935 747.00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3 935 747.00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3 604 407.00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348 340.00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331 340.00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348 340.00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331 340.00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ФИЗИЧЕСКАЯ КУЛЬТУРА И 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348 340.00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331 340.00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физической культуры и спорта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0550085980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348 340.00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331 340.00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Муниципальная программа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0600000000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104 255 198.60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32 478 100.00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32 874 100.00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"Создание условий для ремонта объектов коммунальной инфраструктуры и благоустройства сельских территорий"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69 822 744.60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396 000.00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поддержку самообложения граждан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0610073880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0610073880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0610073880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0610073880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0610073880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37 850.00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с заменой котельного оборудования по ул. Советская, 61/1 в с.Березовское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 бюджетам поселений на осуществление социально значимых расходов капитального характера за счет средств районного бюджета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4 822 250.60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4 822 250.60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4 822 250.60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4 822 250.60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4 822 250.60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639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отсыпку дороги в с. Парная, ул. Гайдара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0610086790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0610086790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0610086790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0610086790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0610086790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водонапорной башни по ул. 40 лет Победы, 1а до колодца № 1 по ул. Гайдара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330 022.00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от котельной до ТК-1 по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1 669 165.00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к жилому дому по ул. Советская № 6, сетей теплоснабжения по ул. Восточная № 7 и замена отсечных кранов у жилых домов № 1, № 2, № 3, № 7, № 11 по ул Восточная и по ул. Школьная к домам № 1, № 11, № 13, № 22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144 660.00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ВК-14 до ВК-15 и к жилому дому № 11 по ул. Школьная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301 994.00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от котельной (ул. Советская, 61/1) до ТК-17 и от водонапорной башни (ул. Советская, 2Е) до ТК-31 по ул. Советская в с. Березовское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замену глубинного насоса на водонапорной башне в с. Березовское, ул. Советская, 2 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пер. Школьному в с. Парная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150 205.00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679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по ул. Школьная у ТК-1, водоснабжения к жилому дому по ул. Советская, 16-2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62 555.00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89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к жилым домам по ул. Советская, №4, №6, №9, №16, №22; ул. Кольцевая, №5; ул. Тупиковая, №5; ул. Школьная (трасса) и водоснабжения по ул. Советская, №38; ул. Западная, ВК-10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268 695.00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(электромонтажные работы) в с. Ивановка, ул. Труда, стр. 1Б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243 026.00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техническое освидетельствование строительных конструкций существующего здания котельной в п. Инголь, квартал Путейский, 41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89 977.00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699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техническое освидетельствование строительных конструкций существующего здания котельной в с. Ивановка, ул. Труда, стр. 1Б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98 567.00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межбюджетных трансфертов бюджетам поселений на решение неотложных вопросов в сфере жилищно-коммунального хозяйстве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водоснабжения в д. Скрипачи, ул. Черниговская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22 222.00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сетей теплоснабжения и водоснабжения по ул. Советская, ул. Кольцевая, ул. Тупиковая в с. 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258 753.00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текущий ремонт котельной с заменой котельного оборудования по ул.Школьная, 29 в с.Новоалтатка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233 373.00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Обустройство и восстановление воинских захоронений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715 050.00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396 000.00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396 000.00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396 000.00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396 000.00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396 000.00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729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715 050.00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34 050.00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34 050.00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34 050.00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бюджетам поселений на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8 460 000.00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220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102 753.00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бюджетам поселений на реализацию проектов по благоустройству территорий сельских населенных пунктов и городских поселений с численностью населения не более 10000 человек, инициированных гражданами соответствующего населенного пункта, поселения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749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1 484 210.00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субсидии бюджетам поселений на реализацию комплексных проектов по благоустройству территорий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47 994 350.00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бюджетам поселений для реализации проектов по решению вопросов местного значения сельских поселений в рамках подпрограммы "Создание условий для ремонта объектов коммунальной инфраструктуры и благоустройства сельских территорий"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06100S7490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489 330.00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"Энергосбережение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Установка узла учета тепловой энергии в рамках подпрограммы "Энергосбережение и повышение энергетической эффективности"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0620086070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0620086070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0620086070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КУЛЬТУРА, КИНЕМАТОГРАФИЯ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0620086070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культуры, кинематографии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0620086070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157 017.00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"Обращение с отходами на территории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1 293 000.00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1 293 000.00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1 293 000.00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на финансирование передаваемых полномочий по участию в организации деятельности по сбору, обработке, утилизации, обезвреживанию, захоронению твердых коммунальных отходов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769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Огораживание мусороперегрузочных площадок за счет средств районного бюджета в рамках подпрограммы "Обращение с отходами на территории Шарыповского района "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150 000.00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в области обращения с твердыми коммунальными отходами в рамках подпрограммы " Обращение с отходами на территории Шарыповского района"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Благоустройство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0630086050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1 143 000.00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32 982 437.00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31 185 100.00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31 185 100.00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422 347.00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789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1 050 240.00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отдельных государственных полномочий по организации мероприятий при осуществлении деятельности по обращению с животными без владельцев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777 450.00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799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736 750.00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736 750.00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736 750.00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736 750.00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562 900.00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отдельных государственных полномочий по реализации отдельных мер по обеспечению ограничения платы граждан за коммунальные услуги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0640075700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0640075700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0640075700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0640075700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0640075700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8 177 000.00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Мероприятия по содержанию гидротехнических сооружений, находящихся в муниципальной собственности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Водное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реализации муниципальной программы и прочие мероприятия" муниципальной программы Шарыповского района "Реформирование и модернизация жилищно-коммунального хозяйства и повышение энергетической эффективности"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22 439 400.00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22 329 200.00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22 329 200.00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21 492 300.00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жилищно-коммунального хозяйства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0640086980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Муниципальная программа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0700000000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43 570 986.86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42 493 800.00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42 761 800.00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"Проведение мероприятий, направленных на сохранение и улучшение транспортно-эксплуатационного состояния автомобильных дорог местного значения вне границ населенных пунктов в границах муниципального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16 091 986.86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14 813 900.00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14 982 000.00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вне границ населенных пунктов в границах муниципального района и искусственных сооружений на них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0710087010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131 400.00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136 800.00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0710087010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131 400.00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136 800.00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0710087010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131 400.00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136 800.00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0710087010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131 400.00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136 800.00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0710087010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138 277.86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131 400.00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136 800.00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Ремонт автомобильных дорог общего пользования местного значения, являющихся подъездами к садоводческим, огородническим и дачным некоммерческим объединениям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Содержание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3 916 009.00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4 067 100.00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4 229 800.00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322 430.00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329 803.00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342 997.00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322 430.00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329 803.00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342 997.00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322 430.00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329 803.00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342 997.00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322 430.00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329 803.00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342 997.00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3 593 579.00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3 737 297.00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3 886 803.00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3 593 579.00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3 737 297.00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3 886 803.00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3 593 579.00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3 737 297.00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3 886 803.00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3 593 579.00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3 737 297.00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3 886 803.00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Капитальный ремонт и ремонт автомобильных дорог общего пользования местного значения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07100S5090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9 535 600.00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10 328 900.00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Реализация мероприятий, направленных на повышение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1 572 600.00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1 286 100.00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1 286 100.00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1 286 100.00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1 286 100.00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071R310601</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286 500.00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бюджетам поселений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Шарыповского района в рамках подпрограммы "Проведение мероприятий, направленных на сохранение и улучшение транспортно-эксплуатационного состояния автомобильных дорог Шарыповского района и повышение безопасности дорожного движения"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071R374270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071R374270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071R374270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071R374270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Дорожное хозяйство (дорожные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071R374270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921 500.00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"Транспортное обслуживание населения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27 479 000.00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27 679 900.00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27 779 800.00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государственных полномочий в части организации регулярных перевозок пассажиров и багажа автомобильным транспортом по межмуниципальным маршрутам регулярных перевозок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25 599 000.00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25 799 900.00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25 899 800.00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869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153 800.00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166 900.00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20 400.00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25 424 800.00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25 612 700.00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25 712 500.00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25 424 800.00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25 612 700.00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25 712 500.00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25 424 800.00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25 612 700.00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25 712 500.00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0720076470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25 424 800.00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25 612 700.00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25 712 500.00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из районного бюджета на компенсацию расходов организациям, выполняющим перевозки пассажиров по внутрирайонным маршрутам, связанным с низкой интенсивностью пассажиропотоков в рамках подпрограммы "Транспортное обслуживание населения Шарыповского района" муниципальной программы Шарыповского района "Развитие транспортной системы"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0720087020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0720087020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0720087020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0720087020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Транспорт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0720087020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0408</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1 880 000.00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885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Муниципальная программа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0800000000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8 086 041.33</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17 192 351.00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6 347 551.00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"Безопасность на водных объектах, профилактика терроризма и экстремизма, защита населения от чрезвычайных ситуаций на территории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2 814 599.00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12 082 420.00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1 237 620.00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Приобретение системы оповещения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889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Приобретение турникета-трипода за счет средств районного бюджета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Информационно-пропагандистское обеспечение профилактики правонарушений, терроризма и экстремизма 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0810088030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Мероприятия в области обеспечения капитального ремонта гидротехнических сооружений в рамках подпрограммы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08100L0160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08100L0160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08100L0160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08100L0160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Водное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08100L0160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1 890 500.00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Мероприятия в области использования и охраны водных объектов рамках подпрограммы "Безопасность на водных объектах, профилактика терроризма и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08100L0650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10 877 470.00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08100L0650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10 877 470.00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909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08100L0650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10 877 470.00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08100L0650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10 877 470.00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Водное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08100L0650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10 877 470.00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обеспечение первичных мер пожарной безопасности в рамках программы "Безопасность на водных объектах, профилактика терроризма экстремизма, защита населения от чрезвычайных ситуаций на территории Шарыповского района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08100S4120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08100S4120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08100S4120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08100S4120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пожарной безопасности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08100S4120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0310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848 299.00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1 187 620.00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вызова экстренных служб по единому номеру «112» в Шарыповском районе"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5 271 442.33</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5 109 931.00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5 109 931.00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215 364.00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15 940.00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5 031 129.33</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5 100 922.00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5 100 922.00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929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4 066 856.00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4 143 382.00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4 143 382.00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4 066 856.00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4 143 382.00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4 143 382.00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4 066 856.00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4 143 382.00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4 143 382.00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4 066 856.00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4 143 382.00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4 143 382.00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958 540.00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874 540.00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958 540.00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874 540.00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958 540.00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874 540.00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958 540.00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874 540.00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5 733.33</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5 733.33</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5 733.33</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0820088980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5 733.33</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содержание единых дежурно-диспетчерских служб в рамках подпрограммы "Обеспечение вызова экстренных служб по единому номеру "112" в Шарыповском районе" муниципальной программы Шарыповского района "Защита от чрезвычайных ситуаций природного и техногенного характера, обеспечение безопасности населения"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08200S4130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08200S4130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08200S4130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БЕЗОПАСНОСТЬ И ПРАВООХРАНИТЕЛЬНАЯ ДЕЯТЕЛЬНОСТЬ</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08200S4130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Защита населения и территории от чрезвычайных ситуаций природного и техногенного характера, гражданская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08200S4130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0309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9 009.00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946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Муниципальная программа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0900000000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74 429 713.00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73 155 780.00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74 640 780.00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47 742 000.00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48 214 800.00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49 699 800.00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субвенции из краевого бюджета на осуществление отдельных государственных полномочий по расчету и предоставлению дотаций поселениям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0910076010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949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0910076010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Дотации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0910076010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0910076010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0910076010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8 763 500.00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6 465 000.00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Дотации бюджетам поселений на выравнивание бюджетной обеспеченности поселений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Дотации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23 387 100.00</w:t>
            </w:r>
          </w:p>
        </w:tc>
      </w:tr>
      <w:tr w:rsidR="00C27E0C" w:rsidRPr="00C27E0C" w:rsidTr="00C27E0C">
        <w:trPr>
          <w:trHeight w:val="157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 бюджетам поселений для регулирования сбалансированности бюджетов поселений при осуществлении полномочий по решению вопросов местного значения за счет средств районного бюджета в рамках подпрограммы "Создание условий для эффективного и ответственного управления муниципальными финансами, повышения устойчивости бюджетов поселений Шарыповского района"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15 591 400.00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18 362 700.00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19 847 700.00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959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15 591 400.00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18 362 700.00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19 847 700.00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960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15 591 400.00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18 362 700.00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19 847 700.00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961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15 591 400.00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18 362 700.00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19 847 700.00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962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0910089020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15 591 400.00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18 362 700.00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19 847 700.00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963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"Организация и ведение бухгалтерского, бюджетного и налогового учетов и формирование отчетности централизованной бухгалтерией"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15 774 653.00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15 051 380.00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15 051 380.00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964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965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966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967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968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486 473.00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969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осуществляемых казенными учреждениями в рамках подпрограммы "Организация и ведение бухгалтерского, бюджетного и налогового учетов и формирование отчетности централизованной бухгалтерией"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15 288 180.00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15 051 380.00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15 051 380.00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12 594 480.00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2 688 700.00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2 451 900.00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2 451 900.00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2 688 700.00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2 451 900.00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2 451 900.00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2 688 700.00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2 451 900.00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2 451 900.00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2 688 700.00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2 451 900.00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2 451 900.00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0920089980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"Обеспечение реализации муниципальной программы"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10 913 060.00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9 889 600.00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9 889 600.00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1 023 460.00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подпрограммы "Обеспечение реализации муниципальной программы" муниципальной программы Шарыповского района "Управление муниципальными финансами"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9 889 600.00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9 889 600.00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9 889 600.00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989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8 792 500.00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8 822 500.00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8 822 500.00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990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8 792 500.00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8 822 500.00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8 822 500.00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991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8 792 500.00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8 822 500.00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8 822 500.00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992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8 792 500.00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8 822 500.00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8 822 500.00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993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1 095 100.00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1 065 100.00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994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1 095 100.00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1 065 100.00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995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1 095 100.00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1 065 100.00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996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1 095 100.00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1 065 100.00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997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998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999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0930089970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1001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Муниципальная программа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11 426 138.40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388 500.00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388 500.00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"Управление и распоряжение муниципальным имуществом"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936 813.40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171 000.00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Изготовление технической документации объектов недвижимости, постановка их на кадастровый учет, в том числе автодорог общего пользования местного значения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рыночной оценки муниципального имущества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71 000.00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работ по определению рыночной стоимости права на установку и эксплуатацию рекламной конструкции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жилого дома, находящегося в муниципальной собственности, расположенного по адресу: Шарыповский район, д. Ершово, ул. Лесная, д.12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374 318.00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Текущий ремонт жилого дома, находящегося в муниципальной собственности, расположенного по адресу: Шарыповский район, с. Родники, ул. Целинная, 17 в рамках подпрограммы "Управление и распоряжение муниципальным имуществом"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1010081060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373 995.40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"Эффективное управление и распоряжение земельными ресурсами"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217 500.00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работ по формированию и постановке на государственный кадастровый учет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147 500.00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работ по определению рыночной стоимости земельных участков и рыночной стоимости права аренды земельных участков в рамках подпрограммы "Эффективное управление и распоряжение земельными ресурсами"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1020081090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Подпрограмма "Стимулирование жилищного строительства на территории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10 271 825.00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1040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Подготовка документов территориального планирования и градостроительного зонирования (внесение в них изменений), разработка документации по планировке территории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10300S4660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6 446 825.00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1041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10300S4660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6 446 825.00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1042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10300S4660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6 446 825.00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1043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ЭКОНОМИКА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10300S4660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6 446 825.00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1044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национальной экономики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10300S4660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0412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6 446 825.00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1045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субсидий бюджетам поселений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 в рамках подпрограммы" Стимулирование жилищного строительства на территории Шарыповского района" муниципальной программы Шарыповского района "Управление земельно-имущественным комплексом"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3 825 000.00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1046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3 825 000.00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1047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1048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1049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3 750 000.00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1050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1051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ЖИЛИЩНО-КОММУНАЛЬНОЕ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1052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Жилищное хозяйство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0501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1053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Непрограммные расходы главы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8100000000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1 851 603.00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1 672 510.00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1054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главы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1 851 603.00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1055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1056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1057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1058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1059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179 093.00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1060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Глава муниципального образования в рамках непрограммных расходов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8110080920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1061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8110080920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1062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8110080920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1063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8110080920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1064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высшего должностного лица субъекта Российской Федерации и муниципального образования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8110080920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0102</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1 672 510.00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1065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Непрограммные расходы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8200000000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1 073 630.00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1 005 400.00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1 005 400.00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1066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1 073 630.00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1 005 400.00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1 005 400.00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1067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1068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1069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1070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1071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1072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Депутаты представительного органа в рамках непрограммных расходов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1073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1074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1075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1076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410 000.00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1077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районного Совета депутатов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595 400.00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595 400.00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595 400.00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1078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1079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1080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1081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593 280.00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1082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1083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1084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1085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8210080970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1086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Непрограммные расходы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8300000000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1 615 870.00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1 431 600.00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1 431 600.00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1087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1 615 870.00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1 431 600.00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1 431 600.00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1088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1089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1090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1091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1092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159 170.00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1093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Контрольно-счетного органа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1 456 700.00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1 431 600.00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1 431 600.00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1094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1095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1096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1097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1 383 060.00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1098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48 440.00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48 440.00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1099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48 440.00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48 440.00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48 440.00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48 440.00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73 540.00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48 440.00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48 440.00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1106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Непрограммные расходы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8400000000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45 236 490.11</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36 283 350.00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36 397 550.00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40 044 950.11</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34 090 950.00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34 156 750.00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государственных полномочий по организации и осуществлению деятельности по опеке и попечительству в отношении совершеннолетних граждан, а также в сфере патронажа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1 001 600.00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1 069 400.00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1 069 400.00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1109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979 600.00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8410002890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89 800.00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1 790 893.00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251 800.00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в рамках непрограммных расходов администрациии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8410051200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1128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8410051200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1129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8410051200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1130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8410051200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1131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Судебная система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8410051200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0105</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9 800.00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75 600.00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1132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Проведение Всероссийской переписи населения 2020 года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8410054690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1133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8410054690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1134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8410054690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1135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8410054690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1136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8410054690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1137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Осуществление ликвидационных мероприятий, связанных с прекращением исполнения органами местного самоуправления отдельных муниципальных образований края государственных полномочий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398 900.00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1138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337 945.86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1139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337 945.86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1140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337 945.86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1141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337 945.86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1142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60 954.14</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1143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60 954.14</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1144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60 954.14</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1145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социальной политики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1006</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60 954.14</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1146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25 500.00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27 300.00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1147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24 270.00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26 070.00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26 070.00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1148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24 270.00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26 070.00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26 070.00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1149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24 270.00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26 070.00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26 070.00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1150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24 270.00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26 070.00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26 070.00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1151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1152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1153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1154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8410074290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1 230.00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1155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Выполнение государственных полномочий по созданию и обеспечению деятельности комиссий по делам несовершеннолетних и защите их прав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663 000.00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708 300.00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708 300.00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1156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609 030.00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654 330.00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1157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609 030.00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654 330.00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1158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609 030.00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654 330.00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1159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609 030.00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654 330.00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654 330.00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8410076040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53 970.00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Назначение и выплата пенсии за выслугу лет лицам, замещавшим должности муниципальной службы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974 574.44</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Социальное обеспечение и иные выплаты населению</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974 574.44</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Публичные нормативные социальные выплаты гражданам</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974 574.44</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СОЦИАЛЬНАЯ ПОЛИТИКА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974 574.44</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Пенсионное обеспечение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8410080810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310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974 574.44</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653 700.00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1169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Резервный фонд администрации Шарыповского района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1170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1171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средства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1172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1173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Резервные фонды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8410080850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870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0111</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1 000 000.00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1174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Руководство и управление в сфере установленных функций и полномочий органов местного самоуправления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33 256 582.67</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30 465 550.00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30 465 550.00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1175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1176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1177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1178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21 904 080.00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1179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11 058 756.00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8 363 870.00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8 363 870.00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1180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11 058 756.00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8 363 870.00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8 363 870.00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1181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11 058 756.00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8 363 870.00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8 363 870.00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1182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11 058 756.00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8 363 870.00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8 363 870.00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1183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бюджетные ассигнования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293 746.67</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197 600.00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1184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Исполнение судебных актов</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1185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39 000.00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1186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39 000.00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39 000.00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1187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Уплата налогов, сборов и иных платежей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254 746.67</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158 600.00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1188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254 746.67</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158 600.00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1189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8410080970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850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254 746.67</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158 600.00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158 600.00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Организация и проведение акарицидных обработок мест массового отдыха населения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84100S5550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84100S5550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84100S5550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ЗДРАВООХРАНЕНИЕ</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84100S5550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вопросы в области здравоохранения</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84100S5550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0909</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156 900.00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 в рамках непрограммных расходов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841W058530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Закупка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841W058530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841W058530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841W058530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1199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841W058530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397 200.00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8420000000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5 191 540.00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2 192 400.00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2 240 800.00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повышение с 1 июня 2020 года размеров оплаты труда отдельным категориям работников бюджетной сферы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8420010360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1 533 700.00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126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 бюджетам поселений на частичное финансирование (возмещение) расходов на региональные выплаты и выплаты, обеспечивающие уровень заработной платы работников бюджетной сферы не ниже размера минимальной заработной платы (минимального размера оплаты труда)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Субсидии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1209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1210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8420010490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520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0104</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435 100.00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1211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Субвенции бюджетам поселений на осуществление государственных полномочий по первичному воинскому учету на территориях, где отсутствуют военные комиссариаты за счет средств федерального бюджета в рамках непрограммных расходов финансово-экномического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8420051180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2 124 300.00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2 172 700.00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1212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8420051180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2 124 300.00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2 172 700.00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1213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Субвенции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8420051180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2 124 300.00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2 172 700.00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1214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НАЦИОНАЛЬНАЯ ОБОРОНА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8420051180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2 124 300.00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2 172 700.00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1215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Мобилизационная и вневойсковая подготовка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8420051180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0203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2 245 300.00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2 124 300.00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2 172 700.00</w:t>
            </w:r>
          </w:p>
        </w:tc>
      </w:tr>
      <w:tr w:rsidR="00C27E0C" w:rsidRPr="00C27E0C" w:rsidTr="00C27E0C">
        <w:trPr>
          <w:trHeight w:val="94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1216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Субвенции бюджетам поселений на выполнение государственных полномочий по созданию и обеспечению деятельности административных комиссий за счет средств краевого бюджета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8420075140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1217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8420075140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1218</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Субвенции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8420075140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1219</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8420075140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1220</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Другие общегосударственные вопросы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8420075140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530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0113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64 100.00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68 100.00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1221</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Предоставление иных межбюджетных трансфертов бюджетам поселений за содействие развитию налогового потенциала в рамках непрограммных расходов финансово-экономического управления администрации Шарыповского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8420077450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1222</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8420077450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500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1223</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Иные межбюджетные трансферты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8420077450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630"/>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1224</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МЕЖБЮДЖЕТНЫЕ ТРАНСФЕРТЫ ОБЩЕГО ХАРАКТЕРА БЮДЖЕТАМ БЮДЖЕТНОЙ СИСТЕМЫ РОССИЙСКОЙ ФЕДЕРАЦИИ</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8420077450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1225</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Прочие межбюджетные трансферты общего характера</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8420077450</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540</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1403</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913 340.00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1226</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Условно утвержденные расходы</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11 606 300.00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21 569 800.00</w:t>
            </w:r>
          </w:p>
        </w:tc>
      </w:tr>
      <w:tr w:rsidR="00C27E0C" w:rsidRPr="00C27E0C" w:rsidTr="00C27E0C">
        <w:trPr>
          <w:trHeight w:val="315"/>
        </w:trPr>
        <w:tc>
          <w:tcPr>
            <w:tcW w:w="709" w:type="dxa"/>
            <w:tcBorders>
              <w:top w:val="nil"/>
              <w:left w:val="single" w:sz="4" w:space="0" w:color="auto"/>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1227</w:t>
            </w:r>
          </w:p>
        </w:tc>
        <w:tc>
          <w:tcPr>
            <w:tcW w:w="354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8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71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877 104 452.26</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779 749 717.60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right"/>
              <w:rPr>
                <w:rFonts w:ascii="Times New Roman" w:eastAsia="Times New Roman" w:hAnsi="Times New Roman" w:cs="Times New Roman"/>
                <w:b/>
                <w:bCs/>
                <w:color w:val="000000"/>
                <w:sz w:val="16"/>
                <w:szCs w:val="16"/>
              </w:rPr>
            </w:pPr>
            <w:r w:rsidRPr="00C27E0C">
              <w:rPr>
                <w:rFonts w:ascii="Times New Roman" w:eastAsia="Times New Roman" w:hAnsi="Times New Roman" w:cs="Times New Roman"/>
                <w:b/>
                <w:bCs/>
                <w:color w:val="000000"/>
                <w:sz w:val="16"/>
                <w:szCs w:val="16"/>
              </w:rPr>
              <w:t>749 017 121.80</w:t>
            </w:r>
          </w:p>
        </w:tc>
      </w:tr>
    </w:tbl>
    <w:p w:rsidR="00C27E0C" w:rsidRDefault="00C27E0C" w:rsidP="00D82B02">
      <w:pPr>
        <w:spacing w:after="0" w:line="240" w:lineRule="auto"/>
        <w:rPr>
          <w:rFonts w:ascii="Times New Roman" w:eastAsia="Times New Roman" w:hAnsi="Times New Roman" w:cs="Times New Roman"/>
          <w:sz w:val="16"/>
          <w:szCs w:val="16"/>
        </w:rPr>
      </w:pPr>
    </w:p>
    <w:tbl>
      <w:tblPr>
        <w:tblW w:w="9923" w:type="dxa"/>
        <w:tblInd w:w="-459" w:type="dxa"/>
        <w:tblLayout w:type="fixed"/>
        <w:tblLook w:val="04A0" w:firstRow="1" w:lastRow="0" w:firstColumn="1" w:lastColumn="0" w:noHBand="0" w:noVBand="1"/>
      </w:tblPr>
      <w:tblGrid>
        <w:gridCol w:w="1060"/>
        <w:gridCol w:w="3051"/>
        <w:gridCol w:w="1843"/>
        <w:gridCol w:w="1984"/>
        <w:gridCol w:w="1985"/>
      </w:tblGrid>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05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812" w:type="dxa"/>
            <w:gridSpan w:val="3"/>
            <w:tcBorders>
              <w:top w:val="nil"/>
              <w:left w:val="nil"/>
              <w:bottom w:val="nil"/>
              <w:right w:val="nil"/>
            </w:tcBorders>
            <w:shd w:val="clear" w:color="auto" w:fill="auto"/>
            <w:noWrap/>
            <w:vAlign w:val="bottom"/>
            <w:hideMark/>
          </w:tcPr>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Default="00C27E0C" w:rsidP="00C27E0C">
            <w:pPr>
              <w:spacing w:after="0" w:line="240" w:lineRule="auto"/>
              <w:jc w:val="right"/>
              <w:rPr>
                <w:rFonts w:ascii="Times New Roman" w:eastAsia="Times New Roman" w:hAnsi="Times New Roman" w:cs="Times New Roman"/>
                <w:sz w:val="16"/>
                <w:szCs w:val="16"/>
              </w:rPr>
            </w:pPr>
          </w:p>
          <w:p w:rsidR="00C27E0C" w:rsidRPr="00C27E0C" w:rsidRDefault="00C27E0C" w:rsidP="00C27E0C">
            <w:pPr>
              <w:spacing w:after="0" w:line="240" w:lineRule="auto"/>
              <w:jc w:val="right"/>
              <w:rPr>
                <w:rFonts w:ascii="Times New Roman" w:eastAsia="Times New Roman" w:hAnsi="Times New Roman" w:cs="Times New Roman"/>
                <w:sz w:val="16"/>
                <w:szCs w:val="16"/>
              </w:rPr>
            </w:pPr>
          </w:p>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7</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05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812"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05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812"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27.08.2020 года № 51/402р</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05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8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8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05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812"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9</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05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812"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05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812"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05.12.2019 г. № 44/348р</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05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8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8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1860"/>
        </w:trPr>
        <w:tc>
          <w:tcPr>
            <w:tcW w:w="9923" w:type="dxa"/>
            <w:gridSpan w:val="5"/>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Распределение средств субвенции на осуществление государственных полномочий по первичному воинскому учету на территориях, где отсутствуют военные комиссариаты на 2020 год и плановый период 2021-2022 годов </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05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8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8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(рублей)</w:t>
            </w:r>
          </w:p>
        </w:tc>
      </w:tr>
      <w:tr w:rsidR="00C27E0C" w:rsidRPr="00C27E0C" w:rsidTr="00C27E0C">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строки</w:t>
            </w:r>
          </w:p>
        </w:tc>
        <w:tc>
          <w:tcPr>
            <w:tcW w:w="30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поселения</w:t>
            </w:r>
          </w:p>
        </w:tc>
        <w:tc>
          <w:tcPr>
            <w:tcW w:w="5812" w:type="dxa"/>
            <w:gridSpan w:val="3"/>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w:t>
            </w:r>
          </w:p>
        </w:tc>
      </w:tr>
      <w:tr w:rsidR="00C27E0C" w:rsidRPr="00C27E0C" w:rsidTr="00C27E0C">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3051"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2020 год</w:t>
            </w:r>
          </w:p>
        </w:tc>
        <w:tc>
          <w:tcPr>
            <w:tcW w:w="198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2021 год</w:t>
            </w:r>
          </w:p>
        </w:tc>
        <w:tc>
          <w:tcPr>
            <w:tcW w:w="1985"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 год</w:t>
            </w:r>
          </w:p>
        </w:tc>
      </w:tr>
      <w:tr w:rsidR="00C27E0C" w:rsidRPr="00C27E0C" w:rsidTr="00C27E0C">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305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184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198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1985"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305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Березовский сельсовет</w:t>
            </w:r>
          </w:p>
        </w:tc>
        <w:tc>
          <w:tcPr>
            <w:tcW w:w="184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397 400.00</w:t>
            </w:r>
          </w:p>
        </w:tc>
        <w:tc>
          <w:tcPr>
            <w:tcW w:w="198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376 000.00</w:t>
            </w:r>
          </w:p>
        </w:tc>
        <w:tc>
          <w:tcPr>
            <w:tcW w:w="1985"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384 500.00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305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Ивановский сельсовет</w:t>
            </w:r>
          </w:p>
        </w:tc>
        <w:tc>
          <w:tcPr>
            <w:tcW w:w="184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159 000.00</w:t>
            </w:r>
          </w:p>
        </w:tc>
        <w:tc>
          <w:tcPr>
            <w:tcW w:w="198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150 400.00</w:t>
            </w:r>
          </w:p>
        </w:tc>
        <w:tc>
          <w:tcPr>
            <w:tcW w:w="1985"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154 000.00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305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Новоалтатский сельсовет</w:t>
            </w:r>
          </w:p>
        </w:tc>
        <w:tc>
          <w:tcPr>
            <w:tcW w:w="184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397 400.00</w:t>
            </w:r>
          </w:p>
        </w:tc>
        <w:tc>
          <w:tcPr>
            <w:tcW w:w="198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376 000.00</w:t>
            </w:r>
          </w:p>
        </w:tc>
        <w:tc>
          <w:tcPr>
            <w:tcW w:w="1985"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384 500.00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305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Парнинский сельсовет </w:t>
            </w:r>
          </w:p>
        </w:tc>
        <w:tc>
          <w:tcPr>
            <w:tcW w:w="184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397 400.00</w:t>
            </w:r>
          </w:p>
        </w:tc>
        <w:tc>
          <w:tcPr>
            <w:tcW w:w="198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376 000.00</w:t>
            </w:r>
          </w:p>
        </w:tc>
        <w:tc>
          <w:tcPr>
            <w:tcW w:w="1985"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384 500.00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c>
          <w:tcPr>
            <w:tcW w:w="305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Родниковский сельсовет</w:t>
            </w:r>
          </w:p>
        </w:tc>
        <w:tc>
          <w:tcPr>
            <w:tcW w:w="184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397 400.00</w:t>
            </w:r>
          </w:p>
        </w:tc>
        <w:tc>
          <w:tcPr>
            <w:tcW w:w="198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376 000.00</w:t>
            </w:r>
          </w:p>
        </w:tc>
        <w:tc>
          <w:tcPr>
            <w:tcW w:w="1985"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384 500.00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w:t>
            </w:r>
          </w:p>
        </w:tc>
        <w:tc>
          <w:tcPr>
            <w:tcW w:w="305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Холмогорский сельсовет</w:t>
            </w:r>
          </w:p>
        </w:tc>
        <w:tc>
          <w:tcPr>
            <w:tcW w:w="184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397 400.00</w:t>
            </w:r>
          </w:p>
        </w:tc>
        <w:tc>
          <w:tcPr>
            <w:tcW w:w="198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376 000.00</w:t>
            </w:r>
          </w:p>
        </w:tc>
        <w:tc>
          <w:tcPr>
            <w:tcW w:w="1985"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384 500.00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w:t>
            </w:r>
          </w:p>
        </w:tc>
        <w:tc>
          <w:tcPr>
            <w:tcW w:w="305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Шушенский сельсовет</w:t>
            </w:r>
          </w:p>
        </w:tc>
        <w:tc>
          <w:tcPr>
            <w:tcW w:w="184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99 300.00</w:t>
            </w:r>
          </w:p>
        </w:tc>
        <w:tc>
          <w:tcPr>
            <w:tcW w:w="198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93 900.00</w:t>
            </w:r>
          </w:p>
        </w:tc>
        <w:tc>
          <w:tcPr>
            <w:tcW w:w="1985"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96 200.00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w:t>
            </w:r>
          </w:p>
        </w:tc>
        <w:tc>
          <w:tcPr>
            <w:tcW w:w="305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Итого:</w:t>
            </w:r>
          </w:p>
        </w:tc>
        <w:tc>
          <w:tcPr>
            <w:tcW w:w="184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2 245 300.00</w:t>
            </w:r>
          </w:p>
        </w:tc>
        <w:tc>
          <w:tcPr>
            <w:tcW w:w="198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2 124 300.00</w:t>
            </w:r>
          </w:p>
        </w:tc>
        <w:tc>
          <w:tcPr>
            <w:tcW w:w="1985"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2 172 700.00</w:t>
            </w:r>
          </w:p>
        </w:tc>
      </w:tr>
    </w:tbl>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sectPr w:rsidR="00C27E0C" w:rsidSect="00EA04AE">
          <w:pgSz w:w="11906" w:h="16838"/>
          <w:pgMar w:top="993" w:right="567" w:bottom="993" w:left="1701" w:header="709" w:footer="709" w:gutter="0"/>
          <w:cols w:space="708"/>
          <w:docGrid w:linePitch="360"/>
        </w:sectPr>
      </w:pPr>
    </w:p>
    <w:tbl>
      <w:tblPr>
        <w:tblW w:w="14901" w:type="dxa"/>
        <w:tblInd w:w="91" w:type="dxa"/>
        <w:tblLook w:val="04A0" w:firstRow="1" w:lastRow="0" w:firstColumn="1" w:lastColumn="0" w:noHBand="0" w:noVBand="1"/>
      </w:tblPr>
      <w:tblGrid>
        <w:gridCol w:w="580"/>
        <w:gridCol w:w="2839"/>
        <w:gridCol w:w="1134"/>
        <w:gridCol w:w="1276"/>
        <w:gridCol w:w="1276"/>
        <w:gridCol w:w="1276"/>
        <w:gridCol w:w="1275"/>
        <w:gridCol w:w="1191"/>
        <w:gridCol w:w="1418"/>
        <w:gridCol w:w="1150"/>
        <w:gridCol w:w="1486"/>
      </w:tblGrid>
      <w:tr w:rsidR="00C27E0C" w:rsidRPr="00C27E0C" w:rsidTr="00C27E0C">
        <w:trPr>
          <w:trHeight w:val="315"/>
        </w:trPr>
        <w:tc>
          <w:tcPr>
            <w:tcW w:w="5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83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245" w:type="dxa"/>
            <w:gridSpan w:val="4"/>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8</w:t>
            </w:r>
          </w:p>
        </w:tc>
      </w:tr>
      <w:tr w:rsidR="00C27E0C" w:rsidRPr="00C27E0C" w:rsidTr="00C27E0C">
        <w:trPr>
          <w:trHeight w:val="315"/>
        </w:trPr>
        <w:tc>
          <w:tcPr>
            <w:tcW w:w="5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83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245" w:type="dxa"/>
            <w:gridSpan w:val="4"/>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к Решению Шарыповского районного </w:t>
            </w:r>
            <w:r w:rsidRPr="00C27E0C">
              <w:rPr>
                <w:rFonts w:ascii="Times New Roman" w:eastAsia="Times New Roman" w:hAnsi="Times New Roman" w:cs="Times New Roman"/>
                <w:sz w:val="16"/>
                <w:szCs w:val="16"/>
              </w:rPr>
              <w:br/>
              <w:t>Совета депутатов</w:t>
            </w:r>
          </w:p>
        </w:tc>
      </w:tr>
      <w:tr w:rsidR="00C27E0C" w:rsidRPr="00C27E0C" w:rsidTr="00C27E0C">
        <w:trPr>
          <w:trHeight w:val="345"/>
        </w:trPr>
        <w:tc>
          <w:tcPr>
            <w:tcW w:w="5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83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9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4054"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27.08.2020 г. № 51/402р</w:t>
            </w:r>
          </w:p>
        </w:tc>
      </w:tr>
      <w:tr w:rsidR="00C27E0C" w:rsidRPr="00C27E0C" w:rsidTr="00C27E0C">
        <w:trPr>
          <w:trHeight w:val="585"/>
        </w:trPr>
        <w:tc>
          <w:tcPr>
            <w:tcW w:w="5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83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245" w:type="dxa"/>
            <w:gridSpan w:val="4"/>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17</w:t>
            </w:r>
          </w:p>
        </w:tc>
      </w:tr>
      <w:tr w:rsidR="00C27E0C" w:rsidRPr="00C27E0C" w:rsidTr="00C27E0C">
        <w:trPr>
          <w:trHeight w:val="315"/>
        </w:trPr>
        <w:tc>
          <w:tcPr>
            <w:tcW w:w="5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83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245" w:type="dxa"/>
            <w:gridSpan w:val="4"/>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15"/>
        </w:trPr>
        <w:tc>
          <w:tcPr>
            <w:tcW w:w="5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83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245" w:type="dxa"/>
            <w:gridSpan w:val="4"/>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05.12.2019 года № 44/348р</w:t>
            </w:r>
          </w:p>
        </w:tc>
      </w:tr>
      <w:tr w:rsidR="00C27E0C" w:rsidRPr="00C27E0C" w:rsidTr="00C27E0C">
        <w:trPr>
          <w:trHeight w:val="315"/>
        </w:trPr>
        <w:tc>
          <w:tcPr>
            <w:tcW w:w="5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83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9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8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15"/>
        </w:trPr>
        <w:tc>
          <w:tcPr>
            <w:tcW w:w="14901" w:type="dxa"/>
            <w:gridSpan w:val="11"/>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Распределение иных межбюджетных трансфертов на осуществление социально-значимых расходов капитального характера в 2020 году</w:t>
            </w:r>
          </w:p>
        </w:tc>
      </w:tr>
      <w:tr w:rsidR="00C27E0C" w:rsidRPr="00C27E0C" w:rsidTr="00C27E0C">
        <w:trPr>
          <w:trHeight w:val="315"/>
        </w:trPr>
        <w:tc>
          <w:tcPr>
            <w:tcW w:w="5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83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9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8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15"/>
        </w:trPr>
        <w:tc>
          <w:tcPr>
            <w:tcW w:w="5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283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9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5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8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(рублей)</w:t>
            </w:r>
          </w:p>
        </w:tc>
      </w:tr>
      <w:tr w:rsidR="00C27E0C" w:rsidRPr="00C27E0C" w:rsidTr="00C27E0C">
        <w:trPr>
          <w:trHeight w:val="276"/>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п/п</w:t>
            </w:r>
          </w:p>
        </w:tc>
        <w:tc>
          <w:tcPr>
            <w:tcW w:w="28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поселения/                                                                            Вид межбюджетных трансфертов</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КЦСР</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Березовский сельсовет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Ивановский сельсовет</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Новоалтатский сельсовет</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Парнинский сельсовет</w:t>
            </w:r>
          </w:p>
        </w:tc>
        <w:tc>
          <w:tcPr>
            <w:tcW w:w="11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Родниковский сельсовет</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Холмогорский сельсовет</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Шушенский сельсовет</w:t>
            </w:r>
          </w:p>
        </w:tc>
        <w:tc>
          <w:tcPr>
            <w:tcW w:w="14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Всего</w:t>
            </w:r>
          </w:p>
        </w:tc>
      </w:tr>
      <w:tr w:rsidR="00C27E0C" w:rsidRPr="00C27E0C" w:rsidTr="00C27E0C">
        <w:trPr>
          <w:trHeight w:val="276"/>
        </w:trPr>
        <w:tc>
          <w:tcPr>
            <w:tcW w:w="580"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839"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276"/>
        </w:trPr>
        <w:tc>
          <w:tcPr>
            <w:tcW w:w="580"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839"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486"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2839"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1276"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1276"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c>
          <w:tcPr>
            <w:tcW w:w="1276"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w:t>
            </w:r>
          </w:p>
        </w:tc>
        <w:tc>
          <w:tcPr>
            <w:tcW w:w="1275"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w:t>
            </w:r>
          </w:p>
        </w:tc>
        <w:tc>
          <w:tcPr>
            <w:tcW w:w="1191"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w:t>
            </w:r>
          </w:p>
        </w:tc>
        <w:tc>
          <w:tcPr>
            <w:tcW w:w="1418"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w:t>
            </w:r>
          </w:p>
        </w:tc>
        <w:tc>
          <w:tcPr>
            <w:tcW w:w="1150"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w:t>
            </w:r>
          </w:p>
        </w:tc>
        <w:tc>
          <w:tcPr>
            <w:tcW w:w="1486"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w:t>
            </w:r>
          </w:p>
        </w:tc>
      </w:tr>
      <w:tr w:rsidR="00C27E0C" w:rsidRPr="00C27E0C" w:rsidTr="00C27E0C">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Предоставление межбюджетных трансфертов бюджетам поселений на решение неотложных вопросов в сфере жилищно-коммунального хозяйства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0610086930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160 024.00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298 770.00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189 222.00</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138 242.00</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81 244.00</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411 977.00</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20 521.00</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1 300 000.00  </w:t>
            </w:r>
          </w:p>
        </w:tc>
      </w:tr>
      <w:tr w:rsidR="00C27E0C" w:rsidRPr="00C27E0C" w:rsidTr="00C27E0C">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Текущий ремонт котельной с заменой котельного оборудования по ул. Советская, 61/1 в с.Березовское</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0610086000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151 353.00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151 353.00  </w:t>
            </w:r>
          </w:p>
        </w:tc>
      </w:tr>
      <w:tr w:rsidR="00C27E0C" w:rsidRPr="00C27E0C" w:rsidTr="00C27E0C">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Текущий ремонт сетей водоснабжения в д. Скрипачи, ул. Черниговская </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22 222.00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22 222.00  </w:t>
            </w:r>
          </w:p>
        </w:tc>
      </w:tr>
      <w:tr w:rsidR="00C27E0C" w:rsidRPr="00C27E0C" w:rsidTr="00C27E0C">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Текущий ремонт сетей теплоснабжения и водоснабжения по ул. Советская, ул. Кольцевая, ул. Тупиковая в с. Новоалтатка </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0610086950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258 753.00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258 753.00  </w:t>
            </w:r>
          </w:p>
        </w:tc>
      </w:tr>
      <w:tr w:rsidR="00C27E0C" w:rsidRPr="00C27E0C" w:rsidTr="00C27E0C">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Текущий ремонт котельной с заменой котельного оборудования по ул.Школьная, 29 в с.Новоалтатка </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0610086960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233 373.00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233 373.00  </w:t>
            </w:r>
          </w:p>
        </w:tc>
      </w:tr>
      <w:tr w:rsidR="00C27E0C" w:rsidRPr="00C27E0C" w:rsidTr="00C27E0C">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Отсыпка дороги в с. Парная, ул. Гайдара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0610086790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150 000.00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150 000.00  </w:t>
            </w:r>
          </w:p>
        </w:tc>
      </w:tr>
      <w:tr w:rsidR="00C27E0C" w:rsidRPr="00C27E0C" w:rsidTr="00C27E0C">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Текущий ремонт сетей водоснабжения от водонапорной башни по ул. 40 лет Победы, 1а до колодца № 1 по ул. Гайдара в с. Парная</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330 022.00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330 022.00  </w:t>
            </w:r>
          </w:p>
        </w:tc>
      </w:tr>
      <w:tr w:rsidR="00C27E0C" w:rsidRPr="00C27E0C" w:rsidTr="00C27E0C">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Текущий ремонт сетей теплоснабжения от котельной до ТК-1 по ул. Школьная в с. Новоалтатка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0610086810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1 669 165.00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1 669 165.00  </w:t>
            </w:r>
          </w:p>
        </w:tc>
      </w:tr>
      <w:tr w:rsidR="00C27E0C" w:rsidRPr="00C27E0C" w:rsidTr="00C27E0C">
        <w:trPr>
          <w:trHeight w:val="189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Текущий ремонт сетей водоснабжения к жилому дому по ул. Советская № 6, сетей теплоснабжения по ул. Восточная № 7 и замена отсечных кранов у жилых домов № 1, № 2, № 3, № 7, № 11 по ул Восточная и по ул. Школьная к домам № 1, № 11, № 13, № 22 в с. Новоалтатка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0610086820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144 660.00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144 660.00  </w:t>
            </w:r>
          </w:p>
        </w:tc>
      </w:tr>
      <w:tr w:rsidR="00C27E0C" w:rsidRPr="00C27E0C" w:rsidTr="00C27E0C">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Текущий ремонт сетей водоснабжения от ВК-14 до ВК-15 и к жилому дому № 11 по ул. Школьная в с. Новоалтатка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0610086830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301 994.00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301 994.00  </w:t>
            </w:r>
          </w:p>
        </w:tc>
      </w:tr>
      <w:tr w:rsidR="00C27E0C" w:rsidRPr="00C27E0C" w:rsidTr="00C27E0C">
        <w:trPr>
          <w:trHeight w:val="12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11</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Текущий ремонт сетей водоснабжения от котельной (ул. Советская, 61/1) до ТК-17 и от водонапорной башни (ул. Советская, 2Е) до ТК-31 по ул. Советская в с. Березовское</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0610086840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152 432.00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152 432.00  </w:t>
            </w:r>
          </w:p>
        </w:tc>
      </w:tr>
      <w:tr w:rsidR="00C27E0C" w:rsidRPr="00C27E0C" w:rsidTr="00C27E0C">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12</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Замена глубинного насоса на водонапорной башне в с. Березовское, ул. Советская, 2 Е</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0610086850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89 952.00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89 952.00  </w:t>
            </w:r>
          </w:p>
        </w:tc>
      </w:tr>
      <w:tr w:rsidR="00C27E0C" w:rsidRPr="00C27E0C" w:rsidTr="00C27E0C">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13</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Текущий ремонт сетей теплоснабжения по пер. Школьному в с. Парная</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0610086870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150 205.00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150 205.00  </w:t>
            </w:r>
          </w:p>
        </w:tc>
      </w:tr>
      <w:tr w:rsidR="00C27E0C" w:rsidRPr="00C27E0C" w:rsidTr="00C27E0C">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14</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Текущий ремонт сетей теплоснабжения по ул. Школьная у ТК-1, водоснабжения к жилому дому по ул. Советская, 16-2 в с. Новоалтатка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0610086880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62 555.00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62 555.00  </w:t>
            </w:r>
          </w:p>
        </w:tc>
      </w:tr>
      <w:tr w:rsidR="00C27E0C" w:rsidRPr="00C27E0C" w:rsidTr="00C27E0C">
        <w:trPr>
          <w:trHeight w:val="157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15</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Текущий ремонт сетей теплоснабжения к жилым домам по ул. Советская, №4, №6, №9, №16, №22; ул. Кольцевая, №5; ул. Тупиковая, №5; ул. Школьная (трасса) и водоснабжения по ул. Советская, №38; ул. Западная, ВК-10 в с. Новоалтатка</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0610086890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268 695.00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268 695.00  </w:t>
            </w:r>
          </w:p>
        </w:tc>
      </w:tr>
      <w:tr w:rsidR="00C27E0C" w:rsidRPr="00C27E0C" w:rsidTr="00C27E0C">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16</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Текущий ремонт котельной (электромонтажные работы) в с. Ивановка, ул. Труда, стр. 1Б </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243 026.00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243 026.00  </w:t>
            </w:r>
          </w:p>
        </w:tc>
      </w:tr>
      <w:tr w:rsidR="00C27E0C" w:rsidRPr="00C27E0C" w:rsidTr="00C27E0C">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17</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Техническое освидетельствование строительных конструкций существующего здания котельной в п. Инголь, квартал Путейский, 41 в</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0610086910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89 977.00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89 977.00  </w:t>
            </w:r>
          </w:p>
        </w:tc>
      </w:tr>
      <w:tr w:rsidR="00C27E0C" w:rsidRPr="00C27E0C" w:rsidTr="00C27E0C">
        <w:trPr>
          <w:trHeight w:val="94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18</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Техническое освидетельствование строительных конструкций существующего здания котельной в с. Ивановка, ул. Труда, стр. 1Б</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0610086920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98 567.00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98 567.00  </w:t>
            </w:r>
          </w:p>
        </w:tc>
      </w:tr>
      <w:tr w:rsidR="00C27E0C" w:rsidRPr="00C27E0C" w:rsidTr="00C27E0C">
        <w:trPr>
          <w:trHeight w:val="315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19</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Расходы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06100S5711</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102 753.00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102 753.00  </w:t>
            </w:r>
          </w:p>
        </w:tc>
      </w:tr>
      <w:tr w:rsidR="00C27E0C" w:rsidRPr="00C27E0C" w:rsidTr="00C27E0C">
        <w:trPr>
          <w:trHeight w:val="63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Обустройство и восстановление воинских захоронений</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06100L2990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1 286.00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1 657.00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22 231.00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8 876.00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34 050.00  </w:t>
            </w:r>
          </w:p>
        </w:tc>
      </w:tr>
      <w:tr w:rsidR="00C27E0C" w:rsidRPr="00C27E0C" w:rsidTr="00C27E0C">
        <w:trPr>
          <w:trHeight w:val="1260"/>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21</w:t>
            </w:r>
          </w:p>
        </w:tc>
        <w:tc>
          <w:tcPr>
            <w:tcW w:w="283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Cтроительство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w:t>
            </w:r>
          </w:p>
        </w:tc>
        <w:tc>
          <w:tcPr>
            <w:tcW w:w="113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10300S6080</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color w:val="000000"/>
                <w:sz w:val="16"/>
                <w:szCs w:val="16"/>
              </w:rPr>
            </w:pPr>
            <w:r w:rsidRPr="00C27E0C">
              <w:rPr>
                <w:rFonts w:ascii="Times New Roman" w:eastAsia="Times New Roman" w:hAnsi="Times New Roman" w:cs="Times New Roman"/>
                <w:color w:val="000000"/>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75 000.00  </w:t>
            </w:r>
          </w:p>
        </w:tc>
        <w:tc>
          <w:tcPr>
            <w:tcW w:w="1191"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18"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150" w:type="dxa"/>
            <w:tcBorders>
              <w:top w:val="nil"/>
              <w:left w:val="nil"/>
              <w:bottom w:val="single" w:sz="4" w:space="0" w:color="auto"/>
              <w:right w:val="single" w:sz="4" w:space="0" w:color="auto"/>
            </w:tcBorders>
            <w:shd w:val="clear" w:color="000000" w:fill="FFFFFF"/>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48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75 000.00  </w:t>
            </w:r>
          </w:p>
        </w:tc>
      </w:tr>
      <w:tr w:rsidR="00C27E0C" w:rsidRPr="00C27E0C" w:rsidTr="00C27E0C">
        <w:trPr>
          <w:trHeight w:val="315"/>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2839"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ВСЕГО:</w:t>
            </w:r>
          </w:p>
        </w:tc>
        <w:tc>
          <w:tcPr>
            <w:tcW w:w="1134"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555 047.00</w:t>
            </w:r>
          </w:p>
        </w:tc>
        <w:tc>
          <w:tcPr>
            <w:tcW w:w="1276"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834 750.00</w:t>
            </w:r>
          </w:p>
        </w:tc>
        <w:tc>
          <w:tcPr>
            <w:tcW w:w="1276"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3 150 639.00</w:t>
            </w:r>
          </w:p>
        </w:tc>
        <w:tc>
          <w:tcPr>
            <w:tcW w:w="1275"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865 700.00</w:t>
            </w:r>
          </w:p>
        </w:tc>
        <w:tc>
          <w:tcPr>
            <w:tcW w:w="1191"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81 244.00</w:t>
            </w:r>
          </w:p>
        </w:tc>
        <w:tc>
          <w:tcPr>
            <w:tcW w:w="1418"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420 853.00</w:t>
            </w:r>
          </w:p>
        </w:tc>
        <w:tc>
          <w:tcPr>
            <w:tcW w:w="1150"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20 521.00</w:t>
            </w:r>
          </w:p>
        </w:tc>
        <w:tc>
          <w:tcPr>
            <w:tcW w:w="1486" w:type="dxa"/>
            <w:tcBorders>
              <w:top w:val="nil"/>
              <w:left w:val="nil"/>
              <w:bottom w:val="single" w:sz="4" w:space="0" w:color="auto"/>
              <w:right w:val="single" w:sz="4" w:space="0" w:color="auto"/>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5 928 754.00</w:t>
            </w:r>
          </w:p>
        </w:tc>
      </w:tr>
    </w:tbl>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sectPr w:rsidR="00C27E0C" w:rsidSect="00C27E0C">
          <w:pgSz w:w="16838" w:h="11906" w:orient="landscape"/>
          <w:pgMar w:top="1701" w:right="993" w:bottom="567" w:left="993" w:header="709" w:footer="709" w:gutter="0"/>
          <w:cols w:space="708"/>
          <w:docGrid w:linePitch="360"/>
        </w:sectPr>
      </w:pPr>
    </w:p>
    <w:tbl>
      <w:tblPr>
        <w:tblW w:w="8948" w:type="dxa"/>
        <w:tblInd w:w="91" w:type="dxa"/>
        <w:tblLook w:val="04A0" w:firstRow="1" w:lastRow="0" w:firstColumn="1" w:lastColumn="0" w:noHBand="0" w:noVBand="1"/>
      </w:tblPr>
      <w:tblGrid>
        <w:gridCol w:w="1060"/>
        <w:gridCol w:w="2501"/>
        <w:gridCol w:w="1701"/>
        <w:gridCol w:w="2126"/>
        <w:gridCol w:w="1560"/>
      </w:tblGrid>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5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387"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9</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5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387"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5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387"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27.08.2020 г. № 51/402р</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5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7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12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5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387"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24</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5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387"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5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387"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05.12.2019 г. № 44/348р</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5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7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12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1860"/>
        </w:trPr>
        <w:tc>
          <w:tcPr>
            <w:tcW w:w="8948" w:type="dxa"/>
            <w:gridSpan w:val="5"/>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Распределение средств субсидий на реализацию мероприятий, направленных на повышение безопасности дорожного движения за счет средств дорожного фонда Шарыповского района на 2020 год и плановый период 2021-2022 годов </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5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7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12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5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(рублей)</w:t>
            </w:r>
          </w:p>
        </w:tc>
      </w:tr>
      <w:tr w:rsidR="00C27E0C" w:rsidRPr="00C27E0C" w:rsidTr="00C27E0C">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строки</w:t>
            </w:r>
          </w:p>
        </w:tc>
        <w:tc>
          <w:tcPr>
            <w:tcW w:w="25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поселения</w:t>
            </w:r>
          </w:p>
        </w:tc>
        <w:tc>
          <w:tcPr>
            <w:tcW w:w="5387" w:type="dxa"/>
            <w:gridSpan w:val="3"/>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w:t>
            </w:r>
          </w:p>
        </w:tc>
      </w:tr>
      <w:tr w:rsidR="00C27E0C" w:rsidRPr="00C27E0C" w:rsidTr="00C27E0C">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501"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70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2020 год</w:t>
            </w:r>
          </w:p>
        </w:tc>
        <w:tc>
          <w:tcPr>
            <w:tcW w:w="2126"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2021 год</w:t>
            </w:r>
          </w:p>
        </w:tc>
        <w:tc>
          <w:tcPr>
            <w:tcW w:w="156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 год</w:t>
            </w:r>
          </w:p>
        </w:tc>
      </w:tr>
      <w:tr w:rsidR="00C27E0C" w:rsidRPr="00C27E0C" w:rsidTr="00C27E0C">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25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212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156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25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Березовский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32 139.00</w:t>
            </w:r>
          </w:p>
        </w:tc>
        <w:tc>
          <w:tcPr>
            <w:tcW w:w="212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56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25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Ивановский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53 783.00</w:t>
            </w:r>
          </w:p>
        </w:tc>
        <w:tc>
          <w:tcPr>
            <w:tcW w:w="212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56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25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Новоалтатский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93 182.00</w:t>
            </w:r>
          </w:p>
        </w:tc>
        <w:tc>
          <w:tcPr>
            <w:tcW w:w="212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56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25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Парнинский сельсовет </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12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56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c>
          <w:tcPr>
            <w:tcW w:w="25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Родниковский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107 396.00</w:t>
            </w:r>
          </w:p>
        </w:tc>
        <w:tc>
          <w:tcPr>
            <w:tcW w:w="212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56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w:t>
            </w:r>
          </w:p>
        </w:tc>
        <w:tc>
          <w:tcPr>
            <w:tcW w:w="25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Холмогорский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12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56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w:t>
            </w:r>
          </w:p>
        </w:tc>
        <w:tc>
          <w:tcPr>
            <w:tcW w:w="25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Шушенский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12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56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w:t>
            </w:r>
          </w:p>
        </w:tc>
        <w:tc>
          <w:tcPr>
            <w:tcW w:w="25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Итого:</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286 500.00</w:t>
            </w:r>
          </w:p>
        </w:tc>
        <w:tc>
          <w:tcPr>
            <w:tcW w:w="212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56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bl>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tbl>
      <w:tblPr>
        <w:tblW w:w="9477" w:type="dxa"/>
        <w:tblInd w:w="91" w:type="dxa"/>
        <w:tblLook w:val="04A0" w:firstRow="1" w:lastRow="0" w:firstColumn="1" w:lastColumn="0" w:noHBand="0" w:noVBand="1"/>
      </w:tblPr>
      <w:tblGrid>
        <w:gridCol w:w="1060"/>
        <w:gridCol w:w="2076"/>
        <w:gridCol w:w="1701"/>
        <w:gridCol w:w="2320"/>
        <w:gridCol w:w="2320"/>
      </w:tblGrid>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0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341"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10</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0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341"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0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341"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27.08.2020 г. № 51/402р</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0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7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0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341"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25</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0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341"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0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341"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05.12.2019 г. № 44/348р</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0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7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1860"/>
        </w:trPr>
        <w:tc>
          <w:tcPr>
            <w:tcW w:w="9477" w:type="dxa"/>
            <w:gridSpan w:val="5"/>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Распределение средств субсидий на обустройство участков улично-дорожной сети вблизи образовательных организаций для обеспечения безопасности дорожного движения за счет средств дорожного фонда Шарыповского района на 2020 год и плановый период 2021-2022 годов </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076"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70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(рублей)</w:t>
            </w:r>
          </w:p>
        </w:tc>
      </w:tr>
      <w:tr w:rsidR="00C27E0C" w:rsidRPr="00C27E0C" w:rsidTr="00C27E0C">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строки</w:t>
            </w:r>
          </w:p>
        </w:tc>
        <w:tc>
          <w:tcPr>
            <w:tcW w:w="20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поселения</w:t>
            </w:r>
          </w:p>
        </w:tc>
        <w:tc>
          <w:tcPr>
            <w:tcW w:w="6341" w:type="dxa"/>
            <w:gridSpan w:val="3"/>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w:t>
            </w:r>
          </w:p>
        </w:tc>
      </w:tr>
      <w:tr w:rsidR="00C27E0C" w:rsidRPr="00C27E0C" w:rsidTr="00C27E0C">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076"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70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2020 год</w:t>
            </w:r>
          </w:p>
        </w:tc>
        <w:tc>
          <w:tcPr>
            <w:tcW w:w="232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2021 год</w:t>
            </w:r>
          </w:p>
        </w:tc>
        <w:tc>
          <w:tcPr>
            <w:tcW w:w="232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 год</w:t>
            </w:r>
          </w:p>
        </w:tc>
      </w:tr>
      <w:tr w:rsidR="00C27E0C" w:rsidRPr="00C27E0C" w:rsidTr="00C27E0C">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207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207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Березовский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207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Ивановский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361 864.22</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207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Новоалтатский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279 817.89</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207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Парнинский сельсовет </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c>
          <w:tcPr>
            <w:tcW w:w="207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Родниковский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w:t>
            </w:r>
          </w:p>
        </w:tc>
        <w:tc>
          <w:tcPr>
            <w:tcW w:w="207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Холмогорский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279 817.89</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w:t>
            </w:r>
          </w:p>
        </w:tc>
        <w:tc>
          <w:tcPr>
            <w:tcW w:w="207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Шушенский сельсовет</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w:t>
            </w:r>
          </w:p>
        </w:tc>
        <w:tc>
          <w:tcPr>
            <w:tcW w:w="2076"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Итого:</w:t>
            </w:r>
          </w:p>
        </w:tc>
        <w:tc>
          <w:tcPr>
            <w:tcW w:w="170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921 500.00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bl>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tbl>
      <w:tblPr>
        <w:tblW w:w="9231" w:type="dxa"/>
        <w:tblInd w:w="91" w:type="dxa"/>
        <w:tblLook w:val="04A0" w:firstRow="1" w:lastRow="0" w:firstColumn="1" w:lastColumn="0" w:noHBand="0" w:noVBand="1"/>
      </w:tblPr>
      <w:tblGrid>
        <w:gridCol w:w="380"/>
        <w:gridCol w:w="1060"/>
        <w:gridCol w:w="1838"/>
        <w:gridCol w:w="2320"/>
        <w:gridCol w:w="1649"/>
        <w:gridCol w:w="1984"/>
      </w:tblGrid>
      <w:tr w:rsidR="00C27E0C" w:rsidRPr="00C27E0C" w:rsidTr="00C27E0C">
        <w:trPr>
          <w:trHeight w:val="375"/>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bookmarkStart w:id="5" w:name="RANGE!A1:F15"/>
            <w:bookmarkEnd w:id="5"/>
          </w:p>
        </w:tc>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3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953"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11</w:t>
            </w:r>
          </w:p>
        </w:tc>
      </w:tr>
      <w:tr w:rsidR="00C27E0C" w:rsidRPr="00C27E0C" w:rsidTr="00C27E0C">
        <w:trPr>
          <w:trHeight w:val="375"/>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3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953"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3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953"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27.08.2020 г. № 51/402р</w:t>
            </w:r>
          </w:p>
        </w:tc>
      </w:tr>
      <w:tr w:rsidR="00C27E0C" w:rsidRPr="00C27E0C" w:rsidTr="00C27E0C">
        <w:trPr>
          <w:trHeight w:val="375"/>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3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64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8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75"/>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3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953"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26</w:t>
            </w:r>
          </w:p>
        </w:tc>
      </w:tr>
      <w:tr w:rsidR="00C27E0C" w:rsidRPr="00C27E0C" w:rsidTr="00C27E0C">
        <w:trPr>
          <w:trHeight w:val="375"/>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3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953"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3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5953"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05.12.2019 г. № 44/348р</w:t>
            </w:r>
          </w:p>
        </w:tc>
      </w:tr>
      <w:tr w:rsidR="00C27E0C" w:rsidRPr="00C27E0C" w:rsidTr="00C27E0C">
        <w:trPr>
          <w:trHeight w:val="375"/>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3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64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8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1860"/>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8851" w:type="dxa"/>
            <w:gridSpan w:val="5"/>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Распределение средств субсидий на строительство (приобретение) административно-жилых комплексов для предоставления жилых помещений и обеспечения деятельности участковых уполномоченных полиции на 2020 год и плановый период 2021-2022 годов </w:t>
            </w:r>
          </w:p>
        </w:tc>
      </w:tr>
      <w:tr w:rsidR="00C27E0C" w:rsidRPr="00C27E0C" w:rsidTr="00C27E0C">
        <w:trPr>
          <w:trHeight w:val="375"/>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3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649"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8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(рублей)</w:t>
            </w:r>
          </w:p>
        </w:tc>
      </w:tr>
      <w:tr w:rsidR="00C27E0C" w:rsidRPr="00C27E0C" w:rsidTr="00C27E0C">
        <w:trPr>
          <w:trHeight w:val="390"/>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строки</w:t>
            </w:r>
          </w:p>
        </w:tc>
        <w:tc>
          <w:tcPr>
            <w:tcW w:w="18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поселения</w:t>
            </w:r>
          </w:p>
        </w:tc>
        <w:tc>
          <w:tcPr>
            <w:tcW w:w="5953" w:type="dxa"/>
            <w:gridSpan w:val="3"/>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w:t>
            </w:r>
          </w:p>
        </w:tc>
      </w:tr>
      <w:tr w:rsidR="00C27E0C" w:rsidRPr="00C27E0C" w:rsidTr="00C27E0C">
        <w:trPr>
          <w:trHeight w:val="330"/>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38"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2020 год</w:t>
            </w:r>
          </w:p>
        </w:tc>
        <w:tc>
          <w:tcPr>
            <w:tcW w:w="1649"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2021 год</w:t>
            </w:r>
          </w:p>
        </w:tc>
        <w:tc>
          <w:tcPr>
            <w:tcW w:w="1984"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 год</w:t>
            </w:r>
          </w:p>
        </w:tc>
      </w:tr>
      <w:tr w:rsidR="00C27E0C" w:rsidRPr="00C27E0C" w:rsidTr="00C27E0C">
        <w:trPr>
          <w:trHeight w:val="345"/>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1838"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1649"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198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r>
      <w:tr w:rsidR="00C27E0C" w:rsidRPr="00C27E0C" w:rsidTr="00C27E0C">
        <w:trPr>
          <w:trHeight w:val="600"/>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1838"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Парнинский сельсовет </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3 750 000.00</w:t>
            </w:r>
          </w:p>
        </w:tc>
        <w:tc>
          <w:tcPr>
            <w:tcW w:w="1649"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98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38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p>
        </w:tc>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w:t>
            </w:r>
          </w:p>
        </w:tc>
        <w:tc>
          <w:tcPr>
            <w:tcW w:w="1838"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Итого:</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3 750 000.00</w:t>
            </w:r>
          </w:p>
        </w:tc>
        <w:tc>
          <w:tcPr>
            <w:tcW w:w="1649"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98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bl>
    <w:p w:rsidR="00C27E0C" w:rsidRDefault="00C27E0C" w:rsidP="00D82B02">
      <w:pPr>
        <w:spacing w:after="0" w:line="240" w:lineRule="auto"/>
        <w:rPr>
          <w:rFonts w:ascii="Times New Roman" w:eastAsia="Times New Roman" w:hAnsi="Times New Roman" w:cs="Times New Roman"/>
          <w:sz w:val="16"/>
          <w:szCs w:val="16"/>
        </w:rPr>
      </w:pPr>
    </w:p>
    <w:tbl>
      <w:tblPr>
        <w:tblW w:w="9708" w:type="dxa"/>
        <w:tblInd w:w="91" w:type="dxa"/>
        <w:tblLook w:val="04A0" w:firstRow="1" w:lastRow="0" w:firstColumn="1" w:lastColumn="0" w:noHBand="0" w:noVBand="1"/>
      </w:tblPr>
      <w:tblGrid>
        <w:gridCol w:w="1060"/>
        <w:gridCol w:w="2218"/>
        <w:gridCol w:w="2320"/>
        <w:gridCol w:w="1790"/>
        <w:gridCol w:w="2320"/>
      </w:tblGrid>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2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430"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12</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2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430"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2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430"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27.08.2020 г. № 51/402р</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2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430"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27</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2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430"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2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430"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05.12.2019 г. № 44/348р</w:t>
            </w:r>
          </w:p>
        </w:tc>
      </w:tr>
      <w:tr w:rsidR="00C27E0C" w:rsidRPr="00C27E0C" w:rsidTr="00C27E0C">
        <w:trPr>
          <w:trHeight w:val="1860"/>
        </w:trPr>
        <w:tc>
          <w:tcPr>
            <w:tcW w:w="9708" w:type="dxa"/>
            <w:gridSpan w:val="5"/>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Распределение средств иных межбюджетных трансфертов на поддержку самообложения граждан на 2020 год и плановый период 2021-2022 годов </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218"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79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(рублей)</w:t>
            </w:r>
          </w:p>
        </w:tc>
      </w:tr>
      <w:tr w:rsidR="00C27E0C" w:rsidRPr="00C27E0C" w:rsidTr="00C27E0C">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строки</w:t>
            </w:r>
          </w:p>
        </w:tc>
        <w:tc>
          <w:tcPr>
            <w:tcW w:w="22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поселения</w:t>
            </w:r>
          </w:p>
        </w:tc>
        <w:tc>
          <w:tcPr>
            <w:tcW w:w="6430" w:type="dxa"/>
            <w:gridSpan w:val="3"/>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w:t>
            </w:r>
          </w:p>
        </w:tc>
      </w:tr>
      <w:tr w:rsidR="00C27E0C" w:rsidRPr="00C27E0C" w:rsidTr="00C27E0C">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218"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2020 год</w:t>
            </w:r>
          </w:p>
        </w:tc>
        <w:tc>
          <w:tcPr>
            <w:tcW w:w="179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2021 год</w:t>
            </w:r>
          </w:p>
        </w:tc>
        <w:tc>
          <w:tcPr>
            <w:tcW w:w="232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 год</w:t>
            </w:r>
          </w:p>
        </w:tc>
      </w:tr>
      <w:tr w:rsidR="00C27E0C" w:rsidRPr="00C27E0C" w:rsidTr="00C27E0C">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2218"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179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2218"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Парнинский сельсовет </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37 850.00</w:t>
            </w:r>
          </w:p>
        </w:tc>
        <w:tc>
          <w:tcPr>
            <w:tcW w:w="179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w:t>
            </w:r>
          </w:p>
        </w:tc>
        <w:tc>
          <w:tcPr>
            <w:tcW w:w="2218"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Итого:</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37 850.00</w:t>
            </w:r>
          </w:p>
        </w:tc>
        <w:tc>
          <w:tcPr>
            <w:tcW w:w="179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bl>
    <w:p w:rsidR="00C27E0C" w:rsidRDefault="00C27E0C" w:rsidP="00D82B02">
      <w:pPr>
        <w:spacing w:after="0" w:line="240" w:lineRule="auto"/>
        <w:rPr>
          <w:rFonts w:ascii="Times New Roman" w:eastAsia="Times New Roman" w:hAnsi="Times New Roman" w:cs="Times New Roman"/>
          <w:sz w:val="16"/>
          <w:szCs w:val="16"/>
        </w:rPr>
      </w:pPr>
    </w:p>
    <w:tbl>
      <w:tblPr>
        <w:tblW w:w="9477" w:type="dxa"/>
        <w:tblInd w:w="91" w:type="dxa"/>
        <w:tblLook w:val="04A0" w:firstRow="1" w:lastRow="0" w:firstColumn="1" w:lastColumn="0" w:noHBand="0" w:noVBand="1"/>
      </w:tblPr>
      <w:tblGrid>
        <w:gridCol w:w="1060"/>
        <w:gridCol w:w="1934"/>
        <w:gridCol w:w="1843"/>
        <w:gridCol w:w="2320"/>
        <w:gridCol w:w="2320"/>
      </w:tblGrid>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483"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13</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483"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483"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27.08.2020 г. № 51/402р</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483"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28</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483"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483"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05.12.2019 г. № 44/348р</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360"/>
        </w:trPr>
        <w:tc>
          <w:tcPr>
            <w:tcW w:w="9477" w:type="dxa"/>
            <w:gridSpan w:val="5"/>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Распределение средств субсидий финансирование расходов по капитальному ремонту, реконструкции находящихся в муниципальной собственности объектов коммунальной инфраструктуры, источников тепловой энергии и тепловых сетей, объектов электросетевого хозяйства и источников электрической энергии, а также на приобретение технологического оборудования, спецтехники для обеспечения функционирования систем теплоснабжения, электроснабжения, водоснабжения, водоотведения и очистки сточных вод на 2020 год и плановый период 2021-2022 годов </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3"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(рублей)</w:t>
            </w:r>
          </w:p>
        </w:tc>
      </w:tr>
      <w:tr w:rsidR="00C27E0C" w:rsidRPr="00C27E0C" w:rsidTr="00C27E0C">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строки</w:t>
            </w:r>
          </w:p>
        </w:tc>
        <w:tc>
          <w:tcPr>
            <w:tcW w:w="1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поселения</w:t>
            </w:r>
          </w:p>
        </w:tc>
        <w:tc>
          <w:tcPr>
            <w:tcW w:w="6483" w:type="dxa"/>
            <w:gridSpan w:val="3"/>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w:t>
            </w:r>
          </w:p>
        </w:tc>
      </w:tr>
      <w:tr w:rsidR="00C27E0C" w:rsidRPr="00C27E0C" w:rsidTr="00C27E0C">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43"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2020 год</w:t>
            </w:r>
          </w:p>
        </w:tc>
        <w:tc>
          <w:tcPr>
            <w:tcW w:w="232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2021 год</w:t>
            </w:r>
          </w:p>
        </w:tc>
        <w:tc>
          <w:tcPr>
            <w:tcW w:w="232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 год</w:t>
            </w:r>
          </w:p>
        </w:tc>
      </w:tr>
      <w:tr w:rsidR="00C27E0C" w:rsidRPr="00C27E0C" w:rsidTr="00C27E0C">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193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184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193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Ивановский сельсовет </w:t>
            </w:r>
          </w:p>
        </w:tc>
        <w:tc>
          <w:tcPr>
            <w:tcW w:w="184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8 460 000.00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w:t>
            </w:r>
          </w:p>
        </w:tc>
        <w:tc>
          <w:tcPr>
            <w:tcW w:w="193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Итого:</w:t>
            </w:r>
          </w:p>
        </w:tc>
        <w:tc>
          <w:tcPr>
            <w:tcW w:w="184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8 460 000.00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bl>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tbl>
      <w:tblPr>
        <w:tblW w:w="9128" w:type="dxa"/>
        <w:tblInd w:w="91" w:type="dxa"/>
        <w:tblLook w:val="04A0" w:firstRow="1" w:lastRow="0" w:firstColumn="1" w:lastColumn="0" w:noHBand="0" w:noVBand="1"/>
      </w:tblPr>
      <w:tblGrid>
        <w:gridCol w:w="1060"/>
        <w:gridCol w:w="1934"/>
        <w:gridCol w:w="2320"/>
        <w:gridCol w:w="1933"/>
        <w:gridCol w:w="1881"/>
      </w:tblGrid>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134"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14</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134"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134"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27.08.2020 г. № 51/402р</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3"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8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134"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Приложение 29</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134" w:type="dxa"/>
            <w:gridSpan w:val="3"/>
            <w:tcBorders>
              <w:top w:val="nil"/>
              <w:left w:val="nil"/>
              <w:bottom w:val="nil"/>
              <w:right w:val="nil"/>
            </w:tcBorders>
            <w:shd w:val="clear" w:color="auto" w:fill="auto"/>
            <w:noWrap/>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к Решению Шарыповского районного Совета депутатов</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6134" w:type="dxa"/>
            <w:gridSpan w:val="3"/>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от 05.12.2019 г. № 44/348р</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3"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8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r>
      <w:tr w:rsidR="00C27E0C" w:rsidRPr="00C27E0C" w:rsidTr="00C27E0C">
        <w:trPr>
          <w:trHeight w:val="1860"/>
        </w:trPr>
        <w:tc>
          <w:tcPr>
            <w:tcW w:w="9128" w:type="dxa"/>
            <w:gridSpan w:val="5"/>
            <w:tcBorders>
              <w:top w:val="nil"/>
              <w:left w:val="nil"/>
              <w:bottom w:val="nil"/>
              <w:right w:val="nil"/>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xml:space="preserve">Распределение средств ных межбюджетных трансфертов за содействие развитию налогового потенциала на 2020 год и плановый период 2021-2022 годов </w:t>
            </w:r>
          </w:p>
        </w:tc>
      </w:tr>
      <w:tr w:rsidR="00C27E0C" w:rsidRPr="00C27E0C" w:rsidTr="00C27E0C">
        <w:trPr>
          <w:trHeight w:val="375"/>
        </w:trPr>
        <w:tc>
          <w:tcPr>
            <w:tcW w:w="106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3"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881" w:type="dxa"/>
            <w:tcBorders>
              <w:top w:val="nil"/>
              <w:left w:val="nil"/>
              <w:bottom w:val="nil"/>
              <w:right w:val="nil"/>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(рублей)</w:t>
            </w:r>
          </w:p>
        </w:tc>
      </w:tr>
      <w:tr w:rsidR="00C27E0C" w:rsidRPr="00C27E0C" w:rsidTr="00C27E0C">
        <w:trPr>
          <w:trHeight w:val="390"/>
        </w:trPr>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строки</w:t>
            </w:r>
          </w:p>
        </w:tc>
        <w:tc>
          <w:tcPr>
            <w:tcW w:w="19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Наименование поселения</w:t>
            </w:r>
          </w:p>
        </w:tc>
        <w:tc>
          <w:tcPr>
            <w:tcW w:w="6134" w:type="dxa"/>
            <w:gridSpan w:val="3"/>
            <w:tcBorders>
              <w:top w:val="single" w:sz="4" w:space="0" w:color="auto"/>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Сумма</w:t>
            </w:r>
          </w:p>
        </w:tc>
      </w:tr>
      <w:tr w:rsidR="00C27E0C" w:rsidRPr="00C27E0C" w:rsidTr="00C27E0C">
        <w:trPr>
          <w:trHeight w:val="330"/>
        </w:trPr>
        <w:tc>
          <w:tcPr>
            <w:tcW w:w="1060"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1934" w:type="dxa"/>
            <w:vMerge/>
            <w:tcBorders>
              <w:top w:val="single" w:sz="4" w:space="0" w:color="auto"/>
              <w:left w:val="single" w:sz="4" w:space="0" w:color="auto"/>
              <w:bottom w:val="single" w:sz="4" w:space="0" w:color="auto"/>
              <w:right w:val="single" w:sz="4" w:space="0" w:color="auto"/>
            </w:tcBorders>
            <w:vAlign w:val="center"/>
            <w:hideMark/>
          </w:tcPr>
          <w:p w:rsidR="00C27E0C" w:rsidRPr="00C27E0C" w:rsidRDefault="00C27E0C" w:rsidP="00C27E0C">
            <w:pPr>
              <w:spacing w:after="0" w:line="240" w:lineRule="auto"/>
              <w:rPr>
                <w:rFonts w:ascii="Times New Roman" w:eastAsia="Times New Roman" w:hAnsi="Times New Roman" w:cs="Times New Roman"/>
                <w:sz w:val="16"/>
                <w:szCs w:val="16"/>
              </w:rPr>
            </w:pPr>
          </w:p>
        </w:tc>
        <w:tc>
          <w:tcPr>
            <w:tcW w:w="2320"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2020 год</w:t>
            </w:r>
          </w:p>
        </w:tc>
        <w:tc>
          <w:tcPr>
            <w:tcW w:w="1933"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2021 год</w:t>
            </w:r>
          </w:p>
        </w:tc>
        <w:tc>
          <w:tcPr>
            <w:tcW w:w="1881" w:type="dxa"/>
            <w:tcBorders>
              <w:top w:val="nil"/>
              <w:left w:val="nil"/>
              <w:bottom w:val="single" w:sz="4" w:space="0" w:color="auto"/>
              <w:right w:val="single" w:sz="4" w:space="0" w:color="auto"/>
            </w:tcBorders>
            <w:shd w:val="clear" w:color="auto" w:fill="auto"/>
            <w:vAlign w:val="center"/>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2022 год</w:t>
            </w:r>
          </w:p>
        </w:tc>
      </w:tr>
      <w:tr w:rsidR="00C27E0C" w:rsidRPr="00C27E0C" w:rsidTr="00C27E0C">
        <w:trPr>
          <w:trHeight w:val="345"/>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193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193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188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w:t>
            </w:r>
          </w:p>
        </w:tc>
        <w:tc>
          <w:tcPr>
            <w:tcW w:w="193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Березовский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2 300.00</w:t>
            </w:r>
          </w:p>
        </w:tc>
        <w:tc>
          <w:tcPr>
            <w:tcW w:w="193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8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2</w:t>
            </w:r>
          </w:p>
        </w:tc>
        <w:tc>
          <w:tcPr>
            <w:tcW w:w="193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Ивановский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85 230.00</w:t>
            </w:r>
          </w:p>
        </w:tc>
        <w:tc>
          <w:tcPr>
            <w:tcW w:w="193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8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3</w:t>
            </w:r>
          </w:p>
        </w:tc>
        <w:tc>
          <w:tcPr>
            <w:tcW w:w="193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Новоалтатский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726 060.00</w:t>
            </w:r>
          </w:p>
        </w:tc>
        <w:tc>
          <w:tcPr>
            <w:tcW w:w="193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8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4</w:t>
            </w:r>
          </w:p>
        </w:tc>
        <w:tc>
          <w:tcPr>
            <w:tcW w:w="193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 xml:space="preserve">Парнинский сельсовет </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80 550.00</w:t>
            </w:r>
          </w:p>
        </w:tc>
        <w:tc>
          <w:tcPr>
            <w:tcW w:w="193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8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5</w:t>
            </w:r>
          </w:p>
        </w:tc>
        <w:tc>
          <w:tcPr>
            <w:tcW w:w="193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Родниковский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10 730.00</w:t>
            </w:r>
          </w:p>
        </w:tc>
        <w:tc>
          <w:tcPr>
            <w:tcW w:w="193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8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6</w:t>
            </w:r>
          </w:p>
        </w:tc>
        <w:tc>
          <w:tcPr>
            <w:tcW w:w="193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Холмогорский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8 470.00</w:t>
            </w:r>
          </w:p>
        </w:tc>
        <w:tc>
          <w:tcPr>
            <w:tcW w:w="193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8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7</w:t>
            </w:r>
          </w:p>
        </w:tc>
        <w:tc>
          <w:tcPr>
            <w:tcW w:w="193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Шушенский сельсовет</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93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8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r w:rsidR="00C27E0C" w:rsidRPr="00C27E0C" w:rsidTr="00C27E0C">
        <w:trPr>
          <w:trHeight w:val="600"/>
        </w:trPr>
        <w:tc>
          <w:tcPr>
            <w:tcW w:w="1060" w:type="dxa"/>
            <w:tcBorders>
              <w:top w:val="nil"/>
              <w:left w:val="single" w:sz="4" w:space="0" w:color="auto"/>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center"/>
              <w:rPr>
                <w:rFonts w:ascii="Times New Roman" w:eastAsia="Times New Roman" w:hAnsi="Times New Roman" w:cs="Times New Roman"/>
                <w:b/>
                <w:bCs/>
                <w:sz w:val="16"/>
                <w:szCs w:val="16"/>
              </w:rPr>
            </w:pPr>
            <w:r w:rsidRPr="00C27E0C">
              <w:rPr>
                <w:rFonts w:ascii="Times New Roman" w:eastAsia="Times New Roman" w:hAnsi="Times New Roman" w:cs="Times New Roman"/>
                <w:b/>
                <w:bCs/>
                <w:sz w:val="16"/>
                <w:szCs w:val="16"/>
              </w:rPr>
              <w:t> </w:t>
            </w:r>
          </w:p>
        </w:tc>
        <w:tc>
          <w:tcPr>
            <w:tcW w:w="1934"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Итого:</w:t>
            </w:r>
          </w:p>
        </w:tc>
        <w:tc>
          <w:tcPr>
            <w:tcW w:w="2320"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913 340.00</w:t>
            </w:r>
          </w:p>
        </w:tc>
        <w:tc>
          <w:tcPr>
            <w:tcW w:w="1933"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c>
          <w:tcPr>
            <w:tcW w:w="1881" w:type="dxa"/>
            <w:tcBorders>
              <w:top w:val="nil"/>
              <w:left w:val="nil"/>
              <w:bottom w:val="single" w:sz="4" w:space="0" w:color="auto"/>
              <w:right w:val="single" w:sz="4" w:space="0" w:color="auto"/>
            </w:tcBorders>
            <w:shd w:val="clear" w:color="auto" w:fill="auto"/>
            <w:noWrap/>
            <w:vAlign w:val="bottom"/>
            <w:hideMark/>
          </w:tcPr>
          <w:p w:rsidR="00C27E0C" w:rsidRPr="00C27E0C" w:rsidRDefault="00C27E0C" w:rsidP="00C27E0C">
            <w:pPr>
              <w:spacing w:after="0" w:line="240" w:lineRule="auto"/>
              <w:jc w:val="right"/>
              <w:rPr>
                <w:rFonts w:ascii="Times New Roman" w:eastAsia="Times New Roman" w:hAnsi="Times New Roman" w:cs="Times New Roman"/>
                <w:sz w:val="16"/>
                <w:szCs w:val="16"/>
              </w:rPr>
            </w:pPr>
            <w:r w:rsidRPr="00C27E0C">
              <w:rPr>
                <w:rFonts w:ascii="Times New Roman" w:eastAsia="Times New Roman" w:hAnsi="Times New Roman" w:cs="Times New Roman"/>
                <w:sz w:val="16"/>
                <w:szCs w:val="16"/>
              </w:rPr>
              <w:t>0.00</w:t>
            </w:r>
          </w:p>
        </w:tc>
      </w:tr>
    </w:tbl>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p w:rsidR="00C27E0C" w:rsidRDefault="00C27E0C" w:rsidP="00D82B02">
      <w:pPr>
        <w:spacing w:after="0" w:line="240" w:lineRule="auto"/>
        <w:rPr>
          <w:rFonts w:ascii="Times New Roman" w:eastAsia="Times New Roman" w:hAnsi="Times New Roman" w:cs="Times New Roman"/>
          <w:sz w:val="16"/>
          <w:szCs w:val="16"/>
        </w:rPr>
      </w:pPr>
    </w:p>
    <w:sectPr w:rsidR="00C27E0C" w:rsidSect="00C27E0C">
      <w:pgSz w:w="11906" w:h="16838"/>
      <w:pgMar w:top="993"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D3DD9"/>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1" w15:restartNumberingAfterBreak="0">
    <w:nsid w:val="0684153C"/>
    <w:multiLevelType w:val="multilevel"/>
    <w:tmpl w:val="2DC8CF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A0DE4"/>
    <w:multiLevelType w:val="hybridMultilevel"/>
    <w:tmpl w:val="2C065EEE"/>
    <w:lvl w:ilvl="0" w:tplc="6CE88170">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A0874A5"/>
    <w:multiLevelType w:val="hybridMultilevel"/>
    <w:tmpl w:val="78F4C892"/>
    <w:lvl w:ilvl="0" w:tplc="EA56841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B4F0D72"/>
    <w:multiLevelType w:val="hybridMultilevel"/>
    <w:tmpl w:val="C50CFE9E"/>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5" w15:restartNumberingAfterBreak="0">
    <w:nsid w:val="0FF3080C"/>
    <w:multiLevelType w:val="hybridMultilevel"/>
    <w:tmpl w:val="D43C8514"/>
    <w:lvl w:ilvl="0" w:tplc="04190011">
      <w:start w:val="1"/>
      <w:numFmt w:val="decimal"/>
      <w:lvlText w:val="%1)"/>
      <w:lvlJc w:val="left"/>
      <w:pPr>
        <w:ind w:left="1637" w:hanging="360"/>
      </w:p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6" w15:restartNumberingAfterBreak="0">
    <w:nsid w:val="10523B09"/>
    <w:multiLevelType w:val="multilevel"/>
    <w:tmpl w:val="BBB819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5E0796"/>
    <w:multiLevelType w:val="hybridMultilevel"/>
    <w:tmpl w:val="D60C18BA"/>
    <w:lvl w:ilvl="0" w:tplc="69FC7B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649310E"/>
    <w:multiLevelType w:val="multilevel"/>
    <w:tmpl w:val="2A74FED4"/>
    <w:lvl w:ilvl="0">
      <w:start w:val="1"/>
      <w:numFmt w:val="decimal"/>
      <w:lvlText w:val="%1)"/>
      <w:lvlJc w:val="left"/>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922615"/>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C953F00"/>
    <w:multiLevelType w:val="hybridMultilevel"/>
    <w:tmpl w:val="47DEA674"/>
    <w:lvl w:ilvl="0" w:tplc="1D742AE4">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DF15F07"/>
    <w:multiLevelType w:val="hybridMultilevel"/>
    <w:tmpl w:val="70DABA1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12" w15:restartNumberingAfterBreak="0">
    <w:nsid w:val="270C2519"/>
    <w:multiLevelType w:val="multilevel"/>
    <w:tmpl w:val="A002F7E2"/>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3E73EB"/>
    <w:multiLevelType w:val="hybridMultilevel"/>
    <w:tmpl w:val="8092C566"/>
    <w:lvl w:ilvl="0" w:tplc="01D0E5EE">
      <w:start w:val="6"/>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EB05D6D"/>
    <w:multiLevelType w:val="hybridMultilevel"/>
    <w:tmpl w:val="2288258E"/>
    <w:lvl w:ilvl="0" w:tplc="07C466FA">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4ED2502"/>
    <w:multiLevelType w:val="multilevel"/>
    <w:tmpl w:val="4B6242D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AE2AA6"/>
    <w:multiLevelType w:val="multilevel"/>
    <w:tmpl w:val="D14262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E28226A"/>
    <w:multiLevelType w:val="multilevel"/>
    <w:tmpl w:val="C862CA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4F759E8"/>
    <w:multiLevelType w:val="multilevel"/>
    <w:tmpl w:val="DE74A5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A1060ED"/>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0" w15:restartNumberingAfterBreak="0">
    <w:nsid w:val="5C450222"/>
    <w:multiLevelType w:val="hybridMultilevel"/>
    <w:tmpl w:val="36606106"/>
    <w:lvl w:ilvl="0" w:tplc="7662ECD4">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618D19B8"/>
    <w:multiLevelType w:val="hybridMultilevel"/>
    <w:tmpl w:val="C24EA934"/>
    <w:lvl w:ilvl="0" w:tplc="FFBC7592">
      <w:start w:val="4"/>
      <w:numFmt w:val="decimal"/>
      <w:lvlText w:val="%1)"/>
      <w:lvlJc w:val="left"/>
      <w:pPr>
        <w:ind w:left="1069" w:hanging="360"/>
      </w:pPr>
      <w:rPr>
        <w:rFonts w:asciiTheme="minorHAnsi" w:hAnsiTheme="minorHAnsi" w:cstheme="minorBid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29D6DCE"/>
    <w:multiLevelType w:val="hybridMultilevel"/>
    <w:tmpl w:val="919204EE"/>
    <w:lvl w:ilvl="0" w:tplc="04190011">
      <w:start w:val="1"/>
      <w:numFmt w:val="decimal"/>
      <w:lvlText w:val="%1)"/>
      <w:lvlJc w:val="left"/>
      <w:pPr>
        <w:ind w:left="3203" w:hanging="360"/>
      </w:pPr>
    </w:lvl>
    <w:lvl w:ilvl="1" w:tplc="04190019" w:tentative="1">
      <w:start w:val="1"/>
      <w:numFmt w:val="lowerLetter"/>
      <w:lvlText w:val="%2."/>
      <w:lvlJc w:val="left"/>
      <w:pPr>
        <w:ind w:left="3923" w:hanging="360"/>
      </w:pPr>
    </w:lvl>
    <w:lvl w:ilvl="2" w:tplc="0419001B" w:tentative="1">
      <w:start w:val="1"/>
      <w:numFmt w:val="lowerRoman"/>
      <w:lvlText w:val="%3."/>
      <w:lvlJc w:val="right"/>
      <w:pPr>
        <w:ind w:left="4643" w:hanging="180"/>
      </w:pPr>
    </w:lvl>
    <w:lvl w:ilvl="3" w:tplc="0419000F" w:tentative="1">
      <w:start w:val="1"/>
      <w:numFmt w:val="decimal"/>
      <w:lvlText w:val="%4."/>
      <w:lvlJc w:val="left"/>
      <w:pPr>
        <w:ind w:left="5363" w:hanging="360"/>
      </w:pPr>
    </w:lvl>
    <w:lvl w:ilvl="4" w:tplc="04190019" w:tentative="1">
      <w:start w:val="1"/>
      <w:numFmt w:val="lowerLetter"/>
      <w:lvlText w:val="%5."/>
      <w:lvlJc w:val="left"/>
      <w:pPr>
        <w:ind w:left="6083" w:hanging="360"/>
      </w:pPr>
    </w:lvl>
    <w:lvl w:ilvl="5" w:tplc="0419001B" w:tentative="1">
      <w:start w:val="1"/>
      <w:numFmt w:val="lowerRoman"/>
      <w:lvlText w:val="%6."/>
      <w:lvlJc w:val="right"/>
      <w:pPr>
        <w:ind w:left="6803" w:hanging="180"/>
      </w:pPr>
    </w:lvl>
    <w:lvl w:ilvl="6" w:tplc="0419000F" w:tentative="1">
      <w:start w:val="1"/>
      <w:numFmt w:val="decimal"/>
      <w:lvlText w:val="%7."/>
      <w:lvlJc w:val="left"/>
      <w:pPr>
        <w:ind w:left="7523" w:hanging="360"/>
      </w:pPr>
    </w:lvl>
    <w:lvl w:ilvl="7" w:tplc="04190019" w:tentative="1">
      <w:start w:val="1"/>
      <w:numFmt w:val="lowerLetter"/>
      <w:lvlText w:val="%8."/>
      <w:lvlJc w:val="left"/>
      <w:pPr>
        <w:ind w:left="8243" w:hanging="360"/>
      </w:pPr>
    </w:lvl>
    <w:lvl w:ilvl="8" w:tplc="0419001B" w:tentative="1">
      <w:start w:val="1"/>
      <w:numFmt w:val="lowerRoman"/>
      <w:lvlText w:val="%9."/>
      <w:lvlJc w:val="right"/>
      <w:pPr>
        <w:ind w:left="8963" w:hanging="180"/>
      </w:pPr>
    </w:lvl>
  </w:abstractNum>
  <w:abstractNum w:abstractNumId="23" w15:restartNumberingAfterBreak="0">
    <w:nsid w:val="63BF51F6"/>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4" w15:restartNumberingAfterBreak="0">
    <w:nsid w:val="6AC71F4D"/>
    <w:multiLevelType w:val="hybridMultilevel"/>
    <w:tmpl w:val="FFE6A6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6C61051F"/>
    <w:multiLevelType w:val="hybridMultilevel"/>
    <w:tmpl w:val="C50CFE9E"/>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abstractNum w:abstractNumId="26" w15:restartNumberingAfterBreak="0">
    <w:nsid w:val="776F37AB"/>
    <w:multiLevelType w:val="hybridMultilevel"/>
    <w:tmpl w:val="5EAC60CE"/>
    <w:lvl w:ilvl="0" w:tplc="2412172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97B3EAC"/>
    <w:multiLevelType w:val="multilevel"/>
    <w:tmpl w:val="8494BF2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BB228D6"/>
    <w:multiLevelType w:val="hybridMultilevel"/>
    <w:tmpl w:val="62247D1A"/>
    <w:lvl w:ilvl="0" w:tplc="5426A16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D852984"/>
    <w:multiLevelType w:val="hybridMultilevel"/>
    <w:tmpl w:val="70DABA1A"/>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429" w:hanging="360"/>
      </w:pPr>
    </w:lvl>
    <w:lvl w:ilvl="2" w:tplc="0419001B" w:tentative="1">
      <w:start w:val="1"/>
      <w:numFmt w:val="lowerRoman"/>
      <w:lvlText w:val="%3."/>
      <w:lvlJc w:val="right"/>
      <w:pPr>
        <w:ind w:left="2149" w:hanging="180"/>
      </w:pPr>
    </w:lvl>
    <w:lvl w:ilvl="3" w:tplc="0419000F" w:tentative="1">
      <w:start w:val="1"/>
      <w:numFmt w:val="decimal"/>
      <w:lvlText w:val="%4."/>
      <w:lvlJc w:val="left"/>
      <w:pPr>
        <w:ind w:left="2869" w:hanging="360"/>
      </w:pPr>
    </w:lvl>
    <w:lvl w:ilvl="4" w:tplc="04190019" w:tentative="1">
      <w:start w:val="1"/>
      <w:numFmt w:val="lowerLetter"/>
      <w:lvlText w:val="%5."/>
      <w:lvlJc w:val="left"/>
      <w:pPr>
        <w:ind w:left="3589" w:hanging="360"/>
      </w:pPr>
    </w:lvl>
    <w:lvl w:ilvl="5" w:tplc="0419001B" w:tentative="1">
      <w:start w:val="1"/>
      <w:numFmt w:val="lowerRoman"/>
      <w:lvlText w:val="%6."/>
      <w:lvlJc w:val="right"/>
      <w:pPr>
        <w:ind w:left="4309" w:hanging="180"/>
      </w:pPr>
    </w:lvl>
    <w:lvl w:ilvl="6" w:tplc="0419000F" w:tentative="1">
      <w:start w:val="1"/>
      <w:numFmt w:val="decimal"/>
      <w:lvlText w:val="%7."/>
      <w:lvlJc w:val="left"/>
      <w:pPr>
        <w:ind w:left="5029" w:hanging="360"/>
      </w:pPr>
    </w:lvl>
    <w:lvl w:ilvl="7" w:tplc="04190019" w:tentative="1">
      <w:start w:val="1"/>
      <w:numFmt w:val="lowerLetter"/>
      <w:lvlText w:val="%8."/>
      <w:lvlJc w:val="left"/>
      <w:pPr>
        <w:ind w:left="5749" w:hanging="360"/>
      </w:pPr>
    </w:lvl>
    <w:lvl w:ilvl="8" w:tplc="0419001B" w:tentative="1">
      <w:start w:val="1"/>
      <w:numFmt w:val="lowerRoman"/>
      <w:lvlText w:val="%9."/>
      <w:lvlJc w:val="right"/>
      <w:pPr>
        <w:ind w:left="6469" w:hanging="180"/>
      </w:pPr>
    </w:lvl>
  </w:abstractNum>
  <w:num w:numId="1">
    <w:abstractNumId w:val="18"/>
  </w:num>
  <w:num w:numId="2">
    <w:abstractNumId w:val="17"/>
  </w:num>
  <w:num w:numId="3">
    <w:abstractNumId w:val="16"/>
  </w:num>
  <w:num w:numId="4">
    <w:abstractNumId w:val="1"/>
  </w:num>
  <w:num w:numId="5">
    <w:abstractNumId w:val="10"/>
  </w:num>
  <w:num w:numId="6">
    <w:abstractNumId w:val="27"/>
  </w:num>
  <w:num w:numId="7">
    <w:abstractNumId w:val="12"/>
  </w:num>
  <w:num w:numId="8">
    <w:abstractNumId w:val="8"/>
  </w:num>
  <w:num w:numId="9">
    <w:abstractNumId w:val="9"/>
  </w:num>
  <w:num w:numId="10">
    <w:abstractNumId w:val="15"/>
  </w:num>
  <w:num w:numId="11">
    <w:abstractNumId w:val="6"/>
  </w:num>
  <w:num w:numId="12">
    <w:abstractNumId w:val="22"/>
  </w:num>
  <w:num w:numId="13">
    <w:abstractNumId w:val="5"/>
  </w:num>
  <w:num w:numId="14">
    <w:abstractNumId w:val="24"/>
  </w:num>
  <w:num w:numId="15">
    <w:abstractNumId w:val="23"/>
  </w:num>
  <w:num w:numId="16">
    <w:abstractNumId w:val="25"/>
  </w:num>
  <w:num w:numId="17">
    <w:abstractNumId w:val="4"/>
  </w:num>
  <w:num w:numId="18">
    <w:abstractNumId w:val="0"/>
  </w:num>
  <w:num w:numId="19">
    <w:abstractNumId w:val="29"/>
  </w:num>
  <w:num w:numId="20">
    <w:abstractNumId w:val="19"/>
  </w:num>
  <w:num w:numId="21">
    <w:abstractNumId w:val="11"/>
  </w:num>
  <w:num w:numId="22">
    <w:abstractNumId w:val="7"/>
  </w:num>
  <w:num w:numId="23">
    <w:abstractNumId w:val="26"/>
  </w:num>
  <w:num w:numId="24">
    <w:abstractNumId w:val="21"/>
  </w:num>
  <w:num w:numId="25">
    <w:abstractNumId w:val="28"/>
  </w:num>
  <w:num w:numId="26">
    <w:abstractNumId w:val="3"/>
  </w:num>
  <w:num w:numId="27">
    <w:abstractNumId w:val="13"/>
  </w:num>
  <w:num w:numId="28">
    <w:abstractNumId w:val="14"/>
  </w:num>
  <w:num w:numId="29">
    <w:abstractNumId w:val="20"/>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08"/>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4D04"/>
    <w:rsid w:val="00006DBB"/>
    <w:rsid w:val="0001364A"/>
    <w:rsid w:val="00014007"/>
    <w:rsid w:val="0001611E"/>
    <w:rsid w:val="000255F8"/>
    <w:rsid w:val="00026841"/>
    <w:rsid w:val="000375B4"/>
    <w:rsid w:val="00040FC8"/>
    <w:rsid w:val="0004211B"/>
    <w:rsid w:val="00042169"/>
    <w:rsid w:val="0004621D"/>
    <w:rsid w:val="00054A6D"/>
    <w:rsid w:val="00057167"/>
    <w:rsid w:val="00067484"/>
    <w:rsid w:val="00071615"/>
    <w:rsid w:val="00073840"/>
    <w:rsid w:val="00075C95"/>
    <w:rsid w:val="00076226"/>
    <w:rsid w:val="000936F0"/>
    <w:rsid w:val="000A364E"/>
    <w:rsid w:val="000B0CBB"/>
    <w:rsid w:val="000B2E67"/>
    <w:rsid w:val="000C2D06"/>
    <w:rsid w:val="000D6093"/>
    <w:rsid w:val="000D79B9"/>
    <w:rsid w:val="000E5925"/>
    <w:rsid w:val="00110D52"/>
    <w:rsid w:val="00122B86"/>
    <w:rsid w:val="00122C13"/>
    <w:rsid w:val="00124410"/>
    <w:rsid w:val="0013130D"/>
    <w:rsid w:val="00135765"/>
    <w:rsid w:val="001375D1"/>
    <w:rsid w:val="00161E54"/>
    <w:rsid w:val="00163734"/>
    <w:rsid w:val="00164716"/>
    <w:rsid w:val="00173549"/>
    <w:rsid w:val="00175A79"/>
    <w:rsid w:val="00182354"/>
    <w:rsid w:val="00184E8B"/>
    <w:rsid w:val="00194978"/>
    <w:rsid w:val="00194FD5"/>
    <w:rsid w:val="00196607"/>
    <w:rsid w:val="001A233E"/>
    <w:rsid w:val="001A7327"/>
    <w:rsid w:val="001B7AEE"/>
    <w:rsid w:val="001C1017"/>
    <w:rsid w:val="001C4FF9"/>
    <w:rsid w:val="001C6475"/>
    <w:rsid w:val="001D1AA6"/>
    <w:rsid w:val="001D37E9"/>
    <w:rsid w:val="001D5D96"/>
    <w:rsid w:val="001D613F"/>
    <w:rsid w:val="001E6BCF"/>
    <w:rsid w:val="001E7087"/>
    <w:rsid w:val="001E76D9"/>
    <w:rsid w:val="001F46FD"/>
    <w:rsid w:val="001F5CE7"/>
    <w:rsid w:val="00202EEC"/>
    <w:rsid w:val="002040DE"/>
    <w:rsid w:val="00210E30"/>
    <w:rsid w:val="00214BFD"/>
    <w:rsid w:val="00215C12"/>
    <w:rsid w:val="00217EB4"/>
    <w:rsid w:val="00235901"/>
    <w:rsid w:val="00240A81"/>
    <w:rsid w:val="002428E6"/>
    <w:rsid w:val="00242F1C"/>
    <w:rsid w:val="00243ED1"/>
    <w:rsid w:val="00245A44"/>
    <w:rsid w:val="002572F5"/>
    <w:rsid w:val="002654A1"/>
    <w:rsid w:val="002663B5"/>
    <w:rsid w:val="002665BF"/>
    <w:rsid w:val="002728D4"/>
    <w:rsid w:val="002742B0"/>
    <w:rsid w:val="0027584B"/>
    <w:rsid w:val="00277E62"/>
    <w:rsid w:val="00280FE7"/>
    <w:rsid w:val="0028160D"/>
    <w:rsid w:val="00281BF8"/>
    <w:rsid w:val="002820C5"/>
    <w:rsid w:val="002927E6"/>
    <w:rsid w:val="00293529"/>
    <w:rsid w:val="002A2A10"/>
    <w:rsid w:val="002A2C5B"/>
    <w:rsid w:val="002A3748"/>
    <w:rsid w:val="002A748C"/>
    <w:rsid w:val="002B1358"/>
    <w:rsid w:val="002B2CB2"/>
    <w:rsid w:val="002B56EA"/>
    <w:rsid w:val="002C047A"/>
    <w:rsid w:val="002C7617"/>
    <w:rsid w:val="002D4E08"/>
    <w:rsid w:val="002D62E0"/>
    <w:rsid w:val="002E0418"/>
    <w:rsid w:val="002E4190"/>
    <w:rsid w:val="002E41B4"/>
    <w:rsid w:val="002E4A1E"/>
    <w:rsid w:val="002E69BA"/>
    <w:rsid w:val="002F06E3"/>
    <w:rsid w:val="0030086A"/>
    <w:rsid w:val="00300BAC"/>
    <w:rsid w:val="00300C63"/>
    <w:rsid w:val="00301BED"/>
    <w:rsid w:val="00304F5F"/>
    <w:rsid w:val="00312F07"/>
    <w:rsid w:val="003170B8"/>
    <w:rsid w:val="00324383"/>
    <w:rsid w:val="003243E5"/>
    <w:rsid w:val="003334B2"/>
    <w:rsid w:val="00335FA7"/>
    <w:rsid w:val="00337F86"/>
    <w:rsid w:val="00345D70"/>
    <w:rsid w:val="003476A9"/>
    <w:rsid w:val="003538FD"/>
    <w:rsid w:val="00355CA8"/>
    <w:rsid w:val="003576A0"/>
    <w:rsid w:val="0035788A"/>
    <w:rsid w:val="00360218"/>
    <w:rsid w:val="0036759E"/>
    <w:rsid w:val="003812AA"/>
    <w:rsid w:val="00381785"/>
    <w:rsid w:val="00390363"/>
    <w:rsid w:val="00393517"/>
    <w:rsid w:val="003A0698"/>
    <w:rsid w:val="003B0FBB"/>
    <w:rsid w:val="003B3118"/>
    <w:rsid w:val="003C673C"/>
    <w:rsid w:val="003D05BD"/>
    <w:rsid w:val="003D2D74"/>
    <w:rsid w:val="003E03C8"/>
    <w:rsid w:val="003E7E7F"/>
    <w:rsid w:val="003F0714"/>
    <w:rsid w:val="003F4F23"/>
    <w:rsid w:val="003F4F7D"/>
    <w:rsid w:val="003F56CE"/>
    <w:rsid w:val="00400A96"/>
    <w:rsid w:val="004012D5"/>
    <w:rsid w:val="00407E07"/>
    <w:rsid w:val="00417D97"/>
    <w:rsid w:val="00460BBB"/>
    <w:rsid w:val="00470CA5"/>
    <w:rsid w:val="00472878"/>
    <w:rsid w:val="00480637"/>
    <w:rsid w:val="00487EFB"/>
    <w:rsid w:val="00490511"/>
    <w:rsid w:val="00492BB9"/>
    <w:rsid w:val="004A4C96"/>
    <w:rsid w:val="004B4945"/>
    <w:rsid w:val="004B6336"/>
    <w:rsid w:val="004B6832"/>
    <w:rsid w:val="004C063A"/>
    <w:rsid w:val="004D1786"/>
    <w:rsid w:val="004D2B46"/>
    <w:rsid w:val="004D2F16"/>
    <w:rsid w:val="004E02F1"/>
    <w:rsid w:val="004E0F9A"/>
    <w:rsid w:val="004E4BAC"/>
    <w:rsid w:val="004F2C94"/>
    <w:rsid w:val="004F7D58"/>
    <w:rsid w:val="00503515"/>
    <w:rsid w:val="00513E82"/>
    <w:rsid w:val="005141A2"/>
    <w:rsid w:val="00515F9D"/>
    <w:rsid w:val="0052077F"/>
    <w:rsid w:val="00521E13"/>
    <w:rsid w:val="005259D9"/>
    <w:rsid w:val="00525AF9"/>
    <w:rsid w:val="00527593"/>
    <w:rsid w:val="005426A0"/>
    <w:rsid w:val="00545B15"/>
    <w:rsid w:val="00546CFD"/>
    <w:rsid w:val="00554DD6"/>
    <w:rsid w:val="00557A38"/>
    <w:rsid w:val="0056220E"/>
    <w:rsid w:val="00572251"/>
    <w:rsid w:val="00583527"/>
    <w:rsid w:val="005909B6"/>
    <w:rsid w:val="00594ADA"/>
    <w:rsid w:val="0059632B"/>
    <w:rsid w:val="00596EFD"/>
    <w:rsid w:val="005A0D01"/>
    <w:rsid w:val="005A34DE"/>
    <w:rsid w:val="005B254D"/>
    <w:rsid w:val="005B5592"/>
    <w:rsid w:val="005C3CBD"/>
    <w:rsid w:val="005C51DB"/>
    <w:rsid w:val="005C6588"/>
    <w:rsid w:val="005C7630"/>
    <w:rsid w:val="005D1BCB"/>
    <w:rsid w:val="005D5B73"/>
    <w:rsid w:val="005D68C6"/>
    <w:rsid w:val="005D68F1"/>
    <w:rsid w:val="005D7EE7"/>
    <w:rsid w:val="005E45EC"/>
    <w:rsid w:val="005E72B4"/>
    <w:rsid w:val="005F580F"/>
    <w:rsid w:val="005F609D"/>
    <w:rsid w:val="00616D77"/>
    <w:rsid w:val="00621414"/>
    <w:rsid w:val="00622845"/>
    <w:rsid w:val="006273AF"/>
    <w:rsid w:val="00630187"/>
    <w:rsid w:val="0064324B"/>
    <w:rsid w:val="0064416C"/>
    <w:rsid w:val="00645BA6"/>
    <w:rsid w:val="0064788A"/>
    <w:rsid w:val="0065434A"/>
    <w:rsid w:val="006647BF"/>
    <w:rsid w:val="006673D2"/>
    <w:rsid w:val="00682C09"/>
    <w:rsid w:val="006873A7"/>
    <w:rsid w:val="006924E2"/>
    <w:rsid w:val="006A26A0"/>
    <w:rsid w:val="006A4CC3"/>
    <w:rsid w:val="006B338E"/>
    <w:rsid w:val="006B34F2"/>
    <w:rsid w:val="006C585D"/>
    <w:rsid w:val="006C598C"/>
    <w:rsid w:val="006D2A83"/>
    <w:rsid w:val="006D589E"/>
    <w:rsid w:val="006D5B68"/>
    <w:rsid w:val="006E3E7E"/>
    <w:rsid w:val="00701F9C"/>
    <w:rsid w:val="0070523C"/>
    <w:rsid w:val="00707FC8"/>
    <w:rsid w:val="007104E3"/>
    <w:rsid w:val="00711552"/>
    <w:rsid w:val="007268B5"/>
    <w:rsid w:val="007306C6"/>
    <w:rsid w:val="00745F63"/>
    <w:rsid w:val="00746122"/>
    <w:rsid w:val="007509CD"/>
    <w:rsid w:val="00755334"/>
    <w:rsid w:val="0075579B"/>
    <w:rsid w:val="00755CD0"/>
    <w:rsid w:val="007579E5"/>
    <w:rsid w:val="00773A45"/>
    <w:rsid w:val="00777C47"/>
    <w:rsid w:val="007847BE"/>
    <w:rsid w:val="0078676A"/>
    <w:rsid w:val="00792E40"/>
    <w:rsid w:val="00793F64"/>
    <w:rsid w:val="007A5BD4"/>
    <w:rsid w:val="007B1BE5"/>
    <w:rsid w:val="007C6F31"/>
    <w:rsid w:val="007D063D"/>
    <w:rsid w:val="007D069C"/>
    <w:rsid w:val="007F1D42"/>
    <w:rsid w:val="007F63F8"/>
    <w:rsid w:val="007F6AB9"/>
    <w:rsid w:val="008003E4"/>
    <w:rsid w:val="00801289"/>
    <w:rsid w:val="00803257"/>
    <w:rsid w:val="00804423"/>
    <w:rsid w:val="00812350"/>
    <w:rsid w:val="0081579F"/>
    <w:rsid w:val="00815B3A"/>
    <w:rsid w:val="008203FB"/>
    <w:rsid w:val="008231C2"/>
    <w:rsid w:val="00823E36"/>
    <w:rsid w:val="00825094"/>
    <w:rsid w:val="008251EB"/>
    <w:rsid w:val="0083651B"/>
    <w:rsid w:val="00836949"/>
    <w:rsid w:val="008407D9"/>
    <w:rsid w:val="008522D8"/>
    <w:rsid w:val="00852E47"/>
    <w:rsid w:val="00854DBF"/>
    <w:rsid w:val="00860C1B"/>
    <w:rsid w:val="00866871"/>
    <w:rsid w:val="00870966"/>
    <w:rsid w:val="008709A1"/>
    <w:rsid w:val="00872A05"/>
    <w:rsid w:val="00876EAB"/>
    <w:rsid w:val="00881A34"/>
    <w:rsid w:val="008911A8"/>
    <w:rsid w:val="00891D31"/>
    <w:rsid w:val="008922F5"/>
    <w:rsid w:val="008976FE"/>
    <w:rsid w:val="008A150A"/>
    <w:rsid w:val="008A577B"/>
    <w:rsid w:val="008B0939"/>
    <w:rsid w:val="008E1517"/>
    <w:rsid w:val="008E425C"/>
    <w:rsid w:val="008E4C07"/>
    <w:rsid w:val="008F588F"/>
    <w:rsid w:val="008F5C45"/>
    <w:rsid w:val="0090529A"/>
    <w:rsid w:val="00912F68"/>
    <w:rsid w:val="00916E40"/>
    <w:rsid w:val="00920DEB"/>
    <w:rsid w:val="009243E9"/>
    <w:rsid w:val="00936A2D"/>
    <w:rsid w:val="0094159B"/>
    <w:rsid w:val="009508EC"/>
    <w:rsid w:val="00956C11"/>
    <w:rsid w:val="00956CBD"/>
    <w:rsid w:val="00962AD7"/>
    <w:rsid w:val="00970149"/>
    <w:rsid w:val="0097507C"/>
    <w:rsid w:val="00975B10"/>
    <w:rsid w:val="009B25CF"/>
    <w:rsid w:val="009C0D36"/>
    <w:rsid w:val="009C1413"/>
    <w:rsid w:val="009C2B2E"/>
    <w:rsid w:val="009C4D04"/>
    <w:rsid w:val="009C4F18"/>
    <w:rsid w:val="009D20E9"/>
    <w:rsid w:val="009E0FBF"/>
    <w:rsid w:val="009E17A8"/>
    <w:rsid w:val="009E5F9B"/>
    <w:rsid w:val="009F153B"/>
    <w:rsid w:val="009F1C9A"/>
    <w:rsid w:val="00A013F4"/>
    <w:rsid w:val="00A0520A"/>
    <w:rsid w:val="00A142F3"/>
    <w:rsid w:val="00A17D3F"/>
    <w:rsid w:val="00A3010D"/>
    <w:rsid w:val="00A36B67"/>
    <w:rsid w:val="00A40F6E"/>
    <w:rsid w:val="00A44817"/>
    <w:rsid w:val="00A4626A"/>
    <w:rsid w:val="00A55B8F"/>
    <w:rsid w:val="00A606FE"/>
    <w:rsid w:val="00A6622C"/>
    <w:rsid w:val="00A67F85"/>
    <w:rsid w:val="00A72138"/>
    <w:rsid w:val="00A7224B"/>
    <w:rsid w:val="00A72900"/>
    <w:rsid w:val="00A76878"/>
    <w:rsid w:val="00A80EF0"/>
    <w:rsid w:val="00A85068"/>
    <w:rsid w:val="00A928AB"/>
    <w:rsid w:val="00A92988"/>
    <w:rsid w:val="00A93E7B"/>
    <w:rsid w:val="00AA0A72"/>
    <w:rsid w:val="00AA147B"/>
    <w:rsid w:val="00AA3DA4"/>
    <w:rsid w:val="00AA6CEC"/>
    <w:rsid w:val="00AB2A61"/>
    <w:rsid w:val="00AB4AAE"/>
    <w:rsid w:val="00AC1F91"/>
    <w:rsid w:val="00AC54E1"/>
    <w:rsid w:val="00AE577F"/>
    <w:rsid w:val="00AF5398"/>
    <w:rsid w:val="00AF557F"/>
    <w:rsid w:val="00AF769E"/>
    <w:rsid w:val="00B01643"/>
    <w:rsid w:val="00B10E3F"/>
    <w:rsid w:val="00B1139D"/>
    <w:rsid w:val="00B13A6C"/>
    <w:rsid w:val="00B149AE"/>
    <w:rsid w:val="00B20166"/>
    <w:rsid w:val="00B26531"/>
    <w:rsid w:val="00B27A51"/>
    <w:rsid w:val="00B30A16"/>
    <w:rsid w:val="00B33A73"/>
    <w:rsid w:val="00B42B04"/>
    <w:rsid w:val="00B51BE5"/>
    <w:rsid w:val="00B51CF5"/>
    <w:rsid w:val="00B575E4"/>
    <w:rsid w:val="00B60406"/>
    <w:rsid w:val="00B62372"/>
    <w:rsid w:val="00B67CB9"/>
    <w:rsid w:val="00B72B69"/>
    <w:rsid w:val="00B738DA"/>
    <w:rsid w:val="00B94F0C"/>
    <w:rsid w:val="00B9612A"/>
    <w:rsid w:val="00BB4E37"/>
    <w:rsid w:val="00BC3CB6"/>
    <w:rsid w:val="00BC47A1"/>
    <w:rsid w:val="00BC4E6C"/>
    <w:rsid w:val="00BC6BA5"/>
    <w:rsid w:val="00BD139E"/>
    <w:rsid w:val="00BD5A83"/>
    <w:rsid w:val="00BD6D95"/>
    <w:rsid w:val="00BD72B4"/>
    <w:rsid w:val="00BE0B57"/>
    <w:rsid w:val="00BE1734"/>
    <w:rsid w:val="00BE49BF"/>
    <w:rsid w:val="00BE604F"/>
    <w:rsid w:val="00BF5068"/>
    <w:rsid w:val="00BF74AA"/>
    <w:rsid w:val="00C1137C"/>
    <w:rsid w:val="00C23D39"/>
    <w:rsid w:val="00C27E0C"/>
    <w:rsid w:val="00C3100B"/>
    <w:rsid w:val="00C324A1"/>
    <w:rsid w:val="00C35414"/>
    <w:rsid w:val="00C35EBC"/>
    <w:rsid w:val="00C35ED8"/>
    <w:rsid w:val="00C446F9"/>
    <w:rsid w:val="00C4595C"/>
    <w:rsid w:val="00C523EE"/>
    <w:rsid w:val="00C540E3"/>
    <w:rsid w:val="00C54113"/>
    <w:rsid w:val="00C56FBB"/>
    <w:rsid w:val="00C62673"/>
    <w:rsid w:val="00C6526A"/>
    <w:rsid w:val="00C679C1"/>
    <w:rsid w:val="00C70DB7"/>
    <w:rsid w:val="00C71091"/>
    <w:rsid w:val="00C83751"/>
    <w:rsid w:val="00C83E61"/>
    <w:rsid w:val="00C8613B"/>
    <w:rsid w:val="00C90E5A"/>
    <w:rsid w:val="00C9477C"/>
    <w:rsid w:val="00C96937"/>
    <w:rsid w:val="00CA2F77"/>
    <w:rsid w:val="00CA35B5"/>
    <w:rsid w:val="00CB12BF"/>
    <w:rsid w:val="00CB21CF"/>
    <w:rsid w:val="00CB234D"/>
    <w:rsid w:val="00CB31DA"/>
    <w:rsid w:val="00CB4344"/>
    <w:rsid w:val="00CC1A66"/>
    <w:rsid w:val="00CC24D0"/>
    <w:rsid w:val="00CC2853"/>
    <w:rsid w:val="00CC3EB1"/>
    <w:rsid w:val="00CC57E4"/>
    <w:rsid w:val="00CD1967"/>
    <w:rsid w:val="00CD36CA"/>
    <w:rsid w:val="00CD6892"/>
    <w:rsid w:val="00CD76CF"/>
    <w:rsid w:val="00CE4FB4"/>
    <w:rsid w:val="00CE69D9"/>
    <w:rsid w:val="00CF0A4C"/>
    <w:rsid w:val="00CF3F8A"/>
    <w:rsid w:val="00D006D5"/>
    <w:rsid w:val="00D074A0"/>
    <w:rsid w:val="00D12F47"/>
    <w:rsid w:val="00D148A3"/>
    <w:rsid w:val="00D2209F"/>
    <w:rsid w:val="00D22E97"/>
    <w:rsid w:val="00D25B86"/>
    <w:rsid w:val="00D26BD1"/>
    <w:rsid w:val="00D35DFC"/>
    <w:rsid w:val="00D37266"/>
    <w:rsid w:val="00D43BE6"/>
    <w:rsid w:val="00D46684"/>
    <w:rsid w:val="00D47256"/>
    <w:rsid w:val="00D473E1"/>
    <w:rsid w:val="00D504E0"/>
    <w:rsid w:val="00D51F89"/>
    <w:rsid w:val="00D563A8"/>
    <w:rsid w:val="00D56A44"/>
    <w:rsid w:val="00D64581"/>
    <w:rsid w:val="00D662D1"/>
    <w:rsid w:val="00D708E1"/>
    <w:rsid w:val="00D7368E"/>
    <w:rsid w:val="00D778BC"/>
    <w:rsid w:val="00D82086"/>
    <w:rsid w:val="00D82B02"/>
    <w:rsid w:val="00D85F0C"/>
    <w:rsid w:val="00D94AD6"/>
    <w:rsid w:val="00DA03A7"/>
    <w:rsid w:val="00DA2BFC"/>
    <w:rsid w:val="00DC246E"/>
    <w:rsid w:val="00DC3D9E"/>
    <w:rsid w:val="00DC4380"/>
    <w:rsid w:val="00DD200E"/>
    <w:rsid w:val="00DD542A"/>
    <w:rsid w:val="00DE4669"/>
    <w:rsid w:val="00DE6BB2"/>
    <w:rsid w:val="00DF0193"/>
    <w:rsid w:val="00DF54CE"/>
    <w:rsid w:val="00DF5620"/>
    <w:rsid w:val="00DF56B7"/>
    <w:rsid w:val="00E007E4"/>
    <w:rsid w:val="00E04107"/>
    <w:rsid w:val="00E133FB"/>
    <w:rsid w:val="00E14A6C"/>
    <w:rsid w:val="00E23886"/>
    <w:rsid w:val="00E2642B"/>
    <w:rsid w:val="00E41483"/>
    <w:rsid w:val="00E45CE1"/>
    <w:rsid w:val="00E61947"/>
    <w:rsid w:val="00E627CB"/>
    <w:rsid w:val="00E63F0C"/>
    <w:rsid w:val="00E6409E"/>
    <w:rsid w:val="00E647B2"/>
    <w:rsid w:val="00E64913"/>
    <w:rsid w:val="00E70665"/>
    <w:rsid w:val="00E70A34"/>
    <w:rsid w:val="00E740C8"/>
    <w:rsid w:val="00E80F10"/>
    <w:rsid w:val="00E813A6"/>
    <w:rsid w:val="00E83346"/>
    <w:rsid w:val="00E86B2A"/>
    <w:rsid w:val="00E87B75"/>
    <w:rsid w:val="00E87C7F"/>
    <w:rsid w:val="00E92172"/>
    <w:rsid w:val="00EA04AE"/>
    <w:rsid w:val="00EA0DEF"/>
    <w:rsid w:val="00EA15D6"/>
    <w:rsid w:val="00EA2F51"/>
    <w:rsid w:val="00EB3FDD"/>
    <w:rsid w:val="00EC2543"/>
    <w:rsid w:val="00EC4F21"/>
    <w:rsid w:val="00EC76DD"/>
    <w:rsid w:val="00ED01F2"/>
    <w:rsid w:val="00EE2836"/>
    <w:rsid w:val="00EE3577"/>
    <w:rsid w:val="00EE7E6F"/>
    <w:rsid w:val="00EF0F43"/>
    <w:rsid w:val="00EF4006"/>
    <w:rsid w:val="00EF6A28"/>
    <w:rsid w:val="00F04D1E"/>
    <w:rsid w:val="00F0559B"/>
    <w:rsid w:val="00F11135"/>
    <w:rsid w:val="00F166D5"/>
    <w:rsid w:val="00F16F49"/>
    <w:rsid w:val="00F20EBD"/>
    <w:rsid w:val="00F21CE6"/>
    <w:rsid w:val="00F23D73"/>
    <w:rsid w:val="00F24B33"/>
    <w:rsid w:val="00F37E83"/>
    <w:rsid w:val="00F43FAE"/>
    <w:rsid w:val="00F509E5"/>
    <w:rsid w:val="00F56AEE"/>
    <w:rsid w:val="00F56B88"/>
    <w:rsid w:val="00F6064E"/>
    <w:rsid w:val="00F672A4"/>
    <w:rsid w:val="00F67433"/>
    <w:rsid w:val="00F75E7B"/>
    <w:rsid w:val="00F77889"/>
    <w:rsid w:val="00F845FA"/>
    <w:rsid w:val="00F84999"/>
    <w:rsid w:val="00F8766A"/>
    <w:rsid w:val="00F87C6D"/>
    <w:rsid w:val="00F96C25"/>
    <w:rsid w:val="00FA2D6A"/>
    <w:rsid w:val="00FA39E3"/>
    <w:rsid w:val="00FB57E2"/>
    <w:rsid w:val="00FB7E62"/>
    <w:rsid w:val="00FC37D1"/>
    <w:rsid w:val="00FC7255"/>
    <w:rsid w:val="00FC7E82"/>
    <w:rsid w:val="00FD3621"/>
    <w:rsid w:val="00FD615D"/>
    <w:rsid w:val="00FE469C"/>
    <w:rsid w:val="00FE6136"/>
    <w:rsid w:val="00FF0926"/>
    <w:rsid w:val="00FF3187"/>
    <w:rsid w:val="00FF6012"/>
    <w:rsid w:val="00FF74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7CB562-6F3B-4A69-959D-08FA0775F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D82B02"/>
    <w:pPr>
      <w:keepNext/>
      <w:spacing w:after="0" w:line="240" w:lineRule="auto"/>
      <w:outlineLvl w:val="0"/>
    </w:pPr>
    <w:rPr>
      <w:rFonts w:ascii="Times New Roman" w:eastAsia="Times New Roman" w:hAnsi="Times New Roman" w:cs="Times New Roman"/>
      <w:sz w:val="28"/>
      <w:szCs w:val="24"/>
    </w:rPr>
  </w:style>
  <w:style w:type="paragraph" w:styleId="6">
    <w:name w:val="heading 6"/>
    <w:basedOn w:val="a"/>
    <w:next w:val="a"/>
    <w:link w:val="60"/>
    <w:uiPriority w:val="9"/>
    <w:semiHidden/>
    <w:unhideWhenUsed/>
    <w:qFormat/>
    <w:rsid w:val="00BC47A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82B02"/>
    <w:rPr>
      <w:rFonts w:ascii="Times New Roman" w:eastAsia="Times New Roman" w:hAnsi="Times New Roman" w:cs="Times New Roman"/>
      <w:sz w:val="28"/>
      <w:szCs w:val="24"/>
    </w:rPr>
  </w:style>
  <w:style w:type="paragraph" w:styleId="a3">
    <w:name w:val="Balloon Text"/>
    <w:basedOn w:val="a"/>
    <w:link w:val="a4"/>
    <w:uiPriority w:val="99"/>
    <w:semiHidden/>
    <w:unhideWhenUsed/>
    <w:rsid w:val="003B31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B3118"/>
    <w:rPr>
      <w:rFonts w:ascii="Tahoma" w:hAnsi="Tahoma" w:cs="Tahoma"/>
      <w:sz w:val="16"/>
      <w:szCs w:val="16"/>
    </w:rPr>
  </w:style>
  <w:style w:type="paragraph" w:styleId="a5">
    <w:name w:val="Plain Text"/>
    <w:basedOn w:val="a"/>
    <w:link w:val="a6"/>
    <w:rsid w:val="00866871"/>
    <w:pPr>
      <w:spacing w:after="0" w:line="240" w:lineRule="auto"/>
    </w:pPr>
    <w:rPr>
      <w:rFonts w:ascii="Courier New" w:eastAsia="Times New Roman" w:hAnsi="Courier New" w:cs="Courier New"/>
      <w:sz w:val="20"/>
      <w:szCs w:val="20"/>
    </w:rPr>
  </w:style>
  <w:style w:type="character" w:customStyle="1" w:styleId="a6">
    <w:name w:val="Текст Знак"/>
    <w:basedOn w:val="a0"/>
    <w:link w:val="a5"/>
    <w:rsid w:val="00866871"/>
    <w:rPr>
      <w:rFonts w:ascii="Courier New" w:eastAsia="Times New Roman" w:hAnsi="Courier New" w:cs="Courier New"/>
      <w:sz w:val="20"/>
      <w:szCs w:val="20"/>
    </w:rPr>
  </w:style>
  <w:style w:type="paragraph" w:styleId="a7">
    <w:name w:val="List Paragraph"/>
    <w:basedOn w:val="a"/>
    <w:uiPriority w:val="99"/>
    <w:qFormat/>
    <w:rsid w:val="00D82B02"/>
    <w:pPr>
      <w:spacing w:after="0" w:line="240" w:lineRule="auto"/>
      <w:ind w:left="720"/>
      <w:contextualSpacing/>
    </w:pPr>
    <w:rPr>
      <w:rFonts w:ascii="Times New Roman" w:eastAsia="Times New Roman" w:hAnsi="Times New Roman" w:cs="Times New Roman"/>
      <w:sz w:val="24"/>
      <w:szCs w:val="24"/>
    </w:rPr>
  </w:style>
  <w:style w:type="table" w:styleId="a8">
    <w:name w:val="Table Grid"/>
    <w:basedOn w:val="a1"/>
    <w:uiPriority w:val="59"/>
    <w:rsid w:val="00D25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4D2B46"/>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60">
    <w:name w:val="Заголовок 6 Знак"/>
    <w:basedOn w:val="a0"/>
    <w:link w:val="6"/>
    <w:uiPriority w:val="9"/>
    <w:semiHidden/>
    <w:rsid w:val="00BC47A1"/>
    <w:rPr>
      <w:rFonts w:asciiTheme="majorHAnsi" w:eastAsiaTheme="majorEastAsia" w:hAnsiTheme="majorHAnsi" w:cstheme="majorBidi"/>
      <w:i/>
      <w:iCs/>
      <w:color w:val="243F60" w:themeColor="accent1" w:themeShade="7F"/>
    </w:rPr>
  </w:style>
  <w:style w:type="paragraph" w:styleId="a9">
    <w:name w:val="No Spacing"/>
    <w:uiPriority w:val="1"/>
    <w:qFormat/>
    <w:rsid w:val="0013130D"/>
    <w:pPr>
      <w:spacing w:after="0" w:line="240" w:lineRule="auto"/>
    </w:pPr>
  </w:style>
  <w:style w:type="character" w:styleId="aa">
    <w:name w:val="Hyperlink"/>
    <w:basedOn w:val="a0"/>
    <w:uiPriority w:val="99"/>
    <w:semiHidden/>
    <w:unhideWhenUsed/>
    <w:rsid w:val="00C27E0C"/>
    <w:rPr>
      <w:color w:val="0000FF"/>
      <w:u w:val="single"/>
    </w:rPr>
  </w:style>
  <w:style w:type="character" w:styleId="ab">
    <w:name w:val="FollowedHyperlink"/>
    <w:basedOn w:val="a0"/>
    <w:uiPriority w:val="99"/>
    <w:semiHidden/>
    <w:unhideWhenUsed/>
    <w:rsid w:val="00C27E0C"/>
    <w:rPr>
      <w:color w:val="800080"/>
      <w:u w:val="single"/>
    </w:rPr>
  </w:style>
  <w:style w:type="paragraph" w:customStyle="1" w:styleId="font5">
    <w:name w:val="font5"/>
    <w:basedOn w:val="a"/>
    <w:rsid w:val="00C27E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6">
    <w:name w:val="font6"/>
    <w:basedOn w:val="a"/>
    <w:rsid w:val="00C27E0C"/>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69">
    <w:name w:val="xl69"/>
    <w:basedOn w:val="a"/>
    <w:rsid w:val="00C27E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a"/>
    <w:rsid w:val="00C27E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a"/>
    <w:rsid w:val="00C27E0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a"/>
    <w:rsid w:val="00C27E0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a"/>
    <w:rsid w:val="00C27E0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a"/>
    <w:rsid w:val="00C27E0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a"/>
    <w:rsid w:val="00C27E0C"/>
    <w:pP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76">
    <w:name w:val="xl76"/>
    <w:basedOn w:val="a"/>
    <w:rsid w:val="00C2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
    <w:rsid w:val="00C2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a"/>
    <w:rsid w:val="00C2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9">
    <w:name w:val="xl79"/>
    <w:basedOn w:val="a"/>
    <w:rsid w:val="00C2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a"/>
    <w:rsid w:val="00C27E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a"/>
    <w:rsid w:val="00C2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2">
    <w:name w:val="xl82"/>
    <w:basedOn w:val="a"/>
    <w:rsid w:val="00C2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C2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a"/>
    <w:rsid w:val="00C2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5">
    <w:name w:val="xl85"/>
    <w:basedOn w:val="a"/>
    <w:rsid w:val="00C27E0C"/>
    <w:pP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6">
    <w:name w:val="xl86"/>
    <w:basedOn w:val="a"/>
    <w:rsid w:val="00C27E0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7">
    <w:name w:val="xl87"/>
    <w:basedOn w:val="a"/>
    <w:rsid w:val="00C27E0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a"/>
    <w:rsid w:val="00C27E0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a"/>
    <w:rsid w:val="00C27E0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0">
    <w:name w:val="xl90"/>
    <w:basedOn w:val="a"/>
    <w:rsid w:val="00C27E0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a"/>
    <w:rsid w:val="00C27E0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a"/>
    <w:rsid w:val="00C27E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a"/>
    <w:rsid w:val="00C27E0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a"/>
    <w:rsid w:val="00C27E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5">
    <w:name w:val="xl95"/>
    <w:basedOn w:val="a"/>
    <w:rsid w:val="00C27E0C"/>
    <w:pP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96">
    <w:name w:val="xl96"/>
    <w:basedOn w:val="a"/>
    <w:rsid w:val="00C27E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a"/>
    <w:rsid w:val="00C27E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8">
    <w:name w:val="xl98"/>
    <w:basedOn w:val="a"/>
    <w:rsid w:val="00C27E0C"/>
    <w:pP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99">
    <w:name w:val="xl99"/>
    <w:basedOn w:val="a"/>
    <w:rsid w:val="00C27E0C"/>
    <w:pPr>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100">
    <w:name w:val="xl100"/>
    <w:basedOn w:val="a"/>
    <w:rsid w:val="00C27E0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1">
    <w:name w:val="xl101"/>
    <w:basedOn w:val="a"/>
    <w:rsid w:val="00C27E0C"/>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2">
    <w:name w:val="xl102"/>
    <w:basedOn w:val="a"/>
    <w:rsid w:val="00C27E0C"/>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3">
    <w:name w:val="xl103"/>
    <w:basedOn w:val="a"/>
    <w:rsid w:val="00C27E0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4">
    <w:name w:val="xl104"/>
    <w:basedOn w:val="a"/>
    <w:rsid w:val="00C27E0C"/>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5">
    <w:name w:val="xl105"/>
    <w:basedOn w:val="a"/>
    <w:rsid w:val="00C27E0C"/>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6">
    <w:name w:val="xl106"/>
    <w:basedOn w:val="a"/>
    <w:rsid w:val="00C27E0C"/>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7">
    <w:name w:val="xl107"/>
    <w:basedOn w:val="a"/>
    <w:rsid w:val="00C27E0C"/>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08">
    <w:name w:val="xl108"/>
    <w:basedOn w:val="a"/>
    <w:rsid w:val="00C27E0C"/>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3">
    <w:name w:val="xl63"/>
    <w:basedOn w:val="a"/>
    <w:rsid w:val="00C27E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a"/>
    <w:rsid w:val="00C27E0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5">
    <w:name w:val="xl65"/>
    <w:basedOn w:val="a"/>
    <w:rsid w:val="00C27E0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a"/>
    <w:rsid w:val="00C27E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a"/>
    <w:rsid w:val="00C27E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C27E0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9">
    <w:name w:val="xl109"/>
    <w:basedOn w:val="a"/>
    <w:rsid w:val="00C27E0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0">
    <w:name w:val="xl110"/>
    <w:basedOn w:val="a"/>
    <w:rsid w:val="00C27E0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111">
    <w:name w:val="xl111"/>
    <w:basedOn w:val="a"/>
    <w:rsid w:val="00C27E0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
    <w:rsid w:val="00C27E0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3">
    <w:name w:val="xl113"/>
    <w:basedOn w:val="a"/>
    <w:rsid w:val="00C27E0C"/>
    <w:pPr>
      <w:spacing w:before="100" w:beforeAutospacing="1" w:after="100" w:afterAutospacing="1" w:line="240" w:lineRule="auto"/>
      <w:jc w:val="center"/>
    </w:pPr>
    <w:rPr>
      <w:rFonts w:ascii="Times New Roman" w:eastAsia="Times New Roman" w:hAnsi="Times New Roman" w:cs="Times New Roman"/>
      <w:sz w:val="24"/>
      <w:szCs w:val="24"/>
      <w:u w:val="single"/>
    </w:rPr>
  </w:style>
  <w:style w:type="paragraph" w:customStyle="1" w:styleId="xl114">
    <w:name w:val="xl114"/>
    <w:basedOn w:val="a"/>
    <w:rsid w:val="00C27E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5">
    <w:name w:val="xl115"/>
    <w:basedOn w:val="a"/>
    <w:rsid w:val="00C27E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6">
    <w:name w:val="xl116"/>
    <w:basedOn w:val="a"/>
    <w:rsid w:val="00C27E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7">
    <w:name w:val="xl117"/>
    <w:basedOn w:val="a"/>
    <w:rsid w:val="00C27E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3113">
      <w:bodyDiv w:val="1"/>
      <w:marLeft w:val="0"/>
      <w:marRight w:val="0"/>
      <w:marTop w:val="0"/>
      <w:marBottom w:val="0"/>
      <w:divBdr>
        <w:top w:val="none" w:sz="0" w:space="0" w:color="auto"/>
        <w:left w:val="none" w:sz="0" w:space="0" w:color="auto"/>
        <w:bottom w:val="none" w:sz="0" w:space="0" w:color="auto"/>
        <w:right w:val="none" w:sz="0" w:space="0" w:color="auto"/>
      </w:divBdr>
    </w:div>
    <w:div w:id="105269728">
      <w:bodyDiv w:val="1"/>
      <w:marLeft w:val="0"/>
      <w:marRight w:val="0"/>
      <w:marTop w:val="0"/>
      <w:marBottom w:val="0"/>
      <w:divBdr>
        <w:top w:val="none" w:sz="0" w:space="0" w:color="auto"/>
        <w:left w:val="none" w:sz="0" w:space="0" w:color="auto"/>
        <w:bottom w:val="none" w:sz="0" w:space="0" w:color="auto"/>
        <w:right w:val="none" w:sz="0" w:space="0" w:color="auto"/>
      </w:divBdr>
    </w:div>
    <w:div w:id="154493537">
      <w:bodyDiv w:val="1"/>
      <w:marLeft w:val="0"/>
      <w:marRight w:val="0"/>
      <w:marTop w:val="0"/>
      <w:marBottom w:val="0"/>
      <w:divBdr>
        <w:top w:val="none" w:sz="0" w:space="0" w:color="auto"/>
        <w:left w:val="none" w:sz="0" w:space="0" w:color="auto"/>
        <w:bottom w:val="none" w:sz="0" w:space="0" w:color="auto"/>
        <w:right w:val="none" w:sz="0" w:space="0" w:color="auto"/>
      </w:divBdr>
    </w:div>
    <w:div w:id="341661220">
      <w:bodyDiv w:val="1"/>
      <w:marLeft w:val="0"/>
      <w:marRight w:val="0"/>
      <w:marTop w:val="0"/>
      <w:marBottom w:val="0"/>
      <w:divBdr>
        <w:top w:val="none" w:sz="0" w:space="0" w:color="auto"/>
        <w:left w:val="none" w:sz="0" w:space="0" w:color="auto"/>
        <w:bottom w:val="none" w:sz="0" w:space="0" w:color="auto"/>
        <w:right w:val="none" w:sz="0" w:space="0" w:color="auto"/>
      </w:divBdr>
    </w:div>
    <w:div w:id="344937866">
      <w:bodyDiv w:val="1"/>
      <w:marLeft w:val="0"/>
      <w:marRight w:val="0"/>
      <w:marTop w:val="0"/>
      <w:marBottom w:val="0"/>
      <w:divBdr>
        <w:top w:val="none" w:sz="0" w:space="0" w:color="auto"/>
        <w:left w:val="none" w:sz="0" w:space="0" w:color="auto"/>
        <w:bottom w:val="none" w:sz="0" w:space="0" w:color="auto"/>
        <w:right w:val="none" w:sz="0" w:space="0" w:color="auto"/>
      </w:divBdr>
    </w:div>
    <w:div w:id="702560618">
      <w:bodyDiv w:val="1"/>
      <w:marLeft w:val="0"/>
      <w:marRight w:val="0"/>
      <w:marTop w:val="0"/>
      <w:marBottom w:val="0"/>
      <w:divBdr>
        <w:top w:val="none" w:sz="0" w:space="0" w:color="auto"/>
        <w:left w:val="none" w:sz="0" w:space="0" w:color="auto"/>
        <w:bottom w:val="none" w:sz="0" w:space="0" w:color="auto"/>
        <w:right w:val="none" w:sz="0" w:space="0" w:color="auto"/>
      </w:divBdr>
    </w:div>
    <w:div w:id="733892380">
      <w:bodyDiv w:val="1"/>
      <w:marLeft w:val="0"/>
      <w:marRight w:val="0"/>
      <w:marTop w:val="0"/>
      <w:marBottom w:val="0"/>
      <w:divBdr>
        <w:top w:val="none" w:sz="0" w:space="0" w:color="auto"/>
        <w:left w:val="none" w:sz="0" w:space="0" w:color="auto"/>
        <w:bottom w:val="none" w:sz="0" w:space="0" w:color="auto"/>
        <w:right w:val="none" w:sz="0" w:space="0" w:color="auto"/>
      </w:divBdr>
    </w:div>
    <w:div w:id="759331191">
      <w:bodyDiv w:val="1"/>
      <w:marLeft w:val="0"/>
      <w:marRight w:val="0"/>
      <w:marTop w:val="0"/>
      <w:marBottom w:val="0"/>
      <w:divBdr>
        <w:top w:val="none" w:sz="0" w:space="0" w:color="auto"/>
        <w:left w:val="none" w:sz="0" w:space="0" w:color="auto"/>
        <w:bottom w:val="none" w:sz="0" w:space="0" w:color="auto"/>
        <w:right w:val="none" w:sz="0" w:space="0" w:color="auto"/>
      </w:divBdr>
    </w:div>
    <w:div w:id="852492667">
      <w:bodyDiv w:val="1"/>
      <w:marLeft w:val="0"/>
      <w:marRight w:val="0"/>
      <w:marTop w:val="0"/>
      <w:marBottom w:val="0"/>
      <w:divBdr>
        <w:top w:val="none" w:sz="0" w:space="0" w:color="auto"/>
        <w:left w:val="none" w:sz="0" w:space="0" w:color="auto"/>
        <w:bottom w:val="none" w:sz="0" w:space="0" w:color="auto"/>
        <w:right w:val="none" w:sz="0" w:space="0" w:color="auto"/>
      </w:divBdr>
    </w:div>
    <w:div w:id="942494064">
      <w:bodyDiv w:val="1"/>
      <w:marLeft w:val="0"/>
      <w:marRight w:val="0"/>
      <w:marTop w:val="0"/>
      <w:marBottom w:val="0"/>
      <w:divBdr>
        <w:top w:val="none" w:sz="0" w:space="0" w:color="auto"/>
        <w:left w:val="none" w:sz="0" w:space="0" w:color="auto"/>
        <w:bottom w:val="none" w:sz="0" w:space="0" w:color="auto"/>
        <w:right w:val="none" w:sz="0" w:space="0" w:color="auto"/>
      </w:divBdr>
    </w:div>
    <w:div w:id="1055394986">
      <w:bodyDiv w:val="1"/>
      <w:marLeft w:val="0"/>
      <w:marRight w:val="0"/>
      <w:marTop w:val="0"/>
      <w:marBottom w:val="0"/>
      <w:divBdr>
        <w:top w:val="none" w:sz="0" w:space="0" w:color="auto"/>
        <w:left w:val="none" w:sz="0" w:space="0" w:color="auto"/>
        <w:bottom w:val="none" w:sz="0" w:space="0" w:color="auto"/>
        <w:right w:val="none" w:sz="0" w:space="0" w:color="auto"/>
      </w:divBdr>
    </w:div>
    <w:div w:id="1182429818">
      <w:bodyDiv w:val="1"/>
      <w:marLeft w:val="0"/>
      <w:marRight w:val="0"/>
      <w:marTop w:val="0"/>
      <w:marBottom w:val="0"/>
      <w:divBdr>
        <w:top w:val="none" w:sz="0" w:space="0" w:color="auto"/>
        <w:left w:val="none" w:sz="0" w:space="0" w:color="auto"/>
        <w:bottom w:val="none" w:sz="0" w:space="0" w:color="auto"/>
        <w:right w:val="none" w:sz="0" w:space="0" w:color="auto"/>
      </w:divBdr>
    </w:div>
    <w:div w:id="1190021684">
      <w:bodyDiv w:val="1"/>
      <w:marLeft w:val="0"/>
      <w:marRight w:val="0"/>
      <w:marTop w:val="0"/>
      <w:marBottom w:val="0"/>
      <w:divBdr>
        <w:top w:val="none" w:sz="0" w:space="0" w:color="auto"/>
        <w:left w:val="none" w:sz="0" w:space="0" w:color="auto"/>
        <w:bottom w:val="none" w:sz="0" w:space="0" w:color="auto"/>
        <w:right w:val="none" w:sz="0" w:space="0" w:color="auto"/>
      </w:divBdr>
    </w:div>
    <w:div w:id="1239823728">
      <w:bodyDiv w:val="1"/>
      <w:marLeft w:val="0"/>
      <w:marRight w:val="0"/>
      <w:marTop w:val="0"/>
      <w:marBottom w:val="0"/>
      <w:divBdr>
        <w:top w:val="none" w:sz="0" w:space="0" w:color="auto"/>
        <w:left w:val="none" w:sz="0" w:space="0" w:color="auto"/>
        <w:bottom w:val="none" w:sz="0" w:space="0" w:color="auto"/>
        <w:right w:val="none" w:sz="0" w:space="0" w:color="auto"/>
      </w:divBdr>
    </w:div>
    <w:div w:id="1310208033">
      <w:bodyDiv w:val="1"/>
      <w:marLeft w:val="0"/>
      <w:marRight w:val="0"/>
      <w:marTop w:val="0"/>
      <w:marBottom w:val="0"/>
      <w:divBdr>
        <w:top w:val="none" w:sz="0" w:space="0" w:color="auto"/>
        <w:left w:val="none" w:sz="0" w:space="0" w:color="auto"/>
        <w:bottom w:val="none" w:sz="0" w:space="0" w:color="auto"/>
        <w:right w:val="none" w:sz="0" w:space="0" w:color="auto"/>
      </w:divBdr>
    </w:div>
    <w:div w:id="1330987989">
      <w:bodyDiv w:val="1"/>
      <w:marLeft w:val="0"/>
      <w:marRight w:val="0"/>
      <w:marTop w:val="0"/>
      <w:marBottom w:val="0"/>
      <w:divBdr>
        <w:top w:val="none" w:sz="0" w:space="0" w:color="auto"/>
        <w:left w:val="none" w:sz="0" w:space="0" w:color="auto"/>
        <w:bottom w:val="none" w:sz="0" w:space="0" w:color="auto"/>
        <w:right w:val="none" w:sz="0" w:space="0" w:color="auto"/>
      </w:divBdr>
    </w:div>
    <w:div w:id="1389911838">
      <w:bodyDiv w:val="1"/>
      <w:marLeft w:val="0"/>
      <w:marRight w:val="0"/>
      <w:marTop w:val="0"/>
      <w:marBottom w:val="0"/>
      <w:divBdr>
        <w:top w:val="none" w:sz="0" w:space="0" w:color="auto"/>
        <w:left w:val="none" w:sz="0" w:space="0" w:color="auto"/>
        <w:bottom w:val="none" w:sz="0" w:space="0" w:color="auto"/>
        <w:right w:val="none" w:sz="0" w:space="0" w:color="auto"/>
      </w:divBdr>
    </w:div>
    <w:div w:id="1562406295">
      <w:bodyDiv w:val="1"/>
      <w:marLeft w:val="0"/>
      <w:marRight w:val="0"/>
      <w:marTop w:val="0"/>
      <w:marBottom w:val="0"/>
      <w:divBdr>
        <w:top w:val="none" w:sz="0" w:space="0" w:color="auto"/>
        <w:left w:val="none" w:sz="0" w:space="0" w:color="auto"/>
        <w:bottom w:val="none" w:sz="0" w:space="0" w:color="auto"/>
        <w:right w:val="none" w:sz="0" w:space="0" w:color="auto"/>
      </w:divBdr>
    </w:div>
    <w:div w:id="1582788284">
      <w:bodyDiv w:val="1"/>
      <w:marLeft w:val="0"/>
      <w:marRight w:val="0"/>
      <w:marTop w:val="0"/>
      <w:marBottom w:val="0"/>
      <w:divBdr>
        <w:top w:val="none" w:sz="0" w:space="0" w:color="auto"/>
        <w:left w:val="none" w:sz="0" w:space="0" w:color="auto"/>
        <w:bottom w:val="none" w:sz="0" w:space="0" w:color="auto"/>
        <w:right w:val="none" w:sz="0" w:space="0" w:color="auto"/>
      </w:divBdr>
    </w:div>
    <w:div w:id="1585335942">
      <w:bodyDiv w:val="1"/>
      <w:marLeft w:val="0"/>
      <w:marRight w:val="0"/>
      <w:marTop w:val="0"/>
      <w:marBottom w:val="0"/>
      <w:divBdr>
        <w:top w:val="none" w:sz="0" w:space="0" w:color="auto"/>
        <w:left w:val="none" w:sz="0" w:space="0" w:color="auto"/>
        <w:bottom w:val="none" w:sz="0" w:space="0" w:color="auto"/>
        <w:right w:val="none" w:sz="0" w:space="0" w:color="auto"/>
      </w:divBdr>
    </w:div>
    <w:div w:id="1596982908">
      <w:bodyDiv w:val="1"/>
      <w:marLeft w:val="0"/>
      <w:marRight w:val="0"/>
      <w:marTop w:val="0"/>
      <w:marBottom w:val="0"/>
      <w:divBdr>
        <w:top w:val="none" w:sz="0" w:space="0" w:color="auto"/>
        <w:left w:val="none" w:sz="0" w:space="0" w:color="auto"/>
        <w:bottom w:val="none" w:sz="0" w:space="0" w:color="auto"/>
        <w:right w:val="none" w:sz="0" w:space="0" w:color="auto"/>
      </w:divBdr>
    </w:div>
    <w:div w:id="1667005419">
      <w:bodyDiv w:val="1"/>
      <w:marLeft w:val="0"/>
      <w:marRight w:val="0"/>
      <w:marTop w:val="0"/>
      <w:marBottom w:val="0"/>
      <w:divBdr>
        <w:top w:val="none" w:sz="0" w:space="0" w:color="auto"/>
        <w:left w:val="none" w:sz="0" w:space="0" w:color="auto"/>
        <w:bottom w:val="none" w:sz="0" w:space="0" w:color="auto"/>
        <w:right w:val="none" w:sz="0" w:space="0" w:color="auto"/>
      </w:divBdr>
    </w:div>
    <w:div w:id="1719547889">
      <w:bodyDiv w:val="1"/>
      <w:marLeft w:val="0"/>
      <w:marRight w:val="0"/>
      <w:marTop w:val="0"/>
      <w:marBottom w:val="0"/>
      <w:divBdr>
        <w:top w:val="none" w:sz="0" w:space="0" w:color="auto"/>
        <w:left w:val="none" w:sz="0" w:space="0" w:color="auto"/>
        <w:bottom w:val="none" w:sz="0" w:space="0" w:color="auto"/>
        <w:right w:val="none" w:sz="0" w:space="0" w:color="auto"/>
      </w:divBdr>
    </w:div>
    <w:div w:id="1728456197">
      <w:bodyDiv w:val="1"/>
      <w:marLeft w:val="0"/>
      <w:marRight w:val="0"/>
      <w:marTop w:val="0"/>
      <w:marBottom w:val="0"/>
      <w:divBdr>
        <w:top w:val="none" w:sz="0" w:space="0" w:color="auto"/>
        <w:left w:val="none" w:sz="0" w:space="0" w:color="auto"/>
        <w:bottom w:val="none" w:sz="0" w:space="0" w:color="auto"/>
        <w:right w:val="none" w:sz="0" w:space="0" w:color="auto"/>
      </w:divBdr>
    </w:div>
    <w:div w:id="1754156922">
      <w:bodyDiv w:val="1"/>
      <w:marLeft w:val="0"/>
      <w:marRight w:val="0"/>
      <w:marTop w:val="0"/>
      <w:marBottom w:val="0"/>
      <w:divBdr>
        <w:top w:val="none" w:sz="0" w:space="0" w:color="auto"/>
        <w:left w:val="none" w:sz="0" w:space="0" w:color="auto"/>
        <w:bottom w:val="none" w:sz="0" w:space="0" w:color="auto"/>
        <w:right w:val="none" w:sz="0" w:space="0" w:color="auto"/>
      </w:divBdr>
    </w:div>
    <w:div w:id="1803886598">
      <w:bodyDiv w:val="1"/>
      <w:marLeft w:val="0"/>
      <w:marRight w:val="0"/>
      <w:marTop w:val="0"/>
      <w:marBottom w:val="0"/>
      <w:divBdr>
        <w:top w:val="none" w:sz="0" w:space="0" w:color="auto"/>
        <w:left w:val="none" w:sz="0" w:space="0" w:color="auto"/>
        <w:bottom w:val="none" w:sz="0" w:space="0" w:color="auto"/>
        <w:right w:val="none" w:sz="0" w:space="0" w:color="auto"/>
      </w:divBdr>
    </w:div>
    <w:div w:id="1834493207">
      <w:bodyDiv w:val="1"/>
      <w:marLeft w:val="0"/>
      <w:marRight w:val="0"/>
      <w:marTop w:val="0"/>
      <w:marBottom w:val="0"/>
      <w:divBdr>
        <w:top w:val="none" w:sz="0" w:space="0" w:color="auto"/>
        <w:left w:val="none" w:sz="0" w:space="0" w:color="auto"/>
        <w:bottom w:val="none" w:sz="0" w:space="0" w:color="auto"/>
        <w:right w:val="none" w:sz="0" w:space="0" w:color="auto"/>
      </w:divBdr>
    </w:div>
    <w:div w:id="1871868604">
      <w:bodyDiv w:val="1"/>
      <w:marLeft w:val="0"/>
      <w:marRight w:val="0"/>
      <w:marTop w:val="0"/>
      <w:marBottom w:val="0"/>
      <w:divBdr>
        <w:top w:val="none" w:sz="0" w:space="0" w:color="auto"/>
        <w:left w:val="none" w:sz="0" w:space="0" w:color="auto"/>
        <w:bottom w:val="none" w:sz="0" w:space="0" w:color="auto"/>
        <w:right w:val="none" w:sz="0" w:space="0" w:color="auto"/>
      </w:divBdr>
    </w:div>
    <w:div w:id="1881933113">
      <w:bodyDiv w:val="1"/>
      <w:marLeft w:val="0"/>
      <w:marRight w:val="0"/>
      <w:marTop w:val="0"/>
      <w:marBottom w:val="0"/>
      <w:divBdr>
        <w:top w:val="none" w:sz="0" w:space="0" w:color="auto"/>
        <w:left w:val="none" w:sz="0" w:space="0" w:color="auto"/>
        <w:bottom w:val="none" w:sz="0" w:space="0" w:color="auto"/>
        <w:right w:val="none" w:sz="0" w:space="0" w:color="auto"/>
      </w:divBdr>
    </w:div>
    <w:div w:id="1911385074">
      <w:bodyDiv w:val="1"/>
      <w:marLeft w:val="0"/>
      <w:marRight w:val="0"/>
      <w:marTop w:val="0"/>
      <w:marBottom w:val="0"/>
      <w:divBdr>
        <w:top w:val="none" w:sz="0" w:space="0" w:color="auto"/>
        <w:left w:val="none" w:sz="0" w:space="0" w:color="auto"/>
        <w:bottom w:val="none" w:sz="0" w:space="0" w:color="auto"/>
        <w:right w:val="none" w:sz="0" w:space="0" w:color="auto"/>
      </w:divBdr>
    </w:div>
    <w:div w:id="1915630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C9110713372387AEB1602A3A472A47ED0B8ED8AFA5AE1F6D670D14782C172BA6DC3D22996C3CF7F2BC79EC52378ABB65EF5A79BCC322535Ay1N6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5C675-A43B-47A4-AC45-25F8157BB6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72602</Words>
  <Characters>413834</Characters>
  <Application>Microsoft Office Word</Application>
  <DocSecurity>0</DocSecurity>
  <Lines>3448</Lines>
  <Paragraphs>970</Paragraphs>
  <ScaleCrop>false</ScaleCrop>
  <HeadingPairs>
    <vt:vector size="2" baseType="variant">
      <vt:variant>
        <vt:lpstr>Название</vt:lpstr>
      </vt:variant>
      <vt:variant>
        <vt:i4>1</vt:i4>
      </vt:variant>
    </vt:vector>
  </HeadingPairs>
  <TitlesOfParts>
    <vt:vector size="1" baseType="lpstr">
      <vt:lpstr/>
    </vt:vector>
  </TitlesOfParts>
  <Company>ФЭУ АШР</Company>
  <LinksUpToDate>false</LinksUpToDate>
  <CharactersWithSpaces>485466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kom29</dc:creator>
  <cp:lastModifiedBy>Фалько</cp:lastModifiedBy>
  <cp:revision>3</cp:revision>
  <cp:lastPrinted>2020-08-28T05:20:00Z</cp:lastPrinted>
  <dcterms:created xsi:type="dcterms:W3CDTF">2020-09-01T08:19:00Z</dcterms:created>
  <dcterms:modified xsi:type="dcterms:W3CDTF">2020-09-01T08:20:00Z</dcterms:modified>
</cp:coreProperties>
</file>