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00B" w:rsidRDefault="00D7200B" w:rsidP="00D7200B">
      <w:pPr>
        <w:spacing w:after="0" w:line="240" w:lineRule="auto"/>
        <w:jc w:val="center"/>
        <w:rPr>
          <w:b/>
          <w:noProof/>
        </w:rPr>
      </w:pPr>
      <w:r>
        <w:rPr>
          <w:b/>
          <w:noProof/>
        </w:rPr>
        <w:drawing>
          <wp:inline distT="0" distB="0" distL="0" distR="0">
            <wp:extent cx="483235" cy="79819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200B" w:rsidRDefault="00D7200B" w:rsidP="00D7200B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ШАРЫПОВСКИЙ ОКРУЖНОЙ СОВЕТ ДЕПУТАТОВ</w:t>
      </w:r>
    </w:p>
    <w:p w:rsidR="00D7200B" w:rsidRDefault="00D7200B" w:rsidP="00D7200B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7200B" w:rsidRDefault="00D7200B" w:rsidP="00D7200B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РЕШЕНИЕ</w:t>
      </w:r>
    </w:p>
    <w:p w:rsidR="00D7200B" w:rsidRDefault="00D7200B" w:rsidP="00D7200B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</w:p>
    <w:p w:rsidR="00D7200B" w:rsidRDefault="00D7200B" w:rsidP="00D7200B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25.02.2021                  </w:t>
      </w:r>
      <w:r w:rsidR="00214304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noProof/>
          <w:sz w:val="24"/>
          <w:szCs w:val="24"/>
        </w:rPr>
        <w:t>г. Шарыпово</w:t>
      </w:r>
      <w:r w:rsidR="00214304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№10-81р</w:t>
      </w:r>
    </w:p>
    <w:p w:rsidR="00D7200B" w:rsidRDefault="00D7200B" w:rsidP="00D7200B">
      <w:pPr>
        <w:pStyle w:val="a4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4563CD" w:rsidRDefault="004563CD" w:rsidP="004563CD">
      <w:pPr>
        <w:pStyle w:val="a4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4563CD" w:rsidRDefault="004563CD" w:rsidP="004563CD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Об утверждении промежуточного ликвидационного баланса</w:t>
      </w:r>
    </w:p>
    <w:p w:rsidR="004563CD" w:rsidRDefault="004563CD" w:rsidP="004563CD">
      <w:pPr>
        <w:pStyle w:val="a3"/>
        <w:rPr>
          <w:rFonts w:ascii="Times New Roman" w:hAnsi="Times New Roman" w:cs="Times New Roman"/>
          <w:sz w:val="28"/>
          <w:szCs w:val="28"/>
        </w:rPr>
      </w:pPr>
      <w:r w:rsidRPr="0023275E">
        <w:rPr>
          <w:rFonts w:ascii="Times New Roman" w:hAnsi="Times New Roman" w:cs="Times New Roman"/>
          <w:sz w:val="24"/>
          <w:szCs w:val="24"/>
        </w:rPr>
        <w:t>Шарыповск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3275E">
        <w:rPr>
          <w:rFonts w:ascii="Times New Roman" w:hAnsi="Times New Roman" w:cs="Times New Roman"/>
          <w:sz w:val="24"/>
          <w:szCs w:val="24"/>
        </w:rPr>
        <w:t xml:space="preserve"> районн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3275E">
        <w:rPr>
          <w:rFonts w:ascii="Times New Roman" w:hAnsi="Times New Roman" w:cs="Times New Roman"/>
          <w:sz w:val="24"/>
          <w:szCs w:val="24"/>
        </w:rPr>
        <w:t xml:space="preserve"> Совет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3275E">
        <w:rPr>
          <w:rFonts w:ascii="Times New Roman" w:hAnsi="Times New Roman" w:cs="Times New Roman"/>
          <w:sz w:val="24"/>
          <w:szCs w:val="24"/>
        </w:rPr>
        <w:t xml:space="preserve"> депутатов</w:t>
      </w:r>
    </w:p>
    <w:p w:rsidR="004563CD" w:rsidRPr="00EC6930" w:rsidRDefault="004563CD" w:rsidP="004563C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63CD" w:rsidRDefault="004563CD" w:rsidP="004563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Pr="00EC6930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 xml:space="preserve">атей 61, 63 Гражданского кодекса Российской Федерации, частей 3, 4 статьи 20 </w:t>
      </w:r>
      <w:r w:rsidRPr="004561E2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4561E2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561E2">
        <w:rPr>
          <w:rFonts w:ascii="Times New Roman" w:hAnsi="Times New Roman" w:cs="Times New Roman"/>
          <w:sz w:val="24"/>
          <w:szCs w:val="24"/>
        </w:rPr>
        <w:t xml:space="preserve"> от 08.08.2001 </w:t>
      </w:r>
      <w:r w:rsidR="00D7200B">
        <w:rPr>
          <w:rFonts w:ascii="Times New Roman" w:hAnsi="Times New Roman" w:cs="Times New Roman"/>
          <w:sz w:val="24"/>
          <w:szCs w:val="24"/>
        </w:rPr>
        <w:t>№</w:t>
      </w:r>
      <w:r w:rsidRPr="004561E2">
        <w:rPr>
          <w:rFonts w:ascii="Times New Roman" w:hAnsi="Times New Roman" w:cs="Times New Roman"/>
          <w:sz w:val="24"/>
          <w:szCs w:val="24"/>
        </w:rPr>
        <w:t xml:space="preserve"> 129-ФЗ (ред. от 31.07.2020) "О государственной регистрации юридических лиц и индивидуальных предпринимателей"</w:t>
      </w:r>
      <w:r>
        <w:rPr>
          <w:rFonts w:ascii="Times New Roman" w:hAnsi="Times New Roman" w:cs="Times New Roman"/>
          <w:sz w:val="24"/>
          <w:szCs w:val="24"/>
        </w:rPr>
        <w:t>, Закона Красноярского края от 19.12.2019г. № 8-3522 «Об объединении всех поселений, входящих в состав Шарыповского района Красноярского края, и наделении вновь образованного муниципального образования статусом муниципального округа», в  соответствии с Решением Шарыповского окружного Совета депутатов от 22.10.202</w:t>
      </w:r>
      <w:r w:rsidR="00D7200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№ 3-13р «</w:t>
      </w:r>
      <w:r w:rsidRPr="00EC6930">
        <w:rPr>
          <w:rFonts w:ascii="Times New Roman" w:hAnsi="Times New Roman" w:cs="Times New Roman"/>
          <w:noProof/>
          <w:sz w:val="24"/>
          <w:szCs w:val="24"/>
        </w:rPr>
        <w:t>О ликвидации исполнительно-распорядительных органов местного самоуправления сельских поселений, входящих в состав Шарыповского района Красноярского края, как юридических лиц</w:t>
      </w:r>
      <w:r>
        <w:rPr>
          <w:rFonts w:ascii="Times New Roman" w:hAnsi="Times New Roman" w:cs="Times New Roman"/>
          <w:noProof/>
          <w:sz w:val="24"/>
          <w:szCs w:val="24"/>
        </w:rPr>
        <w:t>»,</w:t>
      </w:r>
      <w:r>
        <w:rPr>
          <w:rFonts w:ascii="Times New Roman" w:hAnsi="Times New Roman" w:cs="Times New Roman"/>
          <w:sz w:val="24"/>
          <w:szCs w:val="24"/>
        </w:rPr>
        <w:t xml:space="preserve"> руководствуясь статьей 37 Устава Шарыповского муниципального округа, Шарыповский окружной Совет депутатов</w:t>
      </w:r>
    </w:p>
    <w:p w:rsidR="004563CD" w:rsidRPr="00D7200B" w:rsidRDefault="004563CD" w:rsidP="004563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00B">
        <w:rPr>
          <w:rFonts w:ascii="Times New Roman" w:hAnsi="Times New Roman" w:cs="Times New Roman"/>
          <w:sz w:val="24"/>
          <w:szCs w:val="24"/>
        </w:rPr>
        <w:t>РЕШИЛ:</w:t>
      </w:r>
    </w:p>
    <w:p w:rsidR="004563CD" w:rsidRDefault="004563CD" w:rsidP="004563CD">
      <w:pPr>
        <w:pStyle w:val="a6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9B9">
        <w:rPr>
          <w:rFonts w:ascii="Times New Roman" w:hAnsi="Times New Roman" w:cs="Times New Roman"/>
          <w:sz w:val="24"/>
          <w:szCs w:val="24"/>
        </w:rPr>
        <w:t>Утвердить промежуточный ликвидационный баланс 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распорядител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>, распорядител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>, получател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 xml:space="preserve"> бюджетных средств, 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администратор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049B9">
        <w:rPr>
          <w:rFonts w:ascii="Times New Roman" w:hAnsi="Times New Roman" w:cs="Times New Roman"/>
          <w:sz w:val="24"/>
          <w:szCs w:val="24"/>
        </w:rPr>
        <w:t>, администратор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049B9">
        <w:rPr>
          <w:rFonts w:ascii="Times New Roman" w:hAnsi="Times New Roman" w:cs="Times New Roman"/>
          <w:sz w:val="24"/>
          <w:szCs w:val="24"/>
        </w:rPr>
        <w:t xml:space="preserve"> источников финансирования дефицита бюджета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049B9">
        <w:rPr>
          <w:rFonts w:ascii="Times New Roman" w:hAnsi="Times New Roman" w:cs="Times New Roman"/>
          <w:sz w:val="24"/>
          <w:szCs w:val="24"/>
        </w:rPr>
        <w:t>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администратор</w:t>
      </w:r>
      <w:r>
        <w:rPr>
          <w:rFonts w:ascii="Times New Roman" w:hAnsi="Times New Roman" w:cs="Times New Roman"/>
          <w:sz w:val="24"/>
          <w:szCs w:val="24"/>
        </w:rPr>
        <w:t xml:space="preserve">а, </w:t>
      </w:r>
      <w:r w:rsidRPr="002049B9">
        <w:rPr>
          <w:rFonts w:ascii="Times New Roman" w:hAnsi="Times New Roman" w:cs="Times New Roman"/>
          <w:sz w:val="24"/>
          <w:szCs w:val="24"/>
        </w:rPr>
        <w:t>администратор</w:t>
      </w:r>
      <w:r>
        <w:rPr>
          <w:rFonts w:ascii="Times New Roman" w:hAnsi="Times New Roman" w:cs="Times New Roman"/>
          <w:sz w:val="24"/>
          <w:szCs w:val="24"/>
        </w:rPr>
        <w:t>а доходов бюджета</w:t>
      </w:r>
      <w:r w:rsidRPr="002049B9">
        <w:rPr>
          <w:rFonts w:ascii="Times New Roman" w:hAnsi="Times New Roman" w:cs="Times New Roman"/>
          <w:sz w:val="24"/>
          <w:szCs w:val="24"/>
        </w:rPr>
        <w:t xml:space="preserve"> – </w:t>
      </w:r>
      <w:r w:rsidRPr="0023275E">
        <w:rPr>
          <w:rFonts w:ascii="Times New Roman" w:hAnsi="Times New Roman" w:cs="Times New Roman"/>
          <w:sz w:val="24"/>
          <w:szCs w:val="24"/>
        </w:rPr>
        <w:t>Шарыповск</w:t>
      </w:r>
      <w:r>
        <w:rPr>
          <w:rFonts w:ascii="Times New Roman" w:hAnsi="Times New Roman" w:cs="Times New Roman"/>
          <w:sz w:val="24"/>
          <w:szCs w:val="24"/>
        </w:rPr>
        <w:t xml:space="preserve">ого </w:t>
      </w:r>
      <w:r w:rsidRPr="0023275E">
        <w:rPr>
          <w:rFonts w:ascii="Times New Roman" w:hAnsi="Times New Roman" w:cs="Times New Roman"/>
          <w:sz w:val="24"/>
          <w:szCs w:val="24"/>
        </w:rPr>
        <w:t>районн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3275E">
        <w:rPr>
          <w:rFonts w:ascii="Times New Roman" w:hAnsi="Times New Roman" w:cs="Times New Roman"/>
          <w:sz w:val="24"/>
          <w:szCs w:val="24"/>
        </w:rPr>
        <w:t xml:space="preserve"> Совет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3275E">
        <w:rPr>
          <w:rFonts w:ascii="Times New Roman" w:hAnsi="Times New Roman" w:cs="Times New Roman"/>
          <w:sz w:val="24"/>
          <w:szCs w:val="24"/>
        </w:rPr>
        <w:t xml:space="preserve">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9B9">
        <w:rPr>
          <w:rFonts w:ascii="Times New Roman" w:hAnsi="Times New Roman" w:cs="Times New Roman"/>
          <w:sz w:val="24"/>
          <w:szCs w:val="24"/>
        </w:rPr>
        <w:t>(</w:t>
      </w:r>
      <w:r w:rsidRPr="0023275E">
        <w:rPr>
          <w:rFonts w:ascii="Times New Roman" w:hAnsi="Times New Roman" w:cs="Times New Roman"/>
          <w:sz w:val="24"/>
          <w:szCs w:val="24"/>
        </w:rPr>
        <w:t>ИНН 2459013135, ОГРН 1042401734792</w:t>
      </w:r>
      <w:r w:rsidRPr="002049B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на 20.02.2021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года </w:t>
      </w:r>
      <w:r w:rsidRPr="002049B9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049B9">
        <w:rPr>
          <w:rFonts w:ascii="Times New Roman" w:hAnsi="Times New Roman" w:cs="Times New Roman"/>
          <w:sz w:val="24"/>
          <w:szCs w:val="24"/>
        </w:rPr>
        <w:t xml:space="preserve"> сумме </w:t>
      </w:r>
      <w:r w:rsidR="002E6683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2E6683">
        <w:rPr>
          <w:rFonts w:ascii="Times New Roman" w:hAnsi="Times New Roman" w:cs="Times New Roman"/>
          <w:sz w:val="24"/>
          <w:szCs w:val="24"/>
        </w:rPr>
        <w:t>Ноль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049B9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2049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2049B9">
        <w:rPr>
          <w:rFonts w:ascii="Times New Roman" w:hAnsi="Times New Roman" w:cs="Times New Roman"/>
          <w:sz w:val="24"/>
          <w:szCs w:val="24"/>
        </w:rPr>
        <w:t xml:space="preserve"> копе</w:t>
      </w:r>
      <w:r>
        <w:rPr>
          <w:rFonts w:ascii="Times New Roman" w:hAnsi="Times New Roman" w:cs="Times New Roman"/>
          <w:sz w:val="24"/>
          <w:szCs w:val="24"/>
        </w:rPr>
        <w:t>ек</w:t>
      </w:r>
      <w:r w:rsidRPr="002049B9">
        <w:rPr>
          <w:rFonts w:ascii="Times New Roman" w:hAnsi="Times New Roman" w:cs="Times New Roman"/>
          <w:sz w:val="24"/>
          <w:szCs w:val="24"/>
        </w:rPr>
        <w:t>, согласно Приложению.</w:t>
      </w:r>
    </w:p>
    <w:p w:rsidR="004563CD" w:rsidRPr="00A237B4" w:rsidRDefault="004563CD" w:rsidP="00214304">
      <w:pPr>
        <w:pStyle w:val="a6"/>
        <w:widowControl w:val="0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237B4">
        <w:rPr>
          <w:rFonts w:ascii="Times New Roman" w:hAnsi="Times New Roman" w:cs="Times New Roman"/>
          <w:sz w:val="24"/>
          <w:szCs w:val="24"/>
        </w:rPr>
        <w:t>Контроль за исполнением настоящего решения возложить на председателя</w:t>
      </w:r>
    </w:p>
    <w:p w:rsidR="004563CD" w:rsidRPr="00A237B4" w:rsidRDefault="004563CD" w:rsidP="004563CD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B4">
        <w:rPr>
          <w:rFonts w:ascii="Times New Roman" w:hAnsi="Times New Roman" w:cs="Times New Roman"/>
          <w:sz w:val="24"/>
          <w:szCs w:val="24"/>
        </w:rPr>
        <w:t xml:space="preserve">постоянной комиссии по бюджету и финансовым вопросам </w:t>
      </w:r>
      <w:r>
        <w:rPr>
          <w:rFonts w:ascii="Times New Roman" w:hAnsi="Times New Roman" w:cs="Times New Roman"/>
          <w:sz w:val="24"/>
          <w:szCs w:val="24"/>
        </w:rPr>
        <w:t xml:space="preserve"> (Кузнецов С.В.).</w:t>
      </w:r>
    </w:p>
    <w:p w:rsidR="004563CD" w:rsidRPr="00DD0E1A" w:rsidRDefault="004563CD" w:rsidP="004563CD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D0E1A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со дня его подписания, подлежит опубликованию в печатном издании «Ведомости Шарыповского района» и размещению на официальном сайте Шарыповского </w:t>
      </w:r>
      <w:r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DD0E1A">
        <w:rPr>
          <w:rFonts w:ascii="Times New Roman" w:hAnsi="Times New Roman" w:cs="Times New Roman"/>
          <w:sz w:val="24"/>
          <w:szCs w:val="24"/>
        </w:rPr>
        <w:t xml:space="preserve"> в сети Интернет.</w:t>
      </w:r>
    </w:p>
    <w:p w:rsidR="004563CD" w:rsidRDefault="004563CD" w:rsidP="004563C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63CD" w:rsidRDefault="004563CD" w:rsidP="004563C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63CD" w:rsidRPr="00F02739" w:rsidRDefault="004563CD" w:rsidP="004563C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02739">
        <w:rPr>
          <w:rFonts w:ascii="Times New Roman" w:hAnsi="Times New Roman" w:cs="Times New Roman"/>
          <w:sz w:val="24"/>
          <w:szCs w:val="24"/>
        </w:rPr>
        <w:t xml:space="preserve">редседатель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02739">
        <w:rPr>
          <w:rFonts w:ascii="Times New Roman" w:hAnsi="Times New Roman" w:cs="Times New Roman"/>
          <w:sz w:val="24"/>
          <w:szCs w:val="24"/>
        </w:rPr>
        <w:t xml:space="preserve">   Т.В. Варжинская</w:t>
      </w:r>
    </w:p>
    <w:p w:rsidR="004563CD" w:rsidRDefault="004563CD" w:rsidP="004563CD"/>
    <w:p w:rsidR="004563CD" w:rsidRDefault="004563CD" w:rsidP="004563CD"/>
    <w:p w:rsidR="004563CD" w:rsidRDefault="004563CD" w:rsidP="004563CD"/>
    <w:p w:rsidR="00292298" w:rsidRDefault="00292298"/>
    <w:sectPr w:rsidR="00292298" w:rsidSect="00292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9F3013"/>
    <w:multiLevelType w:val="hybridMultilevel"/>
    <w:tmpl w:val="73B0A32C"/>
    <w:lvl w:ilvl="0" w:tplc="47840154">
      <w:start w:val="1"/>
      <w:numFmt w:val="decimal"/>
      <w:lvlText w:val="%1."/>
      <w:lvlJc w:val="left"/>
      <w:pPr>
        <w:ind w:left="3225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3945" w:hanging="360"/>
      </w:pPr>
    </w:lvl>
    <w:lvl w:ilvl="2" w:tplc="0419001B" w:tentative="1">
      <w:start w:val="1"/>
      <w:numFmt w:val="lowerRoman"/>
      <w:lvlText w:val="%3."/>
      <w:lvlJc w:val="right"/>
      <w:pPr>
        <w:ind w:left="4665" w:hanging="180"/>
      </w:pPr>
    </w:lvl>
    <w:lvl w:ilvl="3" w:tplc="0419000F" w:tentative="1">
      <w:start w:val="1"/>
      <w:numFmt w:val="decimal"/>
      <w:lvlText w:val="%4."/>
      <w:lvlJc w:val="left"/>
      <w:pPr>
        <w:ind w:left="5385" w:hanging="360"/>
      </w:pPr>
    </w:lvl>
    <w:lvl w:ilvl="4" w:tplc="04190019" w:tentative="1">
      <w:start w:val="1"/>
      <w:numFmt w:val="lowerLetter"/>
      <w:lvlText w:val="%5."/>
      <w:lvlJc w:val="left"/>
      <w:pPr>
        <w:ind w:left="6105" w:hanging="360"/>
      </w:pPr>
    </w:lvl>
    <w:lvl w:ilvl="5" w:tplc="0419001B" w:tentative="1">
      <w:start w:val="1"/>
      <w:numFmt w:val="lowerRoman"/>
      <w:lvlText w:val="%6."/>
      <w:lvlJc w:val="right"/>
      <w:pPr>
        <w:ind w:left="6825" w:hanging="180"/>
      </w:pPr>
    </w:lvl>
    <w:lvl w:ilvl="6" w:tplc="0419000F" w:tentative="1">
      <w:start w:val="1"/>
      <w:numFmt w:val="decimal"/>
      <w:lvlText w:val="%7."/>
      <w:lvlJc w:val="left"/>
      <w:pPr>
        <w:ind w:left="7545" w:hanging="360"/>
      </w:pPr>
    </w:lvl>
    <w:lvl w:ilvl="7" w:tplc="04190019" w:tentative="1">
      <w:start w:val="1"/>
      <w:numFmt w:val="lowerLetter"/>
      <w:lvlText w:val="%8."/>
      <w:lvlJc w:val="left"/>
      <w:pPr>
        <w:ind w:left="8265" w:hanging="360"/>
      </w:pPr>
    </w:lvl>
    <w:lvl w:ilvl="8" w:tplc="0419001B" w:tentative="1">
      <w:start w:val="1"/>
      <w:numFmt w:val="lowerRoman"/>
      <w:lvlText w:val="%9."/>
      <w:lvlJc w:val="right"/>
      <w:pPr>
        <w:ind w:left="89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63CD"/>
    <w:rsid w:val="00214304"/>
    <w:rsid w:val="00292298"/>
    <w:rsid w:val="002E6683"/>
    <w:rsid w:val="004563CD"/>
    <w:rsid w:val="006B6C2D"/>
    <w:rsid w:val="007D2B58"/>
    <w:rsid w:val="00C77E74"/>
    <w:rsid w:val="00D72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9970A"/>
  <w15:docId w15:val="{56E94120-C283-4995-9FE3-BD1AD9610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3C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63CD"/>
    <w:pPr>
      <w:spacing w:after="0" w:line="240" w:lineRule="auto"/>
    </w:pPr>
    <w:rPr>
      <w:rFonts w:eastAsiaTheme="minorEastAsia"/>
      <w:lang w:eastAsia="ru-RU"/>
    </w:rPr>
  </w:style>
  <w:style w:type="paragraph" w:styleId="a4">
    <w:name w:val="Plain Text"/>
    <w:basedOn w:val="a"/>
    <w:link w:val="a5"/>
    <w:rsid w:val="004563C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4563C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4563C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56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63C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53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Фалько</cp:lastModifiedBy>
  <cp:revision>6</cp:revision>
  <cp:lastPrinted>2021-02-18T09:56:00Z</cp:lastPrinted>
  <dcterms:created xsi:type="dcterms:W3CDTF">2021-02-18T08:59:00Z</dcterms:created>
  <dcterms:modified xsi:type="dcterms:W3CDTF">2021-02-19T06:12:00Z</dcterms:modified>
</cp:coreProperties>
</file>