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5C8" w:rsidRPr="004525C8" w:rsidRDefault="004525C8" w:rsidP="004525C8">
      <w:pPr>
        <w:tabs>
          <w:tab w:val="left" w:pos="7230"/>
          <w:tab w:val="left" w:pos="7797"/>
        </w:tabs>
        <w:rPr>
          <w:sz w:val="26"/>
          <w:szCs w:val="26"/>
        </w:rPr>
      </w:pPr>
    </w:p>
    <w:p w:rsidR="00030205" w:rsidRPr="00030205" w:rsidRDefault="00030205" w:rsidP="00030205">
      <w:pPr>
        <w:jc w:val="center"/>
        <w:rPr>
          <w:b/>
          <w:noProof/>
          <w:sz w:val="28"/>
          <w:szCs w:val="28"/>
        </w:rPr>
      </w:pPr>
      <w:r w:rsidRPr="00030205">
        <w:rPr>
          <w:b/>
          <w:noProof/>
          <w:sz w:val="28"/>
          <w:szCs w:val="28"/>
        </w:rPr>
        <w:drawing>
          <wp:inline distT="0" distB="0" distL="0" distR="0">
            <wp:extent cx="483235" cy="793750"/>
            <wp:effectExtent l="0" t="0" r="0" b="635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205" w:rsidRPr="009B321F" w:rsidRDefault="00030205" w:rsidP="00030205">
      <w:pPr>
        <w:jc w:val="center"/>
        <w:rPr>
          <w:b/>
          <w:noProof/>
        </w:rPr>
      </w:pPr>
      <w:r w:rsidRPr="009B321F">
        <w:rPr>
          <w:b/>
          <w:noProof/>
        </w:rPr>
        <w:t>ШАРЫПОВСКИЙ ОКРУЖНОЙ СОВЕТ ДЕПУТАТОВ</w:t>
      </w:r>
    </w:p>
    <w:p w:rsidR="00030205" w:rsidRPr="009B321F" w:rsidRDefault="00030205" w:rsidP="00030205">
      <w:pPr>
        <w:jc w:val="center"/>
        <w:rPr>
          <w:rFonts w:eastAsia="Calibri"/>
          <w:b/>
          <w:lang w:eastAsia="en-US"/>
        </w:rPr>
      </w:pPr>
    </w:p>
    <w:p w:rsidR="00030205" w:rsidRPr="009B321F" w:rsidRDefault="00030205" w:rsidP="00030205">
      <w:pPr>
        <w:jc w:val="center"/>
        <w:rPr>
          <w:rFonts w:eastAsia="Calibri"/>
          <w:b/>
          <w:lang w:eastAsia="en-US"/>
        </w:rPr>
      </w:pPr>
      <w:r w:rsidRPr="009B321F">
        <w:rPr>
          <w:rFonts w:eastAsia="Calibri"/>
          <w:b/>
          <w:lang w:eastAsia="en-US"/>
        </w:rPr>
        <w:t>РЕШЕНИЕ</w:t>
      </w:r>
    </w:p>
    <w:p w:rsidR="00030205" w:rsidRPr="009B321F" w:rsidRDefault="00030205" w:rsidP="00030205">
      <w:pPr>
        <w:widowControl w:val="0"/>
        <w:autoSpaceDE w:val="0"/>
        <w:autoSpaceDN w:val="0"/>
        <w:adjustRightInd w:val="0"/>
        <w:jc w:val="center"/>
      </w:pPr>
    </w:p>
    <w:p w:rsidR="00030205" w:rsidRPr="005E2BB8" w:rsidRDefault="009B321F" w:rsidP="009B321F">
      <w:pPr>
        <w:rPr>
          <w:noProof/>
          <w:sz w:val="28"/>
          <w:szCs w:val="28"/>
        </w:rPr>
      </w:pPr>
      <w:r w:rsidRPr="005E2BB8">
        <w:rPr>
          <w:noProof/>
          <w:sz w:val="28"/>
          <w:szCs w:val="28"/>
        </w:rPr>
        <w:t xml:space="preserve">23.12.2021                    </w:t>
      </w:r>
      <w:r w:rsidR="005E2BB8">
        <w:rPr>
          <w:noProof/>
          <w:sz w:val="28"/>
          <w:szCs w:val="28"/>
        </w:rPr>
        <w:t xml:space="preserve">                     </w:t>
      </w:r>
      <w:r w:rsidR="00030205" w:rsidRPr="005E2BB8">
        <w:rPr>
          <w:noProof/>
          <w:sz w:val="28"/>
          <w:szCs w:val="28"/>
        </w:rPr>
        <w:t xml:space="preserve">г. Шарыпово                        </w:t>
      </w:r>
      <w:r w:rsidR="005E2BB8">
        <w:rPr>
          <w:noProof/>
          <w:sz w:val="28"/>
          <w:szCs w:val="28"/>
        </w:rPr>
        <w:t xml:space="preserve">               </w:t>
      </w:r>
      <w:r w:rsidR="00A044C2" w:rsidRPr="005E2BB8">
        <w:rPr>
          <w:noProof/>
          <w:sz w:val="28"/>
          <w:szCs w:val="28"/>
        </w:rPr>
        <w:t xml:space="preserve"> № </w:t>
      </w:r>
      <w:r w:rsidR="005E2BB8">
        <w:rPr>
          <w:noProof/>
          <w:sz w:val="28"/>
          <w:szCs w:val="28"/>
        </w:rPr>
        <w:t>20-176р</w:t>
      </w:r>
    </w:p>
    <w:p w:rsidR="00030205" w:rsidRPr="005E2BB8" w:rsidRDefault="00030205" w:rsidP="00030205">
      <w:pPr>
        <w:jc w:val="center"/>
        <w:rPr>
          <w:sz w:val="28"/>
          <w:szCs w:val="28"/>
        </w:rPr>
      </w:pPr>
    </w:p>
    <w:p w:rsidR="00DC3AE5" w:rsidRPr="005E2BB8" w:rsidRDefault="00DC3AE5" w:rsidP="00DC3AE5">
      <w:pPr>
        <w:jc w:val="center"/>
        <w:rPr>
          <w:b/>
          <w:bCs/>
          <w:sz w:val="28"/>
          <w:szCs w:val="28"/>
        </w:rPr>
      </w:pPr>
    </w:p>
    <w:p w:rsidR="00DC3AE5" w:rsidRPr="005E2BB8" w:rsidRDefault="00DC3AE5" w:rsidP="00965E7A">
      <w:pPr>
        <w:jc w:val="both"/>
        <w:rPr>
          <w:sz w:val="28"/>
          <w:szCs w:val="28"/>
        </w:rPr>
      </w:pPr>
      <w:r w:rsidRPr="005E2BB8">
        <w:rPr>
          <w:bCs/>
          <w:sz w:val="28"/>
          <w:szCs w:val="28"/>
        </w:rPr>
        <w:t xml:space="preserve">Об утверждении Положения </w:t>
      </w:r>
      <w:bookmarkStart w:id="0" w:name="_Hlk77671647"/>
      <w:bookmarkStart w:id="1" w:name="_Hlk77686366"/>
      <w:r w:rsidR="00965E7A" w:rsidRPr="005E2BB8">
        <w:rPr>
          <w:bCs/>
          <w:sz w:val="28"/>
          <w:szCs w:val="28"/>
        </w:rPr>
        <w:t xml:space="preserve">о муниципальном </w:t>
      </w:r>
      <w:proofErr w:type="gramStart"/>
      <w:r w:rsidR="00965E7A" w:rsidRPr="005E2BB8">
        <w:rPr>
          <w:bCs/>
          <w:sz w:val="28"/>
          <w:szCs w:val="28"/>
        </w:rPr>
        <w:t xml:space="preserve">контроле  </w:t>
      </w:r>
      <w:r w:rsidR="00221BC8" w:rsidRPr="005E2BB8">
        <w:rPr>
          <w:bCs/>
          <w:sz w:val="28"/>
          <w:szCs w:val="28"/>
        </w:rPr>
        <w:t>за</w:t>
      </w:r>
      <w:proofErr w:type="gramEnd"/>
      <w:r w:rsidR="00221BC8" w:rsidRPr="005E2BB8">
        <w:rPr>
          <w:bCs/>
          <w:sz w:val="28"/>
          <w:szCs w:val="28"/>
        </w:rPr>
        <w:t xml:space="preserve"> исполнением единой теплоснабжающей организацией обязательств по строительству, реконструкции и (или) модернизаци</w:t>
      </w:r>
      <w:r w:rsidR="00882AC2" w:rsidRPr="005E2BB8">
        <w:rPr>
          <w:bCs/>
          <w:sz w:val="28"/>
          <w:szCs w:val="28"/>
        </w:rPr>
        <w:t>и</w:t>
      </w:r>
      <w:r w:rsidR="00221BC8" w:rsidRPr="005E2BB8">
        <w:rPr>
          <w:bCs/>
          <w:sz w:val="28"/>
          <w:szCs w:val="28"/>
        </w:rPr>
        <w:t xml:space="preserve"> объектов теплоснабжения на территории </w:t>
      </w:r>
      <w:r w:rsidRPr="005E2BB8">
        <w:rPr>
          <w:b/>
          <w:bCs/>
          <w:sz w:val="28"/>
          <w:szCs w:val="28"/>
        </w:rPr>
        <w:t xml:space="preserve"> </w:t>
      </w:r>
      <w:bookmarkEnd w:id="0"/>
      <w:r w:rsidR="00030205" w:rsidRPr="005E2BB8">
        <w:rPr>
          <w:bCs/>
          <w:sz w:val="28"/>
          <w:szCs w:val="28"/>
        </w:rPr>
        <w:t>Шарыповского муниципального округа</w:t>
      </w:r>
      <w:r w:rsidR="00965E7A" w:rsidRPr="005E2BB8">
        <w:rPr>
          <w:bCs/>
          <w:sz w:val="28"/>
          <w:szCs w:val="28"/>
        </w:rPr>
        <w:t xml:space="preserve"> Красноярского края</w:t>
      </w:r>
    </w:p>
    <w:bookmarkEnd w:id="1"/>
    <w:p w:rsidR="00DC3AE5" w:rsidRPr="005E2BB8" w:rsidRDefault="00DC3AE5" w:rsidP="00DC3AE5">
      <w:pPr>
        <w:shd w:val="clear" w:color="auto" w:fill="FFFFFF"/>
        <w:rPr>
          <w:b/>
          <w:color w:val="000000"/>
          <w:sz w:val="28"/>
          <w:szCs w:val="28"/>
        </w:rPr>
      </w:pPr>
    </w:p>
    <w:p w:rsidR="00030205" w:rsidRPr="005E2BB8" w:rsidRDefault="00223B25" w:rsidP="00223B2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E2BB8">
        <w:rPr>
          <w:rFonts w:eastAsiaTheme="minorHAnsi"/>
          <w:sz w:val="28"/>
          <w:szCs w:val="28"/>
          <w:lang w:eastAsia="en-US"/>
        </w:rPr>
        <w:t xml:space="preserve">В соответствии с пунктом 5 части 1 статьи 16 Федерального закона от 06.10.2003г. № 131-ФЗ «Об общих принципах организации местного самоуправления в Российской Федерации», </w:t>
      </w:r>
      <w:r w:rsidR="00E250F8" w:rsidRPr="005E2BB8">
        <w:rPr>
          <w:sz w:val="28"/>
          <w:szCs w:val="28"/>
        </w:rPr>
        <w:t xml:space="preserve">Федерального закона от 27.07.2010 №190-ФЗ «О теплоснабжении», Федеральным законом от </w:t>
      </w:r>
      <w:r w:rsidRPr="005E2BB8">
        <w:rPr>
          <w:color w:val="000000"/>
          <w:sz w:val="28"/>
          <w:szCs w:val="28"/>
        </w:rPr>
        <w:t>31.07.2020г. № 248-ФЗ «О государственном контроле (надзоре) и муниципальном контроле в Российской Федерации»</w:t>
      </w:r>
      <w:r w:rsidR="00DC3AE5" w:rsidRPr="005E2BB8">
        <w:rPr>
          <w:color w:val="000000"/>
          <w:sz w:val="28"/>
          <w:szCs w:val="28"/>
        </w:rPr>
        <w:t xml:space="preserve">, </w:t>
      </w:r>
      <w:r w:rsidR="00030205" w:rsidRPr="005E2BB8">
        <w:rPr>
          <w:sz w:val="28"/>
          <w:szCs w:val="28"/>
        </w:rPr>
        <w:t>руководствуясь статьей 38 Устава Шарыповского муниципального округа, Шарыповский окружной Совет депутатов,</w:t>
      </w:r>
    </w:p>
    <w:p w:rsidR="00DC3AE5" w:rsidRPr="005E2BB8" w:rsidRDefault="00DC3AE5" w:rsidP="00030205">
      <w:pPr>
        <w:shd w:val="clear" w:color="auto" w:fill="FFFFFF"/>
        <w:jc w:val="both"/>
        <w:rPr>
          <w:sz w:val="28"/>
          <w:szCs w:val="28"/>
        </w:rPr>
      </w:pPr>
      <w:r w:rsidRPr="005E2BB8">
        <w:rPr>
          <w:color w:val="000000"/>
          <w:sz w:val="28"/>
          <w:szCs w:val="28"/>
        </w:rPr>
        <w:t>РЕШИЛ</w:t>
      </w:r>
      <w:r w:rsidRPr="005E2BB8">
        <w:rPr>
          <w:sz w:val="28"/>
          <w:szCs w:val="28"/>
        </w:rPr>
        <w:t>:</w:t>
      </w:r>
    </w:p>
    <w:p w:rsidR="00A239E4" w:rsidRPr="005E2BB8" w:rsidRDefault="00DC3AE5" w:rsidP="00A239E4">
      <w:pPr>
        <w:ind w:firstLine="709"/>
        <w:jc w:val="both"/>
        <w:rPr>
          <w:sz w:val="28"/>
          <w:szCs w:val="28"/>
        </w:rPr>
      </w:pPr>
      <w:r w:rsidRPr="005E2BB8">
        <w:rPr>
          <w:color w:val="000000"/>
          <w:sz w:val="28"/>
          <w:szCs w:val="28"/>
        </w:rPr>
        <w:t>1. Утвердить прилагаемое Положение о муниципальном контро</w:t>
      </w:r>
      <w:r w:rsidR="00030205" w:rsidRPr="005E2BB8">
        <w:rPr>
          <w:color w:val="000000"/>
          <w:sz w:val="28"/>
          <w:szCs w:val="28"/>
        </w:rPr>
        <w:t xml:space="preserve">ле </w:t>
      </w:r>
      <w:r w:rsidR="00A239E4" w:rsidRPr="005E2BB8">
        <w:rPr>
          <w:sz w:val="28"/>
          <w:szCs w:val="28"/>
        </w:rPr>
        <w:t>за исполнением единой теплоснабжающей организацией обязательств по строительству, реконструкции и (или) модерн</w:t>
      </w:r>
      <w:r w:rsidR="00965E7A" w:rsidRPr="005E2BB8">
        <w:rPr>
          <w:sz w:val="28"/>
          <w:szCs w:val="28"/>
        </w:rPr>
        <w:t>изации объектов теплоснабжения на территории</w:t>
      </w:r>
      <w:r w:rsidR="00A239E4" w:rsidRPr="005E2BB8">
        <w:rPr>
          <w:sz w:val="28"/>
          <w:szCs w:val="28"/>
        </w:rPr>
        <w:t xml:space="preserve"> Шарыповско</w:t>
      </w:r>
      <w:r w:rsidR="00965E7A" w:rsidRPr="005E2BB8">
        <w:rPr>
          <w:sz w:val="28"/>
          <w:szCs w:val="28"/>
        </w:rPr>
        <w:t>го</w:t>
      </w:r>
      <w:r w:rsidR="00A239E4" w:rsidRPr="005E2BB8">
        <w:rPr>
          <w:sz w:val="28"/>
          <w:szCs w:val="28"/>
        </w:rPr>
        <w:t xml:space="preserve"> муниципально</w:t>
      </w:r>
      <w:r w:rsidR="00965E7A" w:rsidRPr="005E2BB8">
        <w:rPr>
          <w:sz w:val="28"/>
          <w:szCs w:val="28"/>
        </w:rPr>
        <w:t>го округа</w:t>
      </w:r>
      <w:r w:rsidR="00965E7A" w:rsidRPr="005E2BB8">
        <w:rPr>
          <w:bCs/>
          <w:color w:val="000000"/>
          <w:sz w:val="28"/>
          <w:szCs w:val="28"/>
        </w:rPr>
        <w:t xml:space="preserve"> Красноярского края</w:t>
      </w:r>
      <w:r w:rsidR="00A239E4" w:rsidRPr="005E2BB8">
        <w:rPr>
          <w:sz w:val="28"/>
          <w:szCs w:val="28"/>
        </w:rPr>
        <w:t>.</w:t>
      </w:r>
    </w:p>
    <w:p w:rsidR="00645C0C" w:rsidRPr="005E2BB8" w:rsidRDefault="00DC3AE5" w:rsidP="00645C0C">
      <w:pPr>
        <w:ind w:firstLine="709"/>
        <w:jc w:val="both"/>
        <w:rPr>
          <w:sz w:val="28"/>
          <w:szCs w:val="28"/>
        </w:rPr>
      </w:pPr>
      <w:r w:rsidRPr="005E2BB8">
        <w:rPr>
          <w:color w:val="000000"/>
          <w:sz w:val="28"/>
          <w:szCs w:val="28"/>
        </w:rPr>
        <w:t>2. Настоящее решение вступает в силу с</w:t>
      </w:r>
      <w:r w:rsidR="00965E7A" w:rsidRPr="005E2BB8">
        <w:rPr>
          <w:color w:val="000000"/>
          <w:sz w:val="28"/>
          <w:szCs w:val="28"/>
        </w:rPr>
        <w:t xml:space="preserve"> 1 января 2022 года, но не ранее</w:t>
      </w:r>
      <w:r w:rsidRPr="005E2BB8">
        <w:rPr>
          <w:color w:val="000000"/>
          <w:sz w:val="28"/>
          <w:szCs w:val="28"/>
        </w:rPr>
        <w:t xml:space="preserve"> дня</w:t>
      </w:r>
      <w:r w:rsidR="00965E7A" w:rsidRPr="005E2BB8">
        <w:rPr>
          <w:color w:val="000000"/>
          <w:sz w:val="28"/>
          <w:szCs w:val="28"/>
        </w:rPr>
        <w:t>, следующего за днем</w:t>
      </w:r>
      <w:r w:rsidRPr="005E2BB8">
        <w:rPr>
          <w:color w:val="000000"/>
          <w:sz w:val="28"/>
          <w:szCs w:val="28"/>
        </w:rPr>
        <w:t xml:space="preserve"> его официального опубликования, за исключением положений раздела 5 Положения о муниципальном контро</w:t>
      </w:r>
      <w:r w:rsidR="00030205" w:rsidRPr="005E2BB8">
        <w:rPr>
          <w:color w:val="000000"/>
          <w:sz w:val="28"/>
          <w:szCs w:val="28"/>
        </w:rPr>
        <w:t xml:space="preserve">ле </w:t>
      </w:r>
      <w:r w:rsidR="00645C0C" w:rsidRPr="005E2BB8">
        <w:rPr>
          <w:sz w:val="28"/>
          <w:szCs w:val="28"/>
        </w:rPr>
        <w:t xml:space="preserve">за исполнением единой теплоснабжающей организацией обязательств по строительству, реконструкции и (или) модернизации объектов теплоснабжения </w:t>
      </w:r>
      <w:r w:rsidR="005419BC" w:rsidRPr="005E2BB8">
        <w:rPr>
          <w:sz w:val="28"/>
          <w:szCs w:val="28"/>
        </w:rPr>
        <w:t>на территории Шарыповского муниципального округа</w:t>
      </w:r>
      <w:r w:rsidR="005419BC" w:rsidRPr="005E2BB8">
        <w:rPr>
          <w:bCs/>
          <w:color w:val="000000"/>
          <w:sz w:val="28"/>
          <w:szCs w:val="28"/>
        </w:rPr>
        <w:t xml:space="preserve"> Красноярского края</w:t>
      </w:r>
      <w:r w:rsidR="005419BC" w:rsidRPr="005E2BB8">
        <w:rPr>
          <w:sz w:val="28"/>
          <w:szCs w:val="28"/>
        </w:rPr>
        <w:t>.</w:t>
      </w:r>
    </w:p>
    <w:p w:rsidR="00DC3AE5" w:rsidRPr="005E2BB8" w:rsidRDefault="00DC3AE5" w:rsidP="00645C0C">
      <w:pPr>
        <w:ind w:firstLine="709"/>
        <w:jc w:val="both"/>
        <w:rPr>
          <w:sz w:val="28"/>
          <w:szCs w:val="28"/>
        </w:rPr>
      </w:pPr>
      <w:r w:rsidRPr="005E2BB8">
        <w:rPr>
          <w:color w:val="000000"/>
          <w:sz w:val="28"/>
          <w:szCs w:val="28"/>
        </w:rPr>
        <w:t xml:space="preserve">Положения раздела 5 Положения о муниципальном контроле </w:t>
      </w:r>
      <w:r w:rsidR="00645C0C" w:rsidRPr="005E2BB8">
        <w:rPr>
          <w:sz w:val="28"/>
          <w:szCs w:val="28"/>
        </w:rPr>
        <w:t xml:space="preserve">за исполнением единой теплоснабжающей организацией обязательств по строительству, реконструкции и (или) модернизации объектов теплоснабжения </w:t>
      </w:r>
      <w:r w:rsidR="005419BC" w:rsidRPr="005E2BB8">
        <w:rPr>
          <w:sz w:val="28"/>
          <w:szCs w:val="28"/>
        </w:rPr>
        <w:t>на территории Шарыповского муниципального округа</w:t>
      </w:r>
      <w:r w:rsidR="005419BC" w:rsidRPr="005E2BB8">
        <w:rPr>
          <w:bCs/>
          <w:color w:val="000000"/>
          <w:sz w:val="28"/>
          <w:szCs w:val="28"/>
        </w:rPr>
        <w:t xml:space="preserve"> Красноярского края</w:t>
      </w:r>
      <w:r w:rsidR="005419BC" w:rsidRPr="005E2BB8">
        <w:rPr>
          <w:sz w:val="28"/>
          <w:szCs w:val="28"/>
        </w:rPr>
        <w:t>.</w:t>
      </w:r>
      <w:r w:rsidR="00645C0C" w:rsidRPr="005E2BB8">
        <w:rPr>
          <w:sz w:val="28"/>
          <w:szCs w:val="28"/>
        </w:rPr>
        <w:t xml:space="preserve"> </w:t>
      </w:r>
      <w:r w:rsidRPr="005E2BB8">
        <w:rPr>
          <w:color w:val="000000"/>
          <w:sz w:val="28"/>
          <w:szCs w:val="28"/>
        </w:rPr>
        <w:t xml:space="preserve">вступают в силу с 1 марта 2022 года. </w:t>
      </w:r>
    </w:p>
    <w:p w:rsidR="00C02CD0" w:rsidRDefault="00C02CD0" w:rsidP="00DC3AE5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5E2BB8" w:rsidRPr="005E2BB8" w:rsidRDefault="005E2BB8" w:rsidP="00DC3AE5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DC3AE5" w:rsidRPr="005E2BB8" w:rsidRDefault="008036E6" w:rsidP="00DC3AE5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5E2BB8">
        <w:rPr>
          <w:sz w:val="28"/>
          <w:szCs w:val="28"/>
        </w:rPr>
        <w:t xml:space="preserve">Председатель                       </w:t>
      </w:r>
      <w:r w:rsidR="007E6681" w:rsidRPr="005E2BB8">
        <w:rPr>
          <w:sz w:val="28"/>
          <w:szCs w:val="28"/>
        </w:rPr>
        <w:t xml:space="preserve">      </w:t>
      </w:r>
      <w:r w:rsidR="009B321F" w:rsidRPr="005E2BB8">
        <w:rPr>
          <w:sz w:val="28"/>
          <w:szCs w:val="28"/>
        </w:rPr>
        <w:t xml:space="preserve">                           </w:t>
      </w:r>
      <w:r w:rsidR="007E6681" w:rsidRPr="005E2BB8">
        <w:rPr>
          <w:sz w:val="28"/>
          <w:szCs w:val="28"/>
        </w:rPr>
        <w:t>Глава округа</w:t>
      </w:r>
    </w:p>
    <w:p w:rsidR="008036E6" w:rsidRPr="005E2BB8" w:rsidRDefault="008036E6" w:rsidP="00DC3AE5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</w:p>
    <w:p w:rsidR="00DC3AE5" w:rsidRPr="005E2BB8" w:rsidRDefault="009B321F" w:rsidP="00DC3AE5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5E2BB8">
        <w:rPr>
          <w:sz w:val="28"/>
          <w:szCs w:val="28"/>
        </w:rPr>
        <w:t>_______</w:t>
      </w:r>
      <w:r w:rsidR="005E2BB8">
        <w:rPr>
          <w:sz w:val="28"/>
          <w:szCs w:val="28"/>
        </w:rPr>
        <w:t>______</w:t>
      </w:r>
      <w:r w:rsidR="008036E6" w:rsidRPr="005E2BB8">
        <w:rPr>
          <w:sz w:val="28"/>
          <w:szCs w:val="28"/>
        </w:rPr>
        <w:t xml:space="preserve">Т.В. Варжинская </w:t>
      </w:r>
      <w:r w:rsidRPr="005E2BB8">
        <w:rPr>
          <w:sz w:val="28"/>
          <w:szCs w:val="28"/>
        </w:rPr>
        <w:t xml:space="preserve">                                    </w:t>
      </w:r>
      <w:r w:rsidR="008036E6" w:rsidRPr="005E2BB8">
        <w:rPr>
          <w:sz w:val="28"/>
          <w:szCs w:val="28"/>
        </w:rPr>
        <w:t>______________Г.В. Качаев</w:t>
      </w:r>
    </w:p>
    <w:p w:rsidR="007E6681" w:rsidRPr="005E2BB8" w:rsidRDefault="007E6681" w:rsidP="00DC3AE5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</w:p>
    <w:p w:rsidR="00DC3AE5" w:rsidRPr="008036E6" w:rsidRDefault="00DC3AE5" w:rsidP="00E25BEC">
      <w:pPr>
        <w:rPr>
          <w:color w:val="000000"/>
          <w:sz w:val="17"/>
          <w:szCs w:val="17"/>
        </w:rPr>
      </w:pPr>
    </w:p>
    <w:p w:rsidR="005E2BB8" w:rsidRDefault="005E2BB8" w:rsidP="005419BC">
      <w:pPr>
        <w:widowControl w:val="0"/>
        <w:autoSpaceDE w:val="0"/>
        <w:autoSpaceDN w:val="0"/>
        <w:adjustRightInd w:val="0"/>
        <w:ind w:left="5664"/>
        <w:jc w:val="both"/>
        <w:outlineLvl w:val="1"/>
      </w:pPr>
    </w:p>
    <w:p w:rsidR="005E2BB8" w:rsidRDefault="005E2BB8" w:rsidP="005419BC">
      <w:pPr>
        <w:widowControl w:val="0"/>
        <w:autoSpaceDE w:val="0"/>
        <w:autoSpaceDN w:val="0"/>
        <w:adjustRightInd w:val="0"/>
        <w:ind w:left="5664"/>
        <w:jc w:val="both"/>
        <w:outlineLvl w:val="1"/>
      </w:pPr>
    </w:p>
    <w:p w:rsidR="001046A0" w:rsidRDefault="001046A0" w:rsidP="005419BC">
      <w:pPr>
        <w:widowControl w:val="0"/>
        <w:autoSpaceDE w:val="0"/>
        <w:autoSpaceDN w:val="0"/>
        <w:adjustRightInd w:val="0"/>
        <w:ind w:left="5664"/>
        <w:jc w:val="both"/>
        <w:outlineLvl w:val="1"/>
      </w:pPr>
    </w:p>
    <w:p w:rsidR="00E25BEC" w:rsidRPr="005419BC" w:rsidRDefault="00E25BEC" w:rsidP="005419BC">
      <w:pPr>
        <w:widowControl w:val="0"/>
        <w:autoSpaceDE w:val="0"/>
        <w:autoSpaceDN w:val="0"/>
        <w:adjustRightInd w:val="0"/>
        <w:ind w:left="5664"/>
        <w:jc w:val="both"/>
        <w:outlineLvl w:val="1"/>
      </w:pPr>
      <w:r w:rsidRPr="005419BC">
        <w:t>Приложение</w:t>
      </w:r>
    </w:p>
    <w:p w:rsidR="00E25BEC" w:rsidRPr="005419BC" w:rsidRDefault="00E25BEC" w:rsidP="005419BC">
      <w:pPr>
        <w:widowControl w:val="0"/>
        <w:autoSpaceDE w:val="0"/>
        <w:autoSpaceDN w:val="0"/>
        <w:adjustRightInd w:val="0"/>
        <w:ind w:left="5664"/>
        <w:jc w:val="both"/>
      </w:pPr>
      <w:r w:rsidRPr="005419BC">
        <w:t>к решению Шарыповского окружного Совета депутатов</w:t>
      </w:r>
    </w:p>
    <w:p w:rsidR="00E25BEC" w:rsidRPr="005419BC" w:rsidRDefault="00A044C2" w:rsidP="005E2BB8">
      <w:pPr>
        <w:widowControl w:val="0"/>
        <w:autoSpaceDE w:val="0"/>
        <w:autoSpaceDN w:val="0"/>
        <w:adjustRightInd w:val="0"/>
        <w:ind w:left="5664"/>
        <w:jc w:val="both"/>
        <w:rPr>
          <w:b/>
          <w:bCs/>
        </w:rPr>
      </w:pPr>
      <w:r>
        <w:t xml:space="preserve">от </w:t>
      </w:r>
      <w:proofErr w:type="gramStart"/>
      <w:r>
        <w:t xml:space="preserve">23.12.2021 </w:t>
      </w:r>
      <w:r w:rsidR="005E2BB8">
        <w:t xml:space="preserve"> №</w:t>
      </w:r>
      <w:proofErr w:type="gramEnd"/>
      <w:r w:rsidR="005E2BB8">
        <w:t xml:space="preserve"> 20-176р</w:t>
      </w:r>
    </w:p>
    <w:p w:rsidR="005E2BB8" w:rsidRDefault="005E2BB8" w:rsidP="005419BC">
      <w:pPr>
        <w:ind w:firstLine="709"/>
        <w:jc w:val="center"/>
        <w:rPr>
          <w:bCs/>
        </w:rPr>
      </w:pPr>
    </w:p>
    <w:p w:rsidR="005E2BB8" w:rsidRDefault="005E2BB8" w:rsidP="005419BC">
      <w:pPr>
        <w:ind w:firstLine="709"/>
        <w:jc w:val="center"/>
        <w:rPr>
          <w:bCs/>
        </w:rPr>
      </w:pPr>
    </w:p>
    <w:p w:rsidR="005419BC" w:rsidRDefault="005419BC" w:rsidP="005419BC">
      <w:pPr>
        <w:ind w:firstLine="709"/>
        <w:jc w:val="center"/>
        <w:rPr>
          <w:bCs/>
        </w:rPr>
      </w:pPr>
      <w:r>
        <w:rPr>
          <w:bCs/>
        </w:rPr>
        <w:t>ПОЛОЖЕНИЕ</w:t>
      </w:r>
    </w:p>
    <w:p w:rsidR="00DC3AE5" w:rsidRDefault="005419BC" w:rsidP="005419BC">
      <w:pPr>
        <w:ind w:firstLine="709"/>
        <w:jc w:val="center"/>
      </w:pPr>
      <w:r>
        <w:rPr>
          <w:bCs/>
        </w:rPr>
        <w:t xml:space="preserve"> о муниципальном контроле </w:t>
      </w:r>
      <w:r w:rsidR="001F6478" w:rsidRPr="005419BC">
        <w:t xml:space="preserve">за исполнением единой теплоснабжающей организацией обязательств по строительству, реконструкции и (или) модернизации объектов теплоснабжения </w:t>
      </w:r>
      <w:r w:rsidRPr="005419BC">
        <w:t>на территории Шарыповского муниципального округа</w:t>
      </w:r>
      <w:r w:rsidRPr="005419BC">
        <w:rPr>
          <w:bCs/>
          <w:color w:val="000000"/>
        </w:rPr>
        <w:t xml:space="preserve"> Красноярского края</w:t>
      </w:r>
    </w:p>
    <w:p w:rsidR="005419BC" w:rsidRPr="005419BC" w:rsidRDefault="005419BC" w:rsidP="005419BC">
      <w:pPr>
        <w:ind w:firstLine="709"/>
        <w:jc w:val="center"/>
      </w:pPr>
    </w:p>
    <w:p w:rsidR="00DC3AE5" w:rsidRDefault="00DC3AE5" w:rsidP="005419BC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19BC">
        <w:rPr>
          <w:rFonts w:ascii="Times New Roman" w:hAnsi="Times New Roman" w:cs="Times New Roman"/>
          <w:b/>
          <w:bCs/>
          <w:sz w:val="24"/>
          <w:szCs w:val="24"/>
        </w:rPr>
        <w:t>1. Общие положения</w:t>
      </w:r>
    </w:p>
    <w:p w:rsidR="005419BC" w:rsidRPr="005419BC" w:rsidRDefault="005419BC" w:rsidP="005419BC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C3AE5" w:rsidRPr="005419BC" w:rsidRDefault="00DC3AE5" w:rsidP="005419BC">
      <w:pPr>
        <w:ind w:firstLine="709"/>
        <w:jc w:val="both"/>
      </w:pPr>
      <w:r w:rsidRPr="005419BC">
        <w:t xml:space="preserve">1.1. Настоящее Положение устанавливает порядок осуществления </w:t>
      </w:r>
      <w:bookmarkStart w:id="2" w:name="_Hlk79156810"/>
      <w:bookmarkStart w:id="3" w:name="_Hlk79673330"/>
      <w:r w:rsidRPr="005419BC">
        <w:t>муниципального контро</w:t>
      </w:r>
      <w:r w:rsidR="00CB3776" w:rsidRPr="005419BC">
        <w:t xml:space="preserve">ля </w:t>
      </w:r>
      <w:r w:rsidR="001F6478" w:rsidRPr="005419BC">
        <w:t>за исполнением единой теплоснабжающей организацией обязательств по строительству, реконструкции и (или) модернизации объек</w:t>
      </w:r>
      <w:bookmarkStart w:id="4" w:name="_GoBack"/>
      <w:bookmarkEnd w:id="4"/>
      <w:r w:rsidR="001F6478" w:rsidRPr="005419BC">
        <w:t xml:space="preserve">тов теплоснабжения </w:t>
      </w:r>
      <w:bookmarkEnd w:id="2"/>
      <w:r w:rsidR="005419BC" w:rsidRPr="005419BC">
        <w:t>на территории Шарыповского муниципального округа</w:t>
      </w:r>
      <w:r w:rsidR="005419BC" w:rsidRPr="005419BC">
        <w:rPr>
          <w:bCs/>
          <w:color w:val="000000"/>
        </w:rPr>
        <w:t xml:space="preserve"> Красноярского края</w:t>
      </w:r>
      <w:r w:rsidR="005419BC" w:rsidRPr="005419BC">
        <w:t xml:space="preserve"> </w:t>
      </w:r>
      <w:r w:rsidR="008036E6" w:rsidRPr="005419BC">
        <w:t>(далее – муниципальный контроль</w:t>
      </w:r>
      <w:r w:rsidRPr="005419BC">
        <w:t>)</w:t>
      </w:r>
      <w:bookmarkEnd w:id="3"/>
      <w:r w:rsidRPr="005419BC">
        <w:t>.</w:t>
      </w:r>
    </w:p>
    <w:p w:rsidR="00BC3EFE" w:rsidRPr="005419BC" w:rsidRDefault="00BC3EFE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Муниципальный контроль осуществляется посредством профилактики нарушений обязательных требований, организации и проведения контрольных мероприятий, принятия предусмотренных законодательством Российской Федерации мер по пресечению, предупреждению и (или) устранению последствий выявленных нарушений обязательных требований.</w:t>
      </w:r>
    </w:p>
    <w:p w:rsidR="00BC3EFE" w:rsidRPr="005419BC" w:rsidRDefault="00BC3EFE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 xml:space="preserve">2. Предметом муниципального контроля является соблюдение единой теплоснабжающей организацией в процессе реализации мероприятий по строительству, реконструкции и (или) модернизации объектов теплоснабжения, необходимых для развития, обеспечения надежности и энергетической эффективности систем теплоснабжения и определенных для них в схеме теплоснабжения, требований Федерального </w:t>
      </w:r>
      <w:hyperlink r:id="rId9" w:tooltip="Федеральный закон от 27.07.2010 N 190-ФЗ (ред. от 02.07.2021) &quot;О теплоснабжении&quot; (с изм. и доп., вступ. в силу с 01.09.2021){КонсультантПлюс}" w:history="1">
        <w:r w:rsidRPr="005419B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5419BC">
        <w:rPr>
          <w:rFonts w:ascii="Times New Roman" w:hAnsi="Times New Roman" w:cs="Times New Roman"/>
          <w:sz w:val="24"/>
          <w:szCs w:val="24"/>
        </w:rPr>
        <w:t xml:space="preserve"> от 27.07.2010</w:t>
      </w:r>
      <w:r w:rsidR="00150456">
        <w:rPr>
          <w:rFonts w:ascii="Times New Roman" w:hAnsi="Times New Roman" w:cs="Times New Roman"/>
          <w:sz w:val="24"/>
          <w:szCs w:val="24"/>
        </w:rPr>
        <w:t>г.</w:t>
      </w:r>
      <w:r w:rsidRPr="005419BC">
        <w:rPr>
          <w:rFonts w:ascii="Times New Roman" w:hAnsi="Times New Roman" w:cs="Times New Roman"/>
          <w:sz w:val="24"/>
          <w:szCs w:val="24"/>
        </w:rPr>
        <w:t xml:space="preserve"> </w:t>
      </w:r>
      <w:r w:rsidR="00150456">
        <w:rPr>
          <w:rFonts w:ascii="Times New Roman" w:hAnsi="Times New Roman" w:cs="Times New Roman"/>
          <w:sz w:val="24"/>
          <w:szCs w:val="24"/>
        </w:rPr>
        <w:t>№</w:t>
      </w:r>
      <w:r w:rsidRPr="005419BC">
        <w:rPr>
          <w:rFonts w:ascii="Times New Roman" w:hAnsi="Times New Roman" w:cs="Times New Roman"/>
          <w:sz w:val="24"/>
          <w:szCs w:val="24"/>
        </w:rPr>
        <w:t xml:space="preserve"> 190-ФЗ "О теплоснабжении" и принятых в соответствии с ним иных нормативных правовых актов, в том числе соответствие таких реализуемых мероприятий схеме теплоснабжения.</w:t>
      </w:r>
    </w:p>
    <w:p w:rsidR="00BC3EFE" w:rsidRPr="005419BC" w:rsidRDefault="00BC3EFE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Предметом муниципального контроля также является исполнение решений, принимаемых по результатам контрольных мероприятий.</w:t>
      </w:r>
    </w:p>
    <w:p w:rsidR="00150456" w:rsidRDefault="00BC3EFE" w:rsidP="001504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 xml:space="preserve">3. Муниципальный контроль осуществляется </w:t>
      </w:r>
      <w:r w:rsidR="00FC32C4" w:rsidRPr="005419BC">
        <w:rPr>
          <w:rFonts w:ascii="Times New Roman" w:hAnsi="Times New Roman" w:cs="Times New Roman"/>
          <w:sz w:val="24"/>
          <w:szCs w:val="24"/>
        </w:rPr>
        <w:t>а</w:t>
      </w:r>
      <w:r w:rsidRPr="005419BC">
        <w:rPr>
          <w:rFonts w:ascii="Times New Roman" w:hAnsi="Times New Roman" w:cs="Times New Roman"/>
          <w:sz w:val="24"/>
          <w:szCs w:val="24"/>
        </w:rPr>
        <w:t>дминистрацией</w:t>
      </w:r>
      <w:r w:rsidR="00150456">
        <w:rPr>
          <w:rFonts w:ascii="Times New Roman" w:hAnsi="Times New Roman" w:cs="Times New Roman"/>
          <w:sz w:val="24"/>
          <w:szCs w:val="24"/>
        </w:rPr>
        <w:t xml:space="preserve"> Шарыповского муниципального округа Красноярского края.</w:t>
      </w:r>
    </w:p>
    <w:p w:rsidR="00150456" w:rsidRPr="00150456" w:rsidRDefault="00150456" w:rsidP="00150456">
      <w:pPr>
        <w:ind w:firstLine="709"/>
        <w:contextualSpacing/>
        <w:jc w:val="both"/>
        <w:rPr>
          <w:color w:val="000000"/>
        </w:rPr>
      </w:pPr>
      <w:r w:rsidRPr="00150456">
        <w:rPr>
          <w:color w:val="000000"/>
        </w:rPr>
        <w:t>Должностными лицами администрации, уполномоченными осуществлять муниципальный контроль, являются</w:t>
      </w:r>
      <w:r w:rsidRPr="00150456">
        <w:rPr>
          <w:rFonts w:eastAsiaTheme="minorHAnsi"/>
          <w:lang w:eastAsia="en-US"/>
        </w:rPr>
        <w:t xml:space="preserve"> должностные лица, в должностные обязанности которых в соответствии с настоящим Положением или должностной инструкцией входит осуществление полномочий по осуществлению муниципального контроля, в том числе проведение профилактических мероприятий и контрольных мероприятий (далее - </w:t>
      </w:r>
      <w:r w:rsidRPr="00150456">
        <w:rPr>
          <w:color w:val="000000"/>
        </w:rPr>
        <w:t>должностные лица, уполномоченные осуществлять муниципальный контроль</w:t>
      </w:r>
      <w:r w:rsidRPr="00150456">
        <w:rPr>
          <w:rFonts w:eastAsiaTheme="minorHAnsi"/>
          <w:lang w:eastAsia="en-US"/>
        </w:rPr>
        <w:t>).</w:t>
      </w:r>
    </w:p>
    <w:p w:rsidR="00150456" w:rsidRPr="00150456" w:rsidRDefault="00150456" w:rsidP="00150456">
      <w:pPr>
        <w:ind w:firstLine="709"/>
        <w:contextualSpacing/>
        <w:jc w:val="both"/>
        <w:rPr>
          <w:color w:val="000000"/>
        </w:rPr>
      </w:pPr>
      <w:r w:rsidRPr="00150456">
        <w:rPr>
          <w:rFonts w:eastAsiaTheme="minorHAnsi"/>
          <w:lang w:eastAsia="en-US"/>
        </w:rPr>
        <w:t>Перечень должностных лиц, уполномоченных на осуществление муниципального контроля, устанавливается правовым актом администрации округа.</w:t>
      </w:r>
    </w:p>
    <w:p w:rsidR="00150456" w:rsidRDefault="00150456" w:rsidP="00150456">
      <w:pPr>
        <w:ind w:firstLine="709"/>
        <w:contextualSpacing/>
        <w:jc w:val="both"/>
      </w:pPr>
      <w:r w:rsidRPr="00150456">
        <w:rPr>
          <w:color w:val="000000"/>
        </w:rPr>
        <w:t>Должностные лица, уполномоченные осуществлять муниципальный контроль, имеют права, обязанности и несут ответственность в соответствии с Федеральным законом от 31.07.2020 № 248-ФЗ «О государственном контроле (надзоре) и муниципальном контроле в Российской Федерации» и иными федеральными законами.</w:t>
      </w:r>
    </w:p>
    <w:p w:rsidR="007860DE" w:rsidRPr="005419BC" w:rsidRDefault="00150456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C3EFE" w:rsidRPr="005419BC">
        <w:rPr>
          <w:rFonts w:ascii="Times New Roman" w:hAnsi="Times New Roman" w:cs="Times New Roman"/>
          <w:sz w:val="24"/>
          <w:szCs w:val="24"/>
        </w:rPr>
        <w:t xml:space="preserve">. Муниципальный контроль осуществляется в отношении теплоснабжающей организации, которой в отношении системы (систем) теплоснабжения </w:t>
      </w:r>
      <w:r w:rsidR="00FC32C4" w:rsidRPr="005419BC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 w:rsidR="00BC3EFE" w:rsidRPr="005419BC">
        <w:rPr>
          <w:rFonts w:ascii="Times New Roman" w:hAnsi="Times New Roman" w:cs="Times New Roman"/>
          <w:sz w:val="24"/>
          <w:szCs w:val="24"/>
        </w:rPr>
        <w:t>на основании критериев и в порядке, установлен</w:t>
      </w:r>
      <w:r>
        <w:rPr>
          <w:rFonts w:ascii="Times New Roman" w:hAnsi="Times New Roman" w:cs="Times New Roman"/>
          <w:sz w:val="24"/>
          <w:szCs w:val="24"/>
        </w:rPr>
        <w:t>н</w:t>
      </w:r>
      <w:r w:rsidR="00BC3EFE" w:rsidRPr="005419BC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>х</w:t>
      </w:r>
      <w:r w:rsidR="00BC3EFE" w:rsidRPr="005419BC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tooltip="Постановление Правительства РФ от 08.08.2012 N 808 (ред. от 25.11.2021) &quot;Об организации теплоснабжения в Российской Федерации и о внесении изменений в некоторые акты Правительства Российской Федерации&quot; (вместе с &quot;Правилами организации теплоснабжения в Российск" w:history="1">
        <w:r w:rsidR="00BC3EFE" w:rsidRPr="005419BC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="00BC3EFE" w:rsidRPr="005419BC">
        <w:rPr>
          <w:rFonts w:ascii="Times New Roman" w:hAnsi="Times New Roman" w:cs="Times New Roman"/>
          <w:sz w:val="24"/>
          <w:szCs w:val="24"/>
        </w:rPr>
        <w:t xml:space="preserve"> организации теплоснабжения, утвержденными</w:t>
      </w:r>
      <w:r w:rsidR="007860DE" w:rsidRPr="005419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Постановлением </w:t>
      </w:r>
      <w:r w:rsidR="007860DE" w:rsidRPr="005419BC">
        <w:rPr>
          <w:rFonts w:ascii="Times New Roman" w:hAnsi="Times New Roman" w:cs="Times New Roman"/>
          <w:sz w:val="24"/>
          <w:szCs w:val="24"/>
        </w:rPr>
        <w:t>Правительств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7860DE" w:rsidRPr="005419BC">
        <w:rPr>
          <w:rFonts w:ascii="Times New Roman" w:hAnsi="Times New Roman" w:cs="Times New Roman"/>
          <w:sz w:val="24"/>
          <w:szCs w:val="24"/>
        </w:rPr>
        <w:t xml:space="preserve"> Российской Федерации от 08.08.2012</w:t>
      </w:r>
      <w:r>
        <w:rPr>
          <w:rFonts w:ascii="Times New Roman" w:hAnsi="Times New Roman" w:cs="Times New Roman"/>
          <w:sz w:val="24"/>
          <w:szCs w:val="24"/>
        </w:rPr>
        <w:t>г.         №</w:t>
      </w:r>
      <w:r w:rsidR="007860DE" w:rsidRPr="005419BC">
        <w:rPr>
          <w:rFonts w:ascii="Times New Roman" w:hAnsi="Times New Roman" w:cs="Times New Roman"/>
          <w:sz w:val="24"/>
          <w:szCs w:val="24"/>
        </w:rPr>
        <w:t xml:space="preserve"> </w:t>
      </w:r>
      <w:r w:rsidR="007860DE" w:rsidRPr="005419BC">
        <w:rPr>
          <w:rFonts w:ascii="Times New Roman" w:hAnsi="Times New Roman" w:cs="Times New Roman"/>
          <w:sz w:val="24"/>
          <w:szCs w:val="24"/>
        </w:rPr>
        <w:lastRenderedPageBreak/>
        <w:t>808, присвоен статус единой теплоснабжающей организации в схеме теплоснабжения (далее - контролируемые лица).</w:t>
      </w:r>
    </w:p>
    <w:p w:rsidR="007860DE" w:rsidRPr="005419BC" w:rsidRDefault="00150456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860DE" w:rsidRPr="005419BC">
        <w:rPr>
          <w:rFonts w:ascii="Times New Roman" w:hAnsi="Times New Roman" w:cs="Times New Roman"/>
          <w:sz w:val="24"/>
          <w:szCs w:val="24"/>
        </w:rPr>
        <w:t>. Объектами муниципального контроля являются:</w:t>
      </w:r>
    </w:p>
    <w:p w:rsidR="007860DE" w:rsidRPr="005419BC" w:rsidRDefault="007860DE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1) деятельность, действия (бездействие) контролируемых лиц, в рамках которых должны соблюдаться обязательные требования, а также результаты такой деятельности;</w:t>
      </w:r>
    </w:p>
    <w:p w:rsidR="007860DE" w:rsidRPr="005419BC" w:rsidRDefault="007860DE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2) объекты теплоснабжения, расположенные на территории Шарыповского муниципального округа.</w:t>
      </w:r>
    </w:p>
    <w:p w:rsidR="007860DE" w:rsidRPr="005419BC" w:rsidRDefault="00150456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7860DE" w:rsidRPr="005419BC">
        <w:rPr>
          <w:rFonts w:ascii="Times New Roman" w:hAnsi="Times New Roman" w:cs="Times New Roman"/>
          <w:sz w:val="24"/>
          <w:szCs w:val="24"/>
        </w:rPr>
        <w:t xml:space="preserve">. Контрольный орган осуществляет учет объектов муниципального контроля. Учет объектов контроля осуществляется путем ведения журнала учета объектов контроля, оформляемого в соответствии с типовой формой, утверждаемой постановлением </w:t>
      </w:r>
      <w:r w:rsidR="00FC32C4" w:rsidRPr="005419BC">
        <w:rPr>
          <w:rFonts w:ascii="Times New Roman" w:hAnsi="Times New Roman" w:cs="Times New Roman"/>
          <w:sz w:val="24"/>
          <w:szCs w:val="24"/>
        </w:rPr>
        <w:t>а</w:t>
      </w:r>
      <w:r w:rsidR="007860DE" w:rsidRPr="005419BC">
        <w:rPr>
          <w:rFonts w:ascii="Times New Roman" w:hAnsi="Times New Roman" w:cs="Times New Roman"/>
          <w:sz w:val="24"/>
          <w:szCs w:val="24"/>
        </w:rPr>
        <w:t>дминистрации. Контрольный орган обеспечивает актуальность сведений об объектах контроля в журнале учета объектов контроля.</w:t>
      </w:r>
    </w:p>
    <w:p w:rsidR="007860DE" w:rsidRPr="005419BC" w:rsidRDefault="007860DE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При сборе, обработке, анализе и учете сведений об объектах контроля для целей их учета Контрольный орган использует информацию, представляемую в соответствии с нормативными правовыми актами, информацию, получаемую в рамках межведомственного взаимодействия, а также общедоступную информацию.</w:t>
      </w:r>
    </w:p>
    <w:p w:rsidR="007860DE" w:rsidRPr="005419BC" w:rsidRDefault="007860DE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При осуществлении учета объектов контроля на контролируемых лиц не может возлагаться обязанность по представлению сведений, документов, если иное не предусмотрено федеральными законами, а также, если соответствующие сведения, документы содержатся в государственных или муниципальных информационных ресурсах.</w:t>
      </w:r>
    </w:p>
    <w:p w:rsidR="007860DE" w:rsidRPr="005419BC" w:rsidRDefault="00150456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7860DE" w:rsidRPr="005419BC">
        <w:rPr>
          <w:rFonts w:ascii="Times New Roman" w:hAnsi="Times New Roman" w:cs="Times New Roman"/>
          <w:sz w:val="24"/>
          <w:szCs w:val="24"/>
        </w:rPr>
        <w:t xml:space="preserve">. К отношениям, связанным с осуществлением муниципального контроля, организацией и проведением профилактических мероприятий, контрольных мероприятий применяются положения Федерального </w:t>
      </w:r>
      <w:hyperlink r:id="rId11" w:tooltip="Федеральный закон от 31.07.2020 N 248-ФЗ (ред. от 06.12.2021) &quot;О государственном контроле (надзоре) и муниципальном контроле в Российской Федерации&quot;{КонсультантПлюс}" w:history="1">
        <w:r w:rsidR="007860DE" w:rsidRPr="005419B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860DE" w:rsidRPr="005419BC">
        <w:rPr>
          <w:rFonts w:ascii="Times New Roman" w:hAnsi="Times New Roman" w:cs="Times New Roman"/>
          <w:sz w:val="24"/>
          <w:szCs w:val="24"/>
        </w:rPr>
        <w:t xml:space="preserve"> от 31.07.2020 N 248-ФЗ "О государственном контроле (надзоре) и муниципальном контроле в Российской Федерации".</w:t>
      </w:r>
    </w:p>
    <w:p w:rsidR="007860DE" w:rsidRPr="005419BC" w:rsidRDefault="00150456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860DE" w:rsidRPr="005419BC">
        <w:rPr>
          <w:rFonts w:ascii="Times New Roman" w:hAnsi="Times New Roman" w:cs="Times New Roman"/>
          <w:sz w:val="24"/>
          <w:szCs w:val="24"/>
        </w:rPr>
        <w:t>. Система оценки и управления рисками при осуществлении муниципального контроля не применяется.</w:t>
      </w:r>
    </w:p>
    <w:p w:rsidR="007860DE" w:rsidRPr="005419BC" w:rsidRDefault="00150456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860DE" w:rsidRPr="005419BC">
        <w:rPr>
          <w:rFonts w:ascii="Times New Roman" w:hAnsi="Times New Roman" w:cs="Times New Roman"/>
          <w:sz w:val="24"/>
          <w:szCs w:val="24"/>
        </w:rPr>
        <w:t>. Решения и действия (бездействие) должностных лиц Контрольного органа могут быть обжалованы в порядке, установленном законодательством Российской Федерации.</w:t>
      </w:r>
    </w:p>
    <w:p w:rsidR="007860DE" w:rsidRPr="005419BC" w:rsidRDefault="007860DE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 xml:space="preserve">Досудебный порядок подачи жалоб, установленный </w:t>
      </w:r>
      <w:hyperlink r:id="rId12" w:tooltip="Федеральный закон от 31.07.2020 N 248-ФЗ (ред. от 06.12.2021) &quot;О государственном контроле (надзоре) и муниципальном контроле в Российской Федерации&quot;{КонсультантПлюс}" w:history="1">
        <w:r w:rsidRPr="005419BC">
          <w:rPr>
            <w:rFonts w:ascii="Times New Roman" w:hAnsi="Times New Roman" w:cs="Times New Roman"/>
            <w:sz w:val="24"/>
            <w:szCs w:val="24"/>
          </w:rPr>
          <w:t>главой 9</w:t>
        </w:r>
      </w:hyperlink>
      <w:r w:rsidRPr="005419BC">
        <w:rPr>
          <w:rFonts w:ascii="Times New Roman" w:hAnsi="Times New Roman" w:cs="Times New Roman"/>
          <w:sz w:val="24"/>
          <w:szCs w:val="24"/>
        </w:rPr>
        <w:t xml:space="preserve"> Федерального закона от 31.07.2020 N 248-ФЗ "О государственном контроле (надзоре) и муниципальном контроле в Российской Федерации", при осуществлении муниципального контроля не применяется.</w:t>
      </w:r>
    </w:p>
    <w:p w:rsidR="007860DE" w:rsidRPr="005419BC" w:rsidRDefault="00150456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71"/>
      <w:bookmarkEnd w:id="5"/>
      <w:r>
        <w:rPr>
          <w:rFonts w:ascii="Times New Roman" w:hAnsi="Times New Roman" w:cs="Times New Roman"/>
          <w:sz w:val="24"/>
          <w:szCs w:val="24"/>
        </w:rPr>
        <w:t>10</w:t>
      </w:r>
      <w:r w:rsidR="007860DE" w:rsidRPr="005419BC">
        <w:rPr>
          <w:rFonts w:ascii="Times New Roman" w:hAnsi="Times New Roman" w:cs="Times New Roman"/>
          <w:sz w:val="24"/>
          <w:szCs w:val="24"/>
        </w:rPr>
        <w:t xml:space="preserve">. Оценка результативности и эффективности осуществления муниципального контроля осуществляется на основании </w:t>
      </w:r>
      <w:hyperlink r:id="rId13" w:tooltip="Федеральный закон от 31.07.2020 N 248-ФЗ (ред. от 06.12.2021) &quot;О государственном контроле (надзоре) и муниципальном контроле в Российской Федерации&quot;{КонсультантПлюс}" w:history="1">
        <w:r w:rsidR="007860DE" w:rsidRPr="005419BC">
          <w:rPr>
            <w:rFonts w:ascii="Times New Roman" w:hAnsi="Times New Roman" w:cs="Times New Roman"/>
            <w:sz w:val="24"/>
            <w:szCs w:val="24"/>
          </w:rPr>
          <w:t>статьи 30</w:t>
        </w:r>
      </w:hyperlink>
      <w:r w:rsidR="007860DE" w:rsidRPr="005419BC">
        <w:rPr>
          <w:rFonts w:ascii="Times New Roman" w:hAnsi="Times New Roman" w:cs="Times New Roman"/>
          <w:sz w:val="24"/>
          <w:szCs w:val="24"/>
        </w:rPr>
        <w:t xml:space="preserve"> Федерального закона от 31.07.2020 N 248-ФЗ "О государственном контроле (надзоре) и муниципальном контроле в Российской Федерации".</w:t>
      </w:r>
    </w:p>
    <w:p w:rsidR="007860DE" w:rsidRPr="005419BC" w:rsidRDefault="007860DE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Ключевые показатели муниципального контроля и их целевые значения, индикативные показатели для муниципального контроля утверждаются Шарыповск</w:t>
      </w:r>
      <w:r w:rsidR="00FC32C4" w:rsidRPr="005419BC">
        <w:rPr>
          <w:rFonts w:ascii="Times New Roman" w:hAnsi="Times New Roman" w:cs="Times New Roman"/>
          <w:sz w:val="24"/>
          <w:szCs w:val="24"/>
        </w:rPr>
        <w:t>им</w:t>
      </w:r>
      <w:r w:rsidRPr="005419BC">
        <w:rPr>
          <w:rFonts w:ascii="Times New Roman" w:hAnsi="Times New Roman" w:cs="Times New Roman"/>
          <w:sz w:val="24"/>
          <w:szCs w:val="24"/>
        </w:rPr>
        <w:t xml:space="preserve"> окружн</w:t>
      </w:r>
      <w:r w:rsidR="00FC32C4" w:rsidRPr="005419BC">
        <w:rPr>
          <w:rFonts w:ascii="Times New Roman" w:hAnsi="Times New Roman" w:cs="Times New Roman"/>
          <w:sz w:val="24"/>
          <w:szCs w:val="24"/>
        </w:rPr>
        <w:t xml:space="preserve">ым </w:t>
      </w:r>
      <w:r w:rsidRPr="005419BC">
        <w:rPr>
          <w:rFonts w:ascii="Times New Roman" w:hAnsi="Times New Roman" w:cs="Times New Roman"/>
          <w:sz w:val="24"/>
          <w:szCs w:val="24"/>
        </w:rPr>
        <w:t>Советом депутатов.</w:t>
      </w:r>
    </w:p>
    <w:p w:rsidR="007860DE" w:rsidRPr="005419BC" w:rsidRDefault="007860DE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860DE" w:rsidRPr="005419BC" w:rsidRDefault="003B72EF" w:rsidP="00150456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</w:t>
      </w:r>
      <w:r w:rsidRPr="005419BC">
        <w:rPr>
          <w:rFonts w:ascii="Times New Roman" w:hAnsi="Times New Roman" w:cs="Times New Roman"/>
          <w:sz w:val="24"/>
          <w:szCs w:val="24"/>
        </w:rPr>
        <w:t>рофилактика рисков причинения вреда (ущерба) охраняемым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19BC">
        <w:rPr>
          <w:rFonts w:ascii="Times New Roman" w:hAnsi="Times New Roman" w:cs="Times New Roman"/>
          <w:sz w:val="24"/>
          <w:szCs w:val="24"/>
        </w:rPr>
        <w:t>законом ценностям при осуществлении муниципального контроля</w:t>
      </w:r>
    </w:p>
    <w:p w:rsidR="007860DE" w:rsidRPr="005419BC" w:rsidRDefault="007860DE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860DE" w:rsidRPr="005419BC" w:rsidRDefault="003B72EF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7860DE" w:rsidRPr="005419BC">
        <w:rPr>
          <w:rFonts w:ascii="Times New Roman" w:hAnsi="Times New Roman" w:cs="Times New Roman"/>
          <w:sz w:val="24"/>
          <w:szCs w:val="24"/>
        </w:rPr>
        <w:t>. Профилактические мероприятия проводятся Контрольным органом в целях стимулирования добросовестного соблюдения обязательных требований контролируемыми лицами и направлены на снижение риска причинения вреда (ущерба), а также являются приоритетным по отношению к проведению контрольных мероприятий.</w:t>
      </w:r>
    </w:p>
    <w:p w:rsidR="00E10C8E" w:rsidRPr="005419BC" w:rsidRDefault="003B72EF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E10C8E" w:rsidRPr="005419BC">
        <w:rPr>
          <w:rFonts w:ascii="Times New Roman" w:hAnsi="Times New Roman" w:cs="Times New Roman"/>
          <w:sz w:val="24"/>
          <w:szCs w:val="24"/>
        </w:rPr>
        <w:t xml:space="preserve">. Профилактические мероприятия осуществляются на основании ежегодной Программы профилактики рисков причинения вреда (ущерба) охраняемым законом ценностям, утверждаемой постановлением </w:t>
      </w:r>
      <w:r w:rsidR="00FC32C4" w:rsidRPr="005419BC">
        <w:rPr>
          <w:rFonts w:ascii="Times New Roman" w:hAnsi="Times New Roman" w:cs="Times New Roman"/>
          <w:sz w:val="24"/>
          <w:szCs w:val="24"/>
        </w:rPr>
        <w:t>а</w:t>
      </w:r>
      <w:r w:rsidR="00E10C8E" w:rsidRPr="005419BC">
        <w:rPr>
          <w:rFonts w:ascii="Times New Roman" w:hAnsi="Times New Roman" w:cs="Times New Roman"/>
          <w:sz w:val="24"/>
          <w:szCs w:val="24"/>
        </w:rPr>
        <w:t xml:space="preserve">дминистрации Шарыповского муниципального округа в порядке, установленном </w:t>
      </w:r>
      <w:hyperlink r:id="rId14" w:tooltip="Постановление Правительства РФ от 25.06.2021 N 990 &quot;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&quot;{КонсультантПлюс}" w:history="1">
        <w:r w:rsidR="00E10C8E" w:rsidRPr="005419BC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="00E10C8E" w:rsidRPr="005419B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25.06.2021 N 990 "Об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ценностям".</w:t>
      </w:r>
    </w:p>
    <w:p w:rsidR="00E10C8E" w:rsidRPr="005419BC" w:rsidRDefault="003B72EF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13</w:t>
      </w:r>
      <w:r w:rsidR="00E10C8E" w:rsidRPr="005419BC">
        <w:rPr>
          <w:rFonts w:ascii="Times New Roman" w:hAnsi="Times New Roman" w:cs="Times New Roman"/>
          <w:sz w:val="24"/>
          <w:szCs w:val="24"/>
        </w:rPr>
        <w:t>. При осуществлении муниципального контроля могут проводиться следующие виды профилактических мероприятий:</w:t>
      </w:r>
    </w:p>
    <w:p w:rsidR="00E10C8E" w:rsidRPr="005419BC" w:rsidRDefault="00E10C8E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1) информирование;</w:t>
      </w:r>
    </w:p>
    <w:p w:rsidR="00E10C8E" w:rsidRPr="005419BC" w:rsidRDefault="00E10C8E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2) объявление предостережения;</w:t>
      </w:r>
    </w:p>
    <w:p w:rsidR="00E10C8E" w:rsidRPr="005419BC" w:rsidRDefault="00E10C8E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3) консультирование.</w:t>
      </w:r>
    </w:p>
    <w:p w:rsidR="00E10C8E" w:rsidRPr="005419BC" w:rsidRDefault="003B72EF" w:rsidP="005419BC">
      <w:pPr>
        <w:tabs>
          <w:tab w:val="left" w:pos="709"/>
        </w:tabs>
        <w:ind w:firstLine="709"/>
        <w:jc w:val="both"/>
      </w:pPr>
      <w:r>
        <w:t>14</w:t>
      </w:r>
      <w:r w:rsidR="00E10C8E" w:rsidRPr="005419BC">
        <w:t xml:space="preserve">. Информирование осуществляется посредством размещения Контрольным органом сведений, предусмотренных </w:t>
      </w:r>
      <w:hyperlink r:id="rId15" w:tooltip="Федеральный закон от 31.07.2020 N 248-ФЗ (ред. от 06.12.2021) &quot;О государственном контроле (надзоре) и муниципальном контроле в Российской Федерации&quot;{КонсультантПлюс}" w:history="1">
        <w:r w:rsidR="00E10C8E" w:rsidRPr="005419BC">
          <w:t>пунктами 1</w:t>
        </w:r>
      </w:hyperlink>
      <w:r w:rsidR="00E10C8E" w:rsidRPr="005419BC">
        <w:t xml:space="preserve"> - </w:t>
      </w:r>
      <w:hyperlink r:id="rId16" w:tooltip="Федеральный закон от 31.07.2020 N 248-ФЗ (ред. от 06.12.2021) &quot;О государственном контроле (надзоре) и муниципальном контроле в Российской Федерации&quot;{КонсультантПлюс}" w:history="1">
        <w:r w:rsidR="00E10C8E" w:rsidRPr="005419BC">
          <w:t>3</w:t>
        </w:r>
      </w:hyperlink>
      <w:r w:rsidR="00E10C8E" w:rsidRPr="005419BC">
        <w:t xml:space="preserve">, </w:t>
      </w:r>
      <w:hyperlink r:id="rId17" w:tooltip="Федеральный закон от 31.07.2020 N 248-ФЗ (ред. от 06.12.2021) &quot;О государственном контроле (надзоре) и муниципальном контроле в Российской Федерации&quot;{КонсультантПлюс}" w:history="1">
        <w:r w:rsidR="00E10C8E" w:rsidRPr="005419BC">
          <w:t>8</w:t>
        </w:r>
      </w:hyperlink>
      <w:r w:rsidR="00E10C8E" w:rsidRPr="005419BC">
        <w:t xml:space="preserve"> - </w:t>
      </w:r>
      <w:hyperlink r:id="rId18" w:tooltip="Федеральный закон от 31.07.2020 N 248-ФЗ (ред. от 06.12.2021) &quot;О государственном контроле (надзоре) и муниципальном контроле в Российской Федерации&quot;{КонсультантПлюс}" w:history="1">
        <w:r w:rsidR="00E10C8E" w:rsidRPr="005419BC">
          <w:t>12</w:t>
        </w:r>
      </w:hyperlink>
      <w:r w:rsidR="00E10C8E" w:rsidRPr="005419BC">
        <w:t xml:space="preserve">, </w:t>
      </w:r>
      <w:hyperlink r:id="rId19" w:tooltip="Федеральный закон от 31.07.2020 N 248-ФЗ (ред. от 06.12.2021) &quot;О государственном контроле (надзоре) и муниципальном контроле в Российской Федерации&quot;{КонсультантПлюс}" w:history="1">
        <w:r w:rsidR="00E10C8E" w:rsidRPr="005419BC">
          <w:t>14</w:t>
        </w:r>
      </w:hyperlink>
      <w:r w:rsidR="00E10C8E" w:rsidRPr="005419BC">
        <w:t xml:space="preserve"> и </w:t>
      </w:r>
      <w:hyperlink r:id="rId20" w:tooltip="Федеральный закон от 31.07.2020 N 248-ФЗ (ред. от 06.12.2021) &quot;О государственном контроле (надзоре) и муниципальном контроле в Российской Федерации&quot;{КонсультантПлюс}" w:history="1">
        <w:r w:rsidR="00E10C8E" w:rsidRPr="005419BC">
          <w:t>16 части 3 статьи 46</w:t>
        </w:r>
      </w:hyperlink>
      <w:r w:rsidR="00E10C8E" w:rsidRPr="005419BC">
        <w:t xml:space="preserve"> Федерального закона от 31.07.2020 N 248-ФЗ "О государственном контроле (надзоре) и муниципальном контроле в Российской Федерации" на официальном </w:t>
      </w:r>
      <w:r w:rsidR="00770D60" w:rsidRPr="005419BC">
        <w:t xml:space="preserve">администрации Шарыповского муниципального округа в информационно-телекоммуникационной сети Интернет:  </w:t>
      </w:r>
      <w:hyperlink r:id="rId21" w:history="1">
        <w:r w:rsidR="00770D60" w:rsidRPr="005419BC">
          <w:rPr>
            <w:rStyle w:val="a5"/>
            <w:color w:val="auto"/>
          </w:rPr>
          <w:t>http://shr24.ru/</w:t>
        </w:r>
      </w:hyperlink>
      <w:r w:rsidR="00770D60" w:rsidRPr="005419BC">
        <w:t xml:space="preserve"> </w:t>
      </w:r>
      <w:r w:rsidR="00E10C8E" w:rsidRPr="005419BC">
        <w:t>(далее - официальный сайт), в средствах массовой информации</w:t>
      </w:r>
      <w:r w:rsidR="00770D60" w:rsidRPr="005419BC">
        <w:t>.</w:t>
      </w:r>
    </w:p>
    <w:p w:rsidR="00E10C8E" w:rsidRPr="005419BC" w:rsidRDefault="00E10C8E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Размещенные сведения на указанном официальном сайте поддерживаются в актуальном состоянии.</w:t>
      </w:r>
    </w:p>
    <w:p w:rsidR="00E10C8E" w:rsidRPr="005419BC" w:rsidRDefault="003B72EF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E10C8E" w:rsidRPr="005419BC">
        <w:rPr>
          <w:rFonts w:ascii="Times New Roman" w:hAnsi="Times New Roman" w:cs="Times New Roman"/>
          <w:sz w:val="24"/>
          <w:szCs w:val="24"/>
        </w:rPr>
        <w:t>. Предостережение о недопустимости нарушения обязательных требований (далее - предостережение) объявляется контролируемому лицу в случае наличия у Контрольного органа сведений о готовящихся нарушениях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ценностям. Предостережение объявляется не позднее 30 дней со дня получения указанных сведений.</w:t>
      </w:r>
    </w:p>
    <w:p w:rsidR="00E10C8E" w:rsidRPr="005419BC" w:rsidRDefault="00E10C8E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 xml:space="preserve">Предостережение составляется по </w:t>
      </w:r>
      <w:hyperlink r:id="rId22" w:tooltip="Приказ Минэкономразвития России от 31.03.2021 N 151 &quot;О типовых формах документов, используемых контрольным (надзорным) органом&quot; (Зарегистрировано в Минюсте России 31.05.2021 N 63710){КонсультантПлюс}" w:history="1">
        <w:r w:rsidRPr="005419BC">
          <w:rPr>
            <w:rFonts w:ascii="Times New Roman" w:hAnsi="Times New Roman" w:cs="Times New Roman"/>
            <w:sz w:val="24"/>
            <w:szCs w:val="24"/>
          </w:rPr>
          <w:t>форме</w:t>
        </w:r>
      </w:hyperlink>
      <w:r w:rsidRPr="005419BC">
        <w:rPr>
          <w:rFonts w:ascii="Times New Roman" w:hAnsi="Times New Roman" w:cs="Times New Roman"/>
          <w:sz w:val="24"/>
          <w:szCs w:val="24"/>
        </w:rPr>
        <w:t xml:space="preserve">, утвержденной Приказом Минэкономразвития России от 31.03.2021 N 151 "О типовых формах документов, используемых контрольным (надзорным) органом" и направляется контролируемому лицу в порядке, предусмотренном Федеральным </w:t>
      </w:r>
      <w:hyperlink r:id="rId23" w:tooltip="Федеральный закон от 31.07.2020 N 248-ФЗ (ред. от 06.12.2021) &quot;О государственном контроле (надзоре) и муниципальном контроле в Российской Федерации&quot;{КонсультантПлюс}" w:history="1">
        <w:r w:rsidRPr="005419BC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5419BC">
        <w:rPr>
          <w:rFonts w:ascii="Times New Roman" w:hAnsi="Times New Roman" w:cs="Times New Roman"/>
          <w:sz w:val="24"/>
          <w:szCs w:val="24"/>
        </w:rPr>
        <w:t xml:space="preserve"> от 31.07.2020 N 248-ФЗ "О государственном контроле (надзоре) и муниципальном контроле в Российской Федерации".</w:t>
      </w:r>
    </w:p>
    <w:p w:rsidR="00E10C8E" w:rsidRPr="005419BC" w:rsidRDefault="00E10C8E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 xml:space="preserve">Объявляемые предостережения регистрируются в журнале учета предостережений с присвоением регистрационного номера. Типовая форма журнала учета предостережений утверждается постановлением </w:t>
      </w:r>
      <w:r w:rsidR="00FC32C4" w:rsidRPr="005419BC">
        <w:rPr>
          <w:rFonts w:ascii="Times New Roman" w:hAnsi="Times New Roman" w:cs="Times New Roman"/>
          <w:sz w:val="24"/>
          <w:szCs w:val="24"/>
        </w:rPr>
        <w:t>а</w:t>
      </w:r>
      <w:r w:rsidRPr="005419BC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0F5119" w:rsidRPr="005419BC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Pr="005419BC">
        <w:rPr>
          <w:rFonts w:ascii="Times New Roman" w:hAnsi="Times New Roman" w:cs="Times New Roman"/>
          <w:sz w:val="24"/>
          <w:szCs w:val="24"/>
        </w:rPr>
        <w:t>.</w:t>
      </w:r>
    </w:p>
    <w:p w:rsidR="00E10C8E" w:rsidRPr="005419BC" w:rsidRDefault="00E10C8E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В случае объявления Контрольным органом предостережения контролируемое лицо вправе подать возражение в отношении предостережения (далее - возражение) в срок не позднее 30 дней со дня получения им предостережения.</w:t>
      </w:r>
    </w:p>
    <w:p w:rsidR="00E10C8E" w:rsidRPr="005419BC" w:rsidRDefault="00E10C8E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Возражение составляется контролируемым лицом в произвольной письменной форме, но должно содержать в себе следующую информацию:</w:t>
      </w:r>
    </w:p>
    <w:p w:rsidR="00E10C8E" w:rsidRPr="005419BC" w:rsidRDefault="00E10C8E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1) наименование контролируемого лица;</w:t>
      </w:r>
    </w:p>
    <w:p w:rsidR="00E10C8E" w:rsidRPr="005419BC" w:rsidRDefault="00E10C8E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2) сведения об объекте контроля;</w:t>
      </w:r>
    </w:p>
    <w:p w:rsidR="00E10C8E" w:rsidRPr="005419BC" w:rsidRDefault="00E10C8E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3) дата и номер предостережения, направленного в адрес контролируемого лица;</w:t>
      </w:r>
    </w:p>
    <w:p w:rsidR="00E10C8E" w:rsidRPr="005419BC" w:rsidRDefault="00E10C8E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4) обоснование позиции, доводы в отношении указанных в предостережении действий (бездействий) контролируемого лица, которые приводят или могут привести к нарушению обязательных требований;</w:t>
      </w:r>
    </w:p>
    <w:p w:rsidR="00E10C8E" w:rsidRPr="005419BC" w:rsidRDefault="00E10C8E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5) желаемый способ получения ответа по итогам рассмотрения возражения;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6) фамилию, имя, отчество направившего возражение;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7) дату направления возражения.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Возражение рассматривается Контрольным органом в течение 30 дней со дня получения.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В результате рассмотрения возражения контролируемому лицу направляется ответ с информацией о согласии или несогласии с возражением.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В случае принятия представленных в возражении контролируемого лица доводов направленное ранее предостережение отменяется с проставлением соответствующей отметки в журнале учета предостережений.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При несогласии с возражением указываются соответствующие обоснования.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Информация о результатах рассмотрения возражения направляется контролируемому лицу в письменной форме.</w:t>
      </w:r>
    </w:p>
    <w:p w:rsidR="000B6E67" w:rsidRPr="005419BC" w:rsidRDefault="003B72EF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0B6E67" w:rsidRPr="005419BC">
        <w:rPr>
          <w:rFonts w:ascii="Times New Roman" w:hAnsi="Times New Roman" w:cs="Times New Roman"/>
          <w:sz w:val="24"/>
          <w:szCs w:val="24"/>
        </w:rPr>
        <w:t xml:space="preserve">. Консультирование контролируемых лиц и их представителей осуществляется должностными лицами Контрольного органа по обращениям контролируемых лиц и их </w:t>
      </w:r>
      <w:r w:rsidR="000B6E67" w:rsidRPr="005419BC">
        <w:rPr>
          <w:rFonts w:ascii="Times New Roman" w:hAnsi="Times New Roman" w:cs="Times New Roman"/>
          <w:sz w:val="24"/>
          <w:szCs w:val="24"/>
        </w:rPr>
        <w:lastRenderedPageBreak/>
        <w:t>представителей по вопросам, связанным с организацией и осуществлением муниципального контроля.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Консультирование осуществляется без взимания платы.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Консультирование осуществляется должностными лицами Контрольного органа по телефону, посредством видео-конференц-связи, на личном приеме, либо в ходе проведения профилактических мероприятий, контрольных мероприятий.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Время консультирования не должно превышать 15 минут.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Информация о месте приема, а также об установленных для приема днях и часах размещается на официальном сайте.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Консультирование осуществляется по следующим вопросам: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1) организация и осуществление муниципального контроля;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2) порядок осуществления профилактических, контрольных мероприятий, установленных настоящим Положением.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Консультирование в письменной форме осуществляется должностными лицами Контрольного органа в следующих случаях: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1) контролируемым лицом представлен письменный запрос о предоставлении письменного ответа по вопросам консультирования;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2) за время консультирования предоставить ответ на поставленные вопросы невозможно;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3) ответ на поставленные вопросы требует дополнительного запроса сведений от органов власти или иных лиц.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 xml:space="preserve">Рассмотрение письменных обращений осуществляется в порядке и сроки, установленные Федеральным </w:t>
      </w:r>
      <w:hyperlink r:id="rId24" w:tooltip="Федеральный закон от 02.05.2006 N 59-ФЗ (ред. от 27.12.2018) &quot;О порядке рассмотрения обращений граждан Российской Федерации&quot;{КонсультантПлюс}" w:history="1">
        <w:r w:rsidRPr="005419BC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5419BC">
        <w:rPr>
          <w:rFonts w:ascii="Times New Roman" w:hAnsi="Times New Roman" w:cs="Times New Roman"/>
          <w:sz w:val="24"/>
          <w:szCs w:val="24"/>
        </w:rPr>
        <w:t xml:space="preserve"> от 02.05.2006 N 59-ФЗ "О порядке рассмотрения обращений граждан Российской Федерации".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Если поставленные во время консультирования вопросы не относятся к сфере муниципального контроля, даются необходимые разъяснения по обращению в соответствующие органы власти или к соответствующим должностным лицам.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 xml:space="preserve">Контрольный орган осуществляет учет консультирований, который проводится посредством внесения соответствующей записи в журнал консультирования, форма которого утверждается постановлением </w:t>
      </w:r>
      <w:r w:rsidR="00FC32C4" w:rsidRPr="005419BC">
        <w:rPr>
          <w:rFonts w:ascii="Times New Roman" w:hAnsi="Times New Roman" w:cs="Times New Roman"/>
          <w:sz w:val="24"/>
          <w:szCs w:val="24"/>
        </w:rPr>
        <w:t>а</w:t>
      </w:r>
      <w:r w:rsidRPr="005419BC">
        <w:rPr>
          <w:rFonts w:ascii="Times New Roman" w:hAnsi="Times New Roman" w:cs="Times New Roman"/>
          <w:sz w:val="24"/>
          <w:szCs w:val="24"/>
        </w:rPr>
        <w:t>дминистрации Шарыповского муниципального округа.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В случае, если в течение календарного года поступило пять и более однотипных (по одним и тем же вопросам) обращений контролируемых лиц и их представителей, консультирование по таким обращениям осуществляется посредством размещения на официальном сайте письменного разъяснения, подписанного уполномоченным должностным лицом, без указания в таком разъяснении сведений, отнесенных к категории ограниченного доступа.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B6E67" w:rsidRPr="005419BC" w:rsidRDefault="003B72EF" w:rsidP="003B72EF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</w:t>
      </w:r>
      <w:r w:rsidRPr="005419BC">
        <w:rPr>
          <w:rFonts w:ascii="Times New Roman" w:hAnsi="Times New Roman" w:cs="Times New Roman"/>
          <w:sz w:val="24"/>
          <w:szCs w:val="24"/>
        </w:rPr>
        <w:t>орядок организации муниципального контроля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1</w:t>
      </w:r>
      <w:r w:rsidR="003B72EF">
        <w:rPr>
          <w:rFonts w:ascii="Times New Roman" w:hAnsi="Times New Roman" w:cs="Times New Roman"/>
          <w:sz w:val="24"/>
          <w:szCs w:val="24"/>
        </w:rPr>
        <w:t>7</w:t>
      </w:r>
      <w:r w:rsidRPr="005419BC">
        <w:rPr>
          <w:rFonts w:ascii="Times New Roman" w:hAnsi="Times New Roman" w:cs="Times New Roman"/>
          <w:sz w:val="24"/>
          <w:szCs w:val="24"/>
        </w:rPr>
        <w:t>. В рамках осуществления муниципального контроля при взаимодействии с контролируемым лицом проводятся следующие контрольные мероприятия: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1) инспекционный визит;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2) документарная проверка;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3) выездная проверка.</w:t>
      </w:r>
    </w:p>
    <w:p w:rsidR="000B6E67" w:rsidRPr="005419BC" w:rsidRDefault="003B72EF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0B6E67" w:rsidRPr="005419BC">
        <w:rPr>
          <w:rFonts w:ascii="Times New Roman" w:hAnsi="Times New Roman" w:cs="Times New Roman"/>
          <w:sz w:val="24"/>
          <w:szCs w:val="24"/>
        </w:rPr>
        <w:t>. Плановые контрольные мероприятия при осуществлении муниципального контроля не проводятся.</w:t>
      </w:r>
    </w:p>
    <w:p w:rsidR="000B6E67" w:rsidRPr="005419BC" w:rsidRDefault="003B72EF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0B6E67" w:rsidRPr="005419BC">
        <w:rPr>
          <w:rFonts w:ascii="Times New Roman" w:hAnsi="Times New Roman" w:cs="Times New Roman"/>
          <w:sz w:val="24"/>
          <w:szCs w:val="24"/>
        </w:rPr>
        <w:t xml:space="preserve">. Внеплановые контрольные мероприятия проводятся при наличии оснований, предусмотренных </w:t>
      </w:r>
      <w:hyperlink r:id="rId25" w:tooltip="Федеральный закон от 31.07.2020 N 248-ФЗ (ред. от 06.12.2021) &quot;О государственном контроле (надзоре) и муниципальном контроле в Российской Федерации&quot;{КонсультантПлюс}" w:history="1">
        <w:r w:rsidR="000B6E67" w:rsidRPr="005419BC">
          <w:rPr>
            <w:rFonts w:ascii="Times New Roman" w:hAnsi="Times New Roman" w:cs="Times New Roman"/>
            <w:sz w:val="24"/>
            <w:szCs w:val="24"/>
          </w:rPr>
          <w:t>пунктами 1</w:t>
        </w:r>
      </w:hyperlink>
      <w:r w:rsidR="000B6E67" w:rsidRPr="005419BC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tooltip="Федеральный закон от 31.07.2020 N 248-ФЗ (ред. от 06.12.2021) &quot;О государственном контроле (надзоре) и муниципальном контроле в Российской Федерации&quot;{КонсультантПлюс}" w:history="1">
        <w:r w:rsidR="000B6E67" w:rsidRPr="005419BC">
          <w:rPr>
            <w:rFonts w:ascii="Times New Roman" w:hAnsi="Times New Roman" w:cs="Times New Roman"/>
            <w:sz w:val="24"/>
            <w:szCs w:val="24"/>
          </w:rPr>
          <w:t>3</w:t>
        </w:r>
      </w:hyperlink>
      <w:r w:rsidR="000B6E67" w:rsidRPr="005419BC">
        <w:rPr>
          <w:rFonts w:ascii="Times New Roman" w:hAnsi="Times New Roman" w:cs="Times New Roman"/>
          <w:sz w:val="24"/>
          <w:szCs w:val="24"/>
        </w:rPr>
        <w:t xml:space="preserve">, </w:t>
      </w:r>
      <w:hyperlink r:id="rId27" w:tooltip="Федеральный закон от 31.07.2020 N 248-ФЗ (ред. от 06.12.2021) &quot;О государственном контроле (надзоре) и муниципальном контроле в Российской Федерации&quot;{КонсультантПлюс}" w:history="1">
        <w:r w:rsidR="000B6E67" w:rsidRPr="005419BC">
          <w:rPr>
            <w:rFonts w:ascii="Times New Roman" w:hAnsi="Times New Roman" w:cs="Times New Roman"/>
            <w:sz w:val="24"/>
            <w:szCs w:val="24"/>
          </w:rPr>
          <w:t>4</w:t>
        </w:r>
      </w:hyperlink>
      <w:r w:rsidR="000B6E67" w:rsidRPr="005419BC">
        <w:rPr>
          <w:rFonts w:ascii="Times New Roman" w:hAnsi="Times New Roman" w:cs="Times New Roman"/>
          <w:sz w:val="24"/>
          <w:szCs w:val="24"/>
        </w:rPr>
        <w:t xml:space="preserve">, </w:t>
      </w:r>
      <w:hyperlink r:id="rId28" w:tooltip="Федеральный закон от 31.07.2020 N 248-ФЗ (ред. от 06.12.2021) &quot;О государственном контроле (надзоре) и муниципальном контроле в Российской Федерации&quot;{КонсультантПлюс}" w:history="1">
        <w:r w:rsidR="000B6E67" w:rsidRPr="005419BC">
          <w:rPr>
            <w:rFonts w:ascii="Times New Roman" w:hAnsi="Times New Roman" w:cs="Times New Roman"/>
            <w:sz w:val="24"/>
            <w:szCs w:val="24"/>
          </w:rPr>
          <w:t>5 части 1 статьи 57</w:t>
        </w:r>
      </w:hyperlink>
      <w:r w:rsidR="000B6E67" w:rsidRPr="005419BC">
        <w:rPr>
          <w:rFonts w:ascii="Times New Roman" w:hAnsi="Times New Roman" w:cs="Times New Roman"/>
          <w:sz w:val="24"/>
          <w:szCs w:val="24"/>
        </w:rPr>
        <w:t xml:space="preserve"> Федерального закона от 31.07.2020 N 248-ФЗ "О государственном контроле (надзоре) и муниципальном контроле в Российской Федерации".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Для проведения контрольного мероприятия, предусматривающего взаимодействие с контролируемым лицом, а также документарной проверки принимается решение контрольн</w:t>
      </w:r>
      <w:r w:rsidR="003B72EF">
        <w:rPr>
          <w:rFonts w:ascii="Times New Roman" w:hAnsi="Times New Roman" w:cs="Times New Roman"/>
          <w:sz w:val="24"/>
          <w:szCs w:val="24"/>
        </w:rPr>
        <w:t>ого органа в виде распоряжения а</w:t>
      </w:r>
      <w:r w:rsidRPr="005419BC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D573E9" w:rsidRPr="005419BC">
        <w:rPr>
          <w:rFonts w:ascii="Times New Roman" w:hAnsi="Times New Roman" w:cs="Times New Roman"/>
          <w:sz w:val="24"/>
          <w:szCs w:val="24"/>
        </w:rPr>
        <w:t>Шарыповского муниципального</w:t>
      </w:r>
      <w:r w:rsidR="003B72EF">
        <w:rPr>
          <w:rFonts w:ascii="Times New Roman" w:hAnsi="Times New Roman" w:cs="Times New Roman"/>
          <w:sz w:val="24"/>
          <w:szCs w:val="24"/>
        </w:rPr>
        <w:t xml:space="preserve"> </w:t>
      </w:r>
      <w:r w:rsidR="00D573E9" w:rsidRPr="005419BC">
        <w:rPr>
          <w:rFonts w:ascii="Times New Roman" w:hAnsi="Times New Roman" w:cs="Times New Roman"/>
          <w:sz w:val="24"/>
          <w:szCs w:val="24"/>
        </w:rPr>
        <w:t>округа</w:t>
      </w:r>
      <w:r w:rsidRPr="005419BC">
        <w:rPr>
          <w:rFonts w:ascii="Times New Roman" w:hAnsi="Times New Roman" w:cs="Times New Roman"/>
          <w:sz w:val="24"/>
          <w:szCs w:val="24"/>
        </w:rPr>
        <w:t xml:space="preserve">, в котором указываются сведения, предусмотренные </w:t>
      </w:r>
      <w:hyperlink r:id="rId29" w:tooltip="Федеральный закон от 31.07.2020 N 248-ФЗ (ред. от 06.12.2021) &quot;О государственном контроле (надзоре) и муниципальном контроле в Российской Федерации&quot;{КонсультантПлюс}" w:history="1">
        <w:r w:rsidRPr="005419BC">
          <w:rPr>
            <w:rFonts w:ascii="Times New Roman" w:hAnsi="Times New Roman" w:cs="Times New Roman"/>
            <w:sz w:val="24"/>
            <w:szCs w:val="24"/>
          </w:rPr>
          <w:t>частью 1 статьи 64</w:t>
        </w:r>
      </w:hyperlink>
      <w:r w:rsidRPr="005419BC">
        <w:rPr>
          <w:rFonts w:ascii="Times New Roman" w:hAnsi="Times New Roman" w:cs="Times New Roman"/>
          <w:sz w:val="24"/>
          <w:szCs w:val="24"/>
        </w:rPr>
        <w:t xml:space="preserve"> Федерального закона от 31.07.2020 </w:t>
      </w:r>
      <w:r w:rsidRPr="005419BC">
        <w:rPr>
          <w:rFonts w:ascii="Times New Roman" w:hAnsi="Times New Roman" w:cs="Times New Roman"/>
          <w:sz w:val="24"/>
          <w:szCs w:val="24"/>
        </w:rPr>
        <w:lastRenderedPageBreak/>
        <w:t>N 248-ФЗ "О государственном контроле (надзоре) и муниципальном контроле в Российской Федерации".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При проведении контрольного мероприятия, предусматривающего взаимодействие с контролируемым лицом (его представителем), в месте осуществления деятельности контролируемого лица, контролируемому лицу (его представителю) должностным лицом контрольного органа предъявляются служебное удостоверение, заверенная печатью бумажная копия распоряжения либо распоряжение в форме электронного документа, подписанного квалифицированной электронной подписью, а также сообщается учетный номер контрольного мероприятия в Едином реестре контрольных (надзорных) мероприятий.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По требованию контролируемого лица должностное лицо контрольного органа обязано предоставить информацию в письменной форме об экспертах, экспертных организациях и иных лицах, привлекаемых для проведения контрольного мероприятия при взаимодействии с контролируемым лицом, в целях подтверждения полномочий.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2</w:t>
      </w:r>
      <w:r w:rsidR="003B72EF">
        <w:rPr>
          <w:rFonts w:ascii="Times New Roman" w:hAnsi="Times New Roman" w:cs="Times New Roman"/>
          <w:sz w:val="24"/>
          <w:szCs w:val="24"/>
        </w:rPr>
        <w:t>0</w:t>
      </w:r>
      <w:r w:rsidRPr="005419BC">
        <w:rPr>
          <w:rFonts w:ascii="Times New Roman" w:hAnsi="Times New Roman" w:cs="Times New Roman"/>
          <w:sz w:val="24"/>
          <w:szCs w:val="24"/>
        </w:rPr>
        <w:t xml:space="preserve">. Контрольные мероприятия без взаимодействия проводятся на основании заданий Главы </w:t>
      </w:r>
      <w:r w:rsidR="00D573E9" w:rsidRPr="005419BC">
        <w:rPr>
          <w:rFonts w:ascii="Times New Roman" w:hAnsi="Times New Roman" w:cs="Times New Roman"/>
          <w:sz w:val="24"/>
          <w:szCs w:val="24"/>
        </w:rPr>
        <w:t>округа</w:t>
      </w:r>
      <w:r w:rsidRPr="005419BC">
        <w:rPr>
          <w:rFonts w:ascii="Times New Roman" w:hAnsi="Times New Roman" w:cs="Times New Roman"/>
          <w:sz w:val="24"/>
          <w:szCs w:val="24"/>
        </w:rPr>
        <w:t xml:space="preserve">, </w:t>
      </w:r>
      <w:r w:rsidR="003B72EF">
        <w:rPr>
          <w:rFonts w:ascii="Times New Roman" w:hAnsi="Times New Roman" w:cs="Times New Roman"/>
          <w:sz w:val="24"/>
          <w:szCs w:val="24"/>
        </w:rPr>
        <w:t xml:space="preserve">уполномоченного </w:t>
      </w:r>
      <w:r w:rsidRPr="005419BC">
        <w:rPr>
          <w:rFonts w:ascii="Times New Roman" w:hAnsi="Times New Roman" w:cs="Times New Roman"/>
          <w:sz w:val="24"/>
          <w:szCs w:val="24"/>
        </w:rPr>
        <w:t xml:space="preserve">заместителя </w:t>
      </w:r>
      <w:r w:rsidR="00D573E9" w:rsidRPr="005419BC">
        <w:rPr>
          <w:rFonts w:ascii="Times New Roman" w:hAnsi="Times New Roman" w:cs="Times New Roman"/>
          <w:sz w:val="24"/>
          <w:szCs w:val="24"/>
        </w:rPr>
        <w:t>главы округа</w:t>
      </w:r>
      <w:r w:rsidR="003B72EF">
        <w:rPr>
          <w:rFonts w:ascii="Times New Roman" w:hAnsi="Times New Roman" w:cs="Times New Roman"/>
          <w:sz w:val="24"/>
          <w:szCs w:val="24"/>
        </w:rPr>
        <w:t>.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B6E67" w:rsidRPr="005419BC" w:rsidRDefault="003B72EF" w:rsidP="003B72EF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</w:t>
      </w:r>
      <w:r w:rsidRPr="005419BC">
        <w:rPr>
          <w:rFonts w:ascii="Times New Roman" w:hAnsi="Times New Roman" w:cs="Times New Roman"/>
          <w:sz w:val="24"/>
          <w:szCs w:val="24"/>
        </w:rPr>
        <w:t>онтрольные мероприятия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B6E67" w:rsidRPr="005419BC" w:rsidRDefault="003B72EF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0B6E67" w:rsidRPr="005419BC">
        <w:rPr>
          <w:rFonts w:ascii="Times New Roman" w:hAnsi="Times New Roman" w:cs="Times New Roman"/>
          <w:sz w:val="24"/>
          <w:szCs w:val="24"/>
        </w:rPr>
        <w:t>. 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В ходе инспекционного визита могут совершаться следующие контрольные действия: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- осмотр;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- опрос;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- получение письменных объяснений;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- инструментальное обследование;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- 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Инспекционный визит проводится без предварительного уведомления контролируемого лица.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день.</w:t>
      </w:r>
    </w:p>
    <w:p w:rsidR="000B6E67" w:rsidRPr="005419BC" w:rsidRDefault="003B72EF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0B6E67" w:rsidRPr="005419BC">
        <w:rPr>
          <w:rFonts w:ascii="Times New Roman" w:hAnsi="Times New Roman" w:cs="Times New Roman"/>
          <w:sz w:val="24"/>
          <w:szCs w:val="24"/>
        </w:rPr>
        <w:t>. В ходе документарной проверки рассматриваются документы контролируемых лиц, имеющиеся в распоряжении Контрольного органа, результаты предыдущих контрольных мероприятий,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контроля.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В ходе документарной проверки могут совершаться следующие контрольные действия: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- получение письменных объяснений;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- истребование документов.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 xml:space="preserve">Срок проведения документарной проверки не может превышать десять рабочих дней. В указанный срок не включается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орган, а также период с момента направления контролируемому лицу информации Контрольным органом, о выявлении ошибок и (или) противоречий в представленных контролируемым лицом документах либо о несоответствии сведений, содержащихся в этих документах, сведениям, содержащимся в имеющихся у Контрольного органа, документах и (или) полученным при осуществлении муниципального контроля, и </w:t>
      </w:r>
      <w:r w:rsidRPr="005419BC">
        <w:rPr>
          <w:rFonts w:ascii="Times New Roman" w:hAnsi="Times New Roman" w:cs="Times New Roman"/>
          <w:sz w:val="24"/>
          <w:szCs w:val="24"/>
        </w:rPr>
        <w:lastRenderedPageBreak/>
        <w:t>требования представить необходимые пояснения в письменной форме до момента представления указанных пояснений в Контрольный орган.</w:t>
      </w:r>
    </w:p>
    <w:p w:rsidR="000B6E67" w:rsidRPr="005419BC" w:rsidRDefault="003B72EF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0B6E67" w:rsidRPr="005419BC">
        <w:rPr>
          <w:rFonts w:ascii="Times New Roman" w:hAnsi="Times New Roman" w:cs="Times New Roman"/>
          <w:sz w:val="24"/>
          <w:szCs w:val="24"/>
        </w:rPr>
        <w:t>. Выездная проверка проводится посредством взаимодействия 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выполнения решений Контрольного органа.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В ходе выездной проверки могут совершаться следующие контрольные действия: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- осмотр;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- опрос;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- получение письменных объяснений;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- истребование документов;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- инструментальное обследование.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 xml:space="preserve">Срок проведения выездной проверки не может превышать десять рабочих дней.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</w:t>
      </w:r>
      <w:proofErr w:type="spellStart"/>
      <w:r w:rsidRPr="005419BC">
        <w:rPr>
          <w:rFonts w:ascii="Times New Roman" w:hAnsi="Times New Roman" w:cs="Times New Roman"/>
          <w:sz w:val="24"/>
          <w:szCs w:val="24"/>
        </w:rPr>
        <w:t>микропредприятия</w:t>
      </w:r>
      <w:proofErr w:type="spellEnd"/>
      <w:r w:rsidRPr="005419BC">
        <w:rPr>
          <w:rFonts w:ascii="Times New Roman" w:hAnsi="Times New Roman" w:cs="Times New Roman"/>
          <w:sz w:val="24"/>
          <w:szCs w:val="24"/>
        </w:rPr>
        <w:t xml:space="preserve">, за исключением выездной проверки, основанием для проведения которой является </w:t>
      </w:r>
      <w:hyperlink r:id="rId30" w:tooltip="Федеральный закон от 31.07.2020 N 248-ФЗ (ред. от 06.12.2021) &quot;О государственном контроле (надзоре) и муниципальном контроле в Российской Федерации&quot;{КонсультантПлюс}" w:history="1">
        <w:r w:rsidRPr="005419BC">
          <w:rPr>
            <w:rFonts w:ascii="Times New Roman" w:hAnsi="Times New Roman" w:cs="Times New Roman"/>
            <w:sz w:val="24"/>
            <w:szCs w:val="24"/>
          </w:rPr>
          <w:t>пункт 6 части 1 статьи 57</w:t>
        </w:r>
      </w:hyperlink>
      <w:r w:rsidRPr="005419BC">
        <w:rPr>
          <w:rFonts w:ascii="Times New Roman" w:hAnsi="Times New Roman" w:cs="Times New Roman"/>
          <w:sz w:val="24"/>
          <w:szCs w:val="24"/>
        </w:rPr>
        <w:t xml:space="preserve"> </w:t>
      </w:r>
      <w:hyperlink r:id="rId31" w:tooltip="Федеральный закон от 31.07.2020 N 248-ФЗ (ред. от 06.12.2021) &quot;О государственном контроле (надзоре) и муниципальном контроле в Российской Федерации&quot;{КонсультантПлюс}" w:history="1">
        <w:r w:rsidRPr="005419BC">
          <w:rPr>
            <w:rFonts w:ascii="Times New Roman" w:hAnsi="Times New Roman" w:cs="Times New Roman"/>
            <w:sz w:val="24"/>
            <w:szCs w:val="24"/>
          </w:rPr>
          <w:t>пункт 6 части 1 статьи 57</w:t>
        </w:r>
      </w:hyperlink>
      <w:r w:rsidRPr="005419BC">
        <w:rPr>
          <w:rFonts w:ascii="Times New Roman" w:hAnsi="Times New Roman" w:cs="Times New Roman"/>
          <w:sz w:val="24"/>
          <w:szCs w:val="24"/>
        </w:rPr>
        <w:t xml:space="preserve"> от 31.07.2020 N 248-ФЗ Федерального закона "О государственном контроле (надзоре) и муниципальном контроле в Российской Федерации" и которая для </w:t>
      </w:r>
      <w:proofErr w:type="spellStart"/>
      <w:r w:rsidRPr="005419BC">
        <w:rPr>
          <w:rFonts w:ascii="Times New Roman" w:hAnsi="Times New Roman" w:cs="Times New Roman"/>
          <w:sz w:val="24"/>
          <w:szCs w:val="24"/>
        </w:rPr>
        <w:t>микропредприятия</w:t>
      </w:r>
      <w:proofErr w:type="spellEnd"/>
      <w:r w:rsidRPr="005419BC">
        <w:rPr>
          <w:rFonts w:ascii="Times New Roman" w:hAnsi="Times New Roman" w:cs="Times New Roman"/>
          <w:sz w:val="24"/>
          <w:szCs w:val="24"/>
        </w:rPr>
        <w:t xml:space="preserve"> не может продолжаться более сорока часов.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2</w:t>
      </w:r>
      <w:r w:rsidR="003B72EF">
        <w:rPr>
          <w:rFonts w:ascii="Times New Roman" w:hAnsi="Times New Roman" w:cs="Times New Roman"/>
          <w:sz w:val="24"/>
          <w:szCs w:val="24"/>
        </w:rPr>
        <w:t>4</w:t>
      </w:r>
      <w:r w:rsidRPr="005419BC">
        <w:rPr>
          <w:rFonts w:ascii="Times New Roman" w:hAnsi="Times New Roman" w:cs="Times New Roman"/>
          <w:sz w:val="24"/>
          <w:szCs w:val="24"/>
        </w:rPr>
        <w:t xml:space="preserve">. Контрольные мероприятия, за исключением контрольных мероприятий без взаимодействия, проводятся путем совершения должностными лицами Контрольного органа и лицами, привлекаемыми к проведению контрольного мероприятия, контрольных действий в порядке, установленном Федеральным </w:t>
      </w:r>
      <w:hyperlink r:id="rId32" w:tooltip="Федеральный закон от 31.07.2020 N 248-ФЗ (ред. от 06.12.2021) &quot;О государственном контроле (надзоре) и муниципальном контроле в Российской Федерации&quot;{КонсультантПлюс}" w:history="1">
        <w:r w:rsidRPr="005419BC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5419BC">
        <w:rPr>
          <w:rFonts w:ascii="Times New Roman" w:hAnsi="Times New Roman" w:cs="Times New Roman"/>
          <w:sz w:val="24"/>
          <w:szCs w:val="24"/>
        </w:rPr>
        <w:t xml:space="preserve"> от 31.07.2020 N 248-ФЗ "О государственном контроле (надзоре) и муниципальном контроле в Российской Федерации".</w:t>
      </w:r>
    </w:p>
    <w:p w:rsidR="000B6E67" w:rsidRPr="005419BC" w:rsidRDefault="003B72EF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0B6E67" w:rsidRPr="005419BC">
        <w:rPr>
          <w:rFonts w:ascii="Times New Roman" w:hAnsi="Times New Roman" w:cs="Times New Roman"/>
          <w:sz w:val="24"/>
          <w:szCs w:val="24"/>
        </w:rPr>
        <w:t xml:space="preserve">. Случаями, при наступлении которых индивидуальный предприниматель, гражданин, являющиеся контролируемыми лицами, вправе в соответствии с </w:t>
      </w:r>
      <w:hyperlink r:id="rId33" w:tooltip="Федеральный закон от 31.07.2020 N 248-ФЗ (ред. от 06.12.2021) &quot;О государственном контроле (надзоре) и муниципальном контроле в Российской Федерации&quot;{КонсультантПлюс}" w:history="1">
        <w:r w:rsidR="000B6E67" w:rsidRPr="005419BC">
          <w:rPr>
            <w:rFonts w:ascii="Times New Roman" w:hAnsi="Times New Roman" w:cs="Times New Roman"/>
            <w:sz w:val="24"/>
            <w:szCs w:val="24"/>
          </w:rPr>
          <w:t>частью 8 статьи 31</w:t>
        </w:r>
      </w:hyperlink>
      <w:r w:rsidR="000B6E67" w:rsidRPr="005419BC">
        <w:rPr>
          <w:rFonts w:ascii="Times New Roman" w:hAnsi="Times New Roman" w:cs="Times New Roman"/>
          <w:sz w:val="24"/>
          <w:szCs w:val="24"/>
        </w:rPr>
        <w:t xml:space="preserve"> Федерального закона от 31.07.2020 N 248-ФЗ "О государственном контроле (надзоре) и муниципальном контроле в Российской Федерации", представить в Контрольный орган информацию о невозможности присутствия при проведении контрольного мероприятия являются: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1) нахождение на стационарном лечении в медицинском учреждении;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2) нахождение за пределами Российской Федерации;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3) нахождения в служебной командировке;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4) административный арест;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5) избрание в отношении подозреваемого в совершении преступления физического лица меры пресечения в виде: подписки о невыезде и надлежащем поведении, запрете определенных действий, заключения под стражу, домашнего ареста;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6) наступление обстоятельств непреодолимой силы, препятствующих присутствию лица при проведении контрольного мероприятия (военные действия, катастрофа, стихийное бедствие, крупная авария, эпидемия и другие чрезвычайные обстоятельства).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Информация лица должна содержать: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а) описание обстоятельств непреодолимой силы и их продолжительность;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б) сведения о причинно-следственной связи между возникшими обстоятельствами непреодолимой силы и невозможностью либо задержкой присутствия при проведении контрольного мероприятия;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в) указание на срок, необходимый для устранения обстоятельств, препятствующих присутствию при проведении контрольного мероприятия.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При предоставлении указанной информации проведение контрольного мероприятия переносится Контрольным органом на срок, необходимый для устранения обстоятельств, послуживших поводом для данного обращения индивидуального предпринимателя, гражданина.</w:t>
      </w:r>
    </w:p>
    <w:p w:rsidR="000B6E67" w:rsidRPr="005419BC" w:rsidRDefault="003B72EF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26</w:t>
      </w:r>
      <w:r w:rsidR="000B6E67" w:rsidRPr="005419BC">
        <w:rPr>
          <w:rFonts w:ascii="Times New Roman" w:hAnsi="Times New Roman" w:cs="Times New Roman"/>
          <w:sz w:val="24"/>
          <w:szCs w:val="24"/>
        </w:rPr>
        <w:t>. При осуществлении контрольных мероприятий должностными лицами контрольного органа и лицами, привлекаемыми к совершению контрольных действий, для фиксации доказательств нарушения обязательных требований могут использоваться фотосъемка, аудио- и видеозапись, иные способы фиксации.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Решение о необходимости использования фотосъемки, аудио- и видеозаписи, иных способов фиксации доказательств нарушений обязательных требований при осуществлении контрольных мероприятий принимается должностным лицом контрольного органа самостоятельно. Для фиксации доказательств нарушений обязательных требований могут быть использованы любые имеющиеся в распоряжении технические средства фотосъемки, аудио- и видеозаписи.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Фиксация нарушений обязательных требований при помощи фотосъемки проводится не менее чем двумя снимками.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Фотографии, аудио- и видеозаписи, используемые для фиксации доказательств, должны позволять однозначно идентифицировать объект фиксации, отражающий нарушение обязательных требований, время фиксации объекта.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Аудио- и видеозапись осуществляется в ходе проведения контрольного мероприятия непрерывно, с уведомлением в начале и конце записи о дате, месте, времени начала и окончания осуществления записи.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Информация о проведении фотосъемки, аудио- и видеозаписи и использованных для этих целей технических средствах отражается в акте, составляемом по результатам контрольного мероприятия.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Результаты проведения фотосъемки, аудио- и видеозаписи являются приложением к акту контрольного мероприятия.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тайны.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2</w:t>
      </w:r>
      <w:r w:rsidR="003B72EF">
        <w:rPr>
          <w:rFonts w:ascii="Times New Roman" w:hAnsi="Times New Roman" w:cs="Times New Roman"/>
          <w:sz w:val="24"/>
          <w:szCs w:val="24"/>
        </w:rPr>
        <w:t>7</w:t>
      </w:r>
      <w:r w:rsidRPr="005419BC">
        <w:rPr>
          <w:rFonts w:ascii="Times New Roman" w:hAnsi="Times New Roman" w:cs="Times New Roman"/>
          <w:sz w:val="24"/>
          <w:szCs w:val="24"/>
        </w:rPr>
        <w:t xml:space="preserve">. Результаты контрольного мероприятия оформляются в порядке, установленном Федеральным </w:t>
      </w:r>
      <w:hyperlink r:id="rId34" w:tooltip="Федеральный закон от 31.07.2020 N 248-ФЗ (ред. от 06.12.2021) &quot;О государственном контроле (надзоре) и муниципальном контроле в Российской Федерации&quot;{КонсультантПлюс}" w:history="1">
        <w:r w:rsidRPr="005419BC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5419BC">
        <w:rPr>
          <w:rFonts w:ascii="Times New Roman" w:hAnsi="Times New Roman" w:cs="Times New Roman"/>
          <w:sz w:val="24"/>
          <w:szCs w:val="24"/>
        </w:rPr>
        <w:t xml:space="preserve"> от 31.07.2020 N 248-ФЗ "О государственном контроле (надзоре) и муниципальном контроле в Российской Федерации".</w:t>
      </w:r>
    </w:p>
    <w:p w:rsidR="000B6E67" w:rsidRPr="005419BC" w:rsidRDefault="003B72EF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178"/>
      <w:bookmarkEnd w:id="6"/>
      <w:r>
        <w:rPr>
          <w:rFonts w:ascii="Times New Roman" w:hAnsi="Times New Roman" w:cs="Times New Roman"/>
          <w:sz w:val="24"/>
          <w:szCs w:val="24"/>
        </w:rPr>
        <w:t>28</w:t>
      </w:r>
      <w:r w:rsidR="000B6E67" w:rsidRPr="005419BC">
        <w:rPr>
          <w:rFonts w:ascii="Times New Roman" w:hAnsi="Times New Roman" w:cs="Times New Roman"/>
          <w:sz w:val="24"/>
          <w:szCs w:val="24"/>
        </w:rPr>
        <w:t>. В случае выявления при проведении контрольного мероприятия нарушений обязательных требований контролируемыми лицами, Контрольный орган в пределах полномочий, предусмотренных законодательством Российской Федерации, обязан: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 xml:space="preserve">1)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ценностям, а также других мероприятий, предусмотренных Федеральным </w:t>
      </w:r>
      <w:hyperlink r:id="rId35" w:tooltip="Федеральный закон от 31.07.2020 N 248-ФЗ (ред. от 06.12.2021) &quot;О государственном контроле (надзоре) и муниципальном контроле в Российской Федерации&quot;{КонсультантПлюс}" w:history="1">
        <w:r w:rsidRPr="005419BC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5419BC">
        <w:rPr>
          <w:rFonts w:ascii="Times New Roman" w:hAnsi="Times New Roman" w:cs="Times New Roman"/>
          <w:sz w:val="24"/>
          <w:szCs w:val="24"/>
        </w:rPr>
        <w:t xml:space="preserve"> от 31.07.2020 N 248-ФЗ "О государственном контроле (надзоре) и муниципальном контроле в Российской Федерации";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вплоть до обращения в суд с требованием о принудительном отзыве продукции (товаров), представляющей опасность для жизни, здоровья людей и для окружающей среды, о запрете эксплуатации (использования) зданий, строений, сооружений, помещений, оборудования, транспортных средств и иных подобных объектов и о доведении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мероприятия установлено, что деятельность гражданина, организации, владеющих и (или) пользующихся объектом контроля, эксплуатация (использование) ими зданий, строений, сооружений, помещений, оборудования, транспортных средств и иных подобных объектов, производимые и реализуемые ими товары, выполняемые работы, оказываемые услуги представляют непосредственную угрозу причинения вреда (ущерба) охраняемым законом ценностям или что такой вред (ущерб) причинен;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lastRenderedPageBreak/>
        <w:t>3)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4) 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законодательством;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>5)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0B6E67" w:rsidRPr="005419BC" w:rsidRDefault="003B72EF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</w:t>
      </w:r>
      <w:r w:rsidR="000B6E67" w:rsidRPr="005419BC">
        <w:rPr>
          <w:rFonts w:ascii="Times New Roman" w:hAnsi="Times New Roman" w:cs="Times New Roman"/>
          <w:sz w:val="24"/>
          <w:szCs w:val="24"/>
        </w:rPr>
        <w:t>. Контрольный орган осуществляет контроль за исполнением предписаний, иных принятых решений в рамках муниципального контроля.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9BC">
        <w:rPr>
          <w:rFonts w:ascii="Times New Roman" w:hAnsi="Times New Roman" w:cs="Times New Roman"/>
          <w:sz w:val="24"/>
          <w:szCs w:val="24"/>
        </w:rPr>
        <w:t xml:space="preserve">Оценка исполнения контролируемым лицом решений, принятых в соответствии с </w:t>
      </w:r>
      <w:r w:rsidR="003B72EF">
        <w:rPr>
          <w:rFonts w:ascii="Times New Roman" w:hAnsi="Times New Roman" w:cs="Times New Roman"/>
          <w:sz w:val="24"/>
          <w:szCs w:val="24"/>
        </w:rPr>
        <w:t xml:space="preserve">28 </w:t>
      </w:r>
      <w:r w:rsidRPr="005419BC">
        <w:rPr>
          <w:rFonts w:ascii="Times New Roman" w:hAnsi="Times New Roman" w:cs="Times New Roman"/>
          <w:sz w:val="24"/>
          <w:szCs w:val="24"/>
        </w:rPr>
        <w:t xml:space="preserve">настоящего Положения осуществляется Контрольным органом в порядке, установленном Федеральным </w:t>
      </w:r>
      <w:hyperlink r:id="rId36" w:tooltip="Федеральный закон от 31.07.2020 N 248-ФЗ (ред. от 06.12.2021) &quot;О государственном контроле (надзоре) и муниципальном контроле в Российской Федерации&quot;{КонсультантПлюс}" w:history="1">
        <w:r w:rsidRPr="005419BC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5419BC">
        <w:rPr>
          <w:rFonts w:ascii="Times New Roman" w:hAnsi="Times New Roman" w:cs="Times New Roman"/>
          <w:sz w:val="24"/>
          <w:szCs w:val="24"/>
        </w:rPr>
        <w:t xml:space="preserve"> от 31.07.2020 N 248-ФЗ "О государственном контроле (надзоре) и муниципальном контроле в Российской Федерации".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B6E67" w:rsidRPr="005419BC" w:rsidRDefault="003B72EF" w:rsidP="008E01E8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8E01E8">
        <w:rPr>
          <w:rFonts w:ascii="Times New Roman" w:hAnsi="Times New Roman" w:cs="Times New Roman"/>
          <w:sz w:val="24"/>
          <w:szCs w:val="24"/>
        </w:rPr>
        <w:t>З</w:t>
      </w:r>
      <w:r w:rsidR="008E01E8" w:rsidRPr="005419BC">
        <w:rPr>
          <w:rFonts w:ascii="Times New Roman" w:hAnsi="Times New Roman" w:cs="Times New Roman"/>
          <w:sz w:val="24"/>
          <w:szCs w:val="24"/>
        </w:rPr>
        <w:t>аключительные положения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B6E67" w:rsidRPr="005419BC" w:rsidRDefault="003B72EF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="000B6E67" w:rsidRPr="005419BC">
        <w:rPr>
          <w:rFonts w:ascii="Times New Roman" w:hAnsi="Times New Roman" w:cs="Times New Roman"/>
          <w:sz w:val="24"/>
          <w:szCs w:val="24"/>
        </w:rPr>
        <w:t>. До 31 декабря 2023 года подготовка Контрольным органом в ходе осуществления муниципального контроля документов, информирование контролируемых лиц о совершаемых должностными лицами Контрольного органа действиях и принимаемых решениях, обмен документами и сведениями с контролируемыми лицами осуществляется на бумажном носителе.</w:t>
      </w:r>
    </w:p>
    <w:p w:rsidR="000B6E67" w:rsidRPr="005419BC" w:rsidRDefault="000B6E67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C3EFE" w:rsidRPr="005419BC" w:rsidRDefault="00BC3EFE" w:rsidP="00541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BC3EFE" w:rsidRPr="005419BC" w:rsidSect="00C02CD0">
      <w:headerReference w:type="even" r:id="rId37"/>
      <w:headerReference w:type="default" r:id="rId38"/>
      <w:pgSz w:w="11906" w:h="16838"/>
      <w:pgMar w:top="568" w:right="850" w:bottom="709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77C8" w:rsidRDefault="00F977C8" w:rsidP="00DC3AE5">
      <w:r>
        <w:separator/>
      </w:r>
    </w:p>
  </w:endnote>
  <w:endnote w:type="continuationSeparator" w:id="0">
    <w:p w:rsidR="00F977C8" w:rsidRDefault="00F977C8" w:rsidP="00DC3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77C8" w:rsidRDefault="00F977C8" w:rsidP="00DC3AE5">
      <w:r>
        <w:separator/>
      </w:r>
    </w:p>
  </w:footnote>
  <w:footnote w:type="continuationSeparator" w:id="0">
    <w:p w:rsidR="00F977C8" w:rsidRDefault="00F977C8" w:rsidP="00DC3A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0F25" w:rsidRDefault="00E00768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027C1">
      <w:rPr>
        <w:rStyle w:val="afb"/>
      </w:rPr>
      <w:instrText xml:space="preserve"> PAGE </w:instrText>
    </w:r>
    <w:r>
      <w:rPr>
        <w:rStyle w:val="afb"/>
      </w:rPr>
      <w:fldChar w:fldCharType="end"/>
    </w:r>
  </w:p>
  <w:p w:rsidR="00E90F25" w:rsidRDefault="00F977C8">
    <w:pPr>
      <w:pStyle w:val="af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4222866"/>
      <w:docPartObj>
        <w:docPartGallery w:val="Page Numbers (Top of Page)"/>
        <w:docPartUnique/>
      </w:docPartObj>
    </w:sdtPr>
    <w:sdtContent>
      <w:p w:rsidR="001046A0" w:rsidRDefault="001046A0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:rsidR="00E90F25" w:rsidRDefault="00F977C8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AE5"/>
    <w:rsid w:val="00030205"/>
    <w:rsid w:val="000A7AB2"/>
    <w:rsid w:val="000B6E67"/>
    <w:rsid w:val="000F5119"/>
    <w:rsid w:val="001046A0"/>
    <w:rsid w:val="00120FEE"/>
    <w:rsid w:val="00150456"/>
    <w:rsid w:val="001C2A33"/>
    <w:rsid w:val="001C53BF"/>
    <w:rsid w:val="001F6478"/>
    <w:rsid w:val="00200232"/>
    <w:rsid w:val="00221BC8"/>
    <w:rsid w:val="00223B25"/>
    <w:rsid w:val="002362F1"/>
    <w:rsid w:val="003B72EF"/>
    <w:rsid w:val="004060ED"/>
    <w:rsid w:val="004408C5"/>
    <w:rsid w:val="004525C8"/>
    <w:rsid w:val="00486AF7"/>
    <w:rsid w:val="00520502"/>
    <w:rsid w:val="005419BC"/>
    <w:rsid w:val="00551390"/>
    <w:rsid w:val="00567818"/>
    <w:rsid w:val="005C1030"/>
    <w:rsid w:val="005E2BB8"/>
    <w:rsid w:val="006241AF"/>
    <w:rsid w:val="006262B0"/>
    <w:rsid w:val="006309DE"/>
    <w:rsid w:val="006442BC"/>
    <w:rsid w:val="00645C0C"/>
    <w:rsid w:val="006636ED"/>
    <w:rsid w:val="006C775D"/>
    <w:rsid w:val="007027C1"/>
    <w:rsid w:val="00732C6D"/>
    <w:rsid w:val="00770D60"/>
    <w:rsid w:val="00772C12"/>
    <w:rsid w:val="007860DE"/>
    <w:rsid w:val="007D538C"/>
    <w:rsid w:val="007D5836"/>
    <w:rsid w:val="007E6681"/>
    <w:rsid w:val="007F2374"/>
    <w:rsid w:val="008036E6"/>
    <w:rsid w:val="00813DC1"/>
    <w:rsid w:val="00827960"/>
    <w:rsid w:val="0084311F"/>
    <w:rsid w:val="00843557"/>
    <w:rsid w:val="0084578A"/>
    <w:rsid w:val="00882AC2"/>
    <w:rsid w:val="008E01E8"/>
    <w:rsid w:val="008E438A"/>
    <w:rsid w:val="00935631"/>
    <w:rsid w:val="00965E7A"/>
    <w:rsid w:val="009B321F"/>
    <w:rsid w:val="009C7788"/>
    <w:rsid w:val="009D07EB"/>
    <w:rsid w:val="00A044C2"/>
    <w:rsid w:val="00A239E4"/>
    <w:rsid w:val="00A4661F"/>
    <w:rsid w:val="00B47E83"/>
    <w:rsid w:val="00B77A85"/>
    <w:rsid w:val="00BC172B"/>
    <w:rsid w:val="00BC3EFE"/>
    <w:rsid w:val="00BC72ED"/>
    <w:rsid w:val="00C02CD0"/>
    <w:rsid w:val="00C5144E"/>
    <w:rsid w:val="00C76470"/>
    <w:rsid w:val="00CB3776"/>
    <w:rsid w:val="00D573E9"/>
    <w:rsid w:val="00DC3AE5"/>
    <w:rsid w:val="00E00768"/>
    <w:rsid w:val="00E10C8E"/>
    <w:rsid w:val="00E250F8"/>
    <w:rsid w:val="00E25BEC"/>
    <w:rsid w:val="00E33F90"/>
    <w:rsid w:val="00E51E83"/>
    <w:rsid w:val="00E7356A"/>
    <w:rsid w:val="00EA11A8"/>
    <w:rsid w:val="00F10234"/>
    <w:rsid w:val="00F977C8"/>
    <w:rsid w:val="00FB2D51"/>
    <w:rsid w:val="00FC32C4"/>
    <w:rsid w:val="00FE2869"/>
    <w:rsid w:val="00FE4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97F92"/>
  <w15:docId w15:val="{98A4E43E-FF55-4F3B-A84B-6CE4B793D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DC3AE5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C3AE5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C3AE5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C3AE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C3AE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DC3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C3AE5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C3AE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C3AE5"/>
  </w:style>
  <w:style w:type="character" w:customStyle="1" w:styleId="WW8Num1z1">
    <w:name w:val="WW8Num1z1"/>
    <w:rsid w:val="00DC3AE5"/>
  </w:style>
  <w:style w:type="character" w:customStyle="1" w:styleId="WW8Num1z2">
    <w:name w:val="WW8Num1z2"/>
    <w:rsid w:val="00DC3AE5"/>
  </w:style>
  <w:style w:type="character" w:customStyle="1" w:styleId="WW8Num1z3">
    <w:name w:val="WW8Num1z3"/>
    <w:rsid w:val="00DC3AE5"/>
  </w:style>
  <w:style w:type="character" w:customStyle="1" w:styleId="WW8Num1z4">
    <w:name w:val="WW8Num1z4"/>
    <w:rsid w:val="00DC3AE5"/>
  </w:style>
  <w:style w:type="character" w:customStyle="1" w:styleId="WW8Num1z5">
    <w:name w:val="WW8Num1z5"/>
    <w:rsid w:val="00DC3AE5"/>
  </w:style>
  <w:style w:type="character" w:customStyle="1" w:styleId="WW8Num1z6">
    <w:name w:val="WW8Num1z6"/>
    <w:rsid w:val="00DC3AE5"/>
  </w:style>
  <w:style w:type="character" w:customStyle="1" w:styleId="WW8Num1z7">
    <w:name w:val="WW8Num1z7"/>
    <w:rsid w:val="00DC3AE5"/>
  </w:style>
  <w:style w:type="character" w:customStyle="1" w:styleId="WW8Num1z8">
    <w:name w:val="WW8Num1z8"/>
    <w:rsid w:val="00DC3AE5"/>
  </w:style>
  <w:style w:type="character" w:customStyle="1" w:styleId="WW8Num2z0">
    <w:name w:val="WW8Num2z0"/>
    <w:rsid w:val="00DC3AE5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C3AE5"/>
  </w:style>
  <w:style w:type="character" w:customStyle="1" w:styleId="WW8Num2z2">
    <w:name w:val="WW8Num2z2"/>
    <w:rsid w:val="00DC3AE5"/>
  </w:style>
  <w:style w:type="character" w:customStyle="1" w:styleId="WW8Num2z3">
    <w:name w:val="WW8Num2z3"/>
    <w:rsid w:val="00DC3AE5"/>
  </w:style>
  <w:style w:type="character" w:customStyle="1" w:styleId="WW8Num2z4">
    <w:name w:val="WW8Num2z4"/>
    <w:rsid w:val="00DC3AE5"/>
  </w:style>
  <w:style w:type="character" w:customStyle="1" w:styleId="WW8Num2z5">
    <w:name w:val="WW8Num2z5"/>
    <w:rsid w:val="00DC3AE5"/>
  </w:style>
  <w:style w:type="character" w:customStyle="1" w:styleId="WW8Num2z6">
    <w:name w:val="WW8Num2z6"/>
    <w:rsid w:val="00DC3AE5"/>
  </w:style>
  <w:style w:type="character" w:customStyle="1" w:styleId="WW8Num2z7">
    <w:name w:val="WW8Num2z7"/>
    <w:rsid w:val="00DC3AE5"/>
  </w:style>
  <w:style w:type="character" w:customStyle="1" w:styleId="WW8Num2z8">
    <w:name w:val="WW8Num2z8"/>
    <w:rsid w:val="00DC3AE5"/>
  </w:style>
  <w:style w:type="character" w:customStyle="1" w:styleId="WW8Num3z0">
    <w:name w:val="WW8Num3z0"/>
    <w:rsid w:val="00DC3AE5"/>
    <w:rPr>
      <w:rFonts w:hint="default"/>
    </w:rPr>
  </w:style>
  <w:style w:type="character" w:customStyle="1" w:styleId="WW8Num3z1">
    <w:name w:val="WW8Num3z1"/>
    <w:rsid w:val="00DC3AE5"/>
  </w:style>
  <w:style w:type="character" w:customStyle="1" w:styleId="WW8Num3z2">
    <w:name w:val="WW8Num3z2"/>
    <w:rsid w:val="00DC3AE5"/>
  </w:style>
  <w:style w:type="character" w:customStyle="1" w:styleId="WW8Num3z3">
    <w:name w:val="WW8Num3z3"/>
    <w:rsid w:val="00DC3AE5"/>
  </w:style>
  <w:style w:type="character" w:customStyle="1" w:styleId="WW8Num3z4">
    <w:name w:val="WW8Num3z4"/>
    <w:rsid w:val="00DC3AE5"/>
  </w:style>
  <w:style w:type="character" w:customStyle="1" w:styleId="WW8Num3z5">
    <w:name w:val="WW8Num3z5"/>
    <w:rsid w:val="00DC3AE5"/>
  </w:style>
  <w:style w:type="character" w:customStyle="1" w:styleId="WW8Num3z6">
    <w:name w:val="WW8Num3z6"/>
    <w:rsid w:val="00DC3AE5"/>
  </w:style>
  <w:style w:type="character" w:customStyle="1" w:styleId="WW8Num3z7">
    <w:name w:val="WW8Num3z7"/>
    <w:rsid w:val="00DC3AE5"/>
  </w:style>
  <w:style w:type="character" w:customStyle="1" w:styleId="WW8Num3z8">
    <w:name w:val="WW8Num3z8"/>
    <w:rsid w:val="00DC3AE5"/>
  </w:style>
  <w:style w:type="character" w:customStyle="1" w:styleId="WW8Num4z0">
    <w:name w:val="WW8Num4z0"/>
    <w:rsid w:val="00DC3AE5"/>
    <w:rPr>
      <w:rFonts w:hint="default"/>
    </w:rPr>
  </w:style>
  <w:style w:type="character" w:customStyle="1" w:styleId="WW8Num5z0">
    <w:name w:val="WW8Num5z0"/>
    <w:rsid w:val="00DC3AE5"/>
    <w:rPr>
      <w:rFonts w:hint="default"/>
    </w:rPr>
  </w:style>
  <w:style w:type="character" w:customStyle="1" w:styleId="10">
    <w:name w:val="Основной шрифт абзаца1"/>
    <w:rsid w:val="00DC3AE5"/>
  </w:style>
  <w:style w:type="character" w:customStyle="1" w:styleId="a4">
    <w:name w:val="Текст выноски Знак"/>
    <w:rsid w:val="00DC3AE5"/>
    <w:rPr>
      <w:rFonts w:ascii="Tahoma" w:hAnsi="Tahoma" w:cs="Tahoma"/>
      <w:sz w:val="16"/>
      <w:szCs w:val="16"/>
    </w:rPr>
  </w:style>
  <w:style w:type="character" w:styleId="a5">
    <w:name w:val="Hyperlink"/>
    <w:rsid w:val="00DC3AE5"/>
    <w:rPr>
      <w:color w:val="0000FF"/>
      <w:u w:val="single"/>
    </w:rPr>
  </w:style>
  <w:style w:type="character" w:customStyle="1" w:styleId="a6">
    <w:name w:val="Гипертекстовая ссылка"/>
    <w:rsid w:val="00DC3AE5"/>
    <w:rPr>
      <w:rFonts w:cs="Times New Roman"/>
      <w:color w:val="106BBE"/>
    </w:rPr>
  </w:style>
  <w:style w:type="character" w:customStyle="1" w:styleId="a7">
    <w:name w:val="Схема документа Знак"/>
    <w:rsid w:val="00DC3AE5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C3AE5"/>
    <w:rPr>
      <w:b/>
      <w:bCs/>
      <w:sz w:val="28"/>
      <w:szCs w:val="24"/>
    </w:rPr>
  </w:style>
  <w:style w:type="character" w:customStyle="1" w:styleId="a9">
    <w:name w:val="Подзаголовок Знак"/>
    <w:rsid w:val="00DC3AE5"/>
    <w:rPr>
      <w:b/>
      <w:sz w:val="28"/>
    </w:rPr>
  </w:style>
  <w:style w:type="character" w:customStyle="1" w:styleId="aa">
    <w:name w:val="Текст сноски Знак"/>
    <w:basedOn w:val="10"/>
    <w:uiPriority w:val="99"/>
    <w:rsid w:val="00DC3AE5"/>
  </w:style>
  <w:style w:type="character" w:customStyle="1" w:styleId="ab">
    <w:name w:val="Символ сноски"/>
    <w:rsid w:val="00DC3AE5"/>
    <w:rPr>
      <w:vertAlign w:val="superscript"/>
    </w:rPr>
  </w:style>
  <w:style w:type="character" w:styleId="ac">
    <w:name w:val="FollowedHyperlink"/>
    <w:rsid w:val="00DC3AE5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C3AE5"/>
    <w:pPr>
      <w:jc w:val="center"/>
    </w:pPr>
    <w:rPr>
      <w:b/>
      <w:bCs/>
    </w:rPr>
  </w:style>
  <w:style w:type="paragraph" w:styleId="a0">
    <w:name w:val="Body Text"/>
    <w:basedOn w:val="a"/>
    <w:link w:val="ad"/>
    <w:rsid w:val="00DC3AE5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C3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C3AE5"/>
    <w:rPr>
      <w:rFonts w:cs="Droid Sans Devanagari"/>
    </w:rPr>
  </w:style>
  <w:style w:type="paragraph" w:styleId="af">
    <w:name w:val="caption"/>
    <w:basedOn w:val="a"/>
    <w:qFormat/>
    <w:rsid w:val="00DC3AE5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C3AE5"/>
    <w:pPr>
      <w:suppressLineNumbers/>
    </w:pPr>
    <w:rPr>
      <w:rFonts w:cs="Droid Sans Devanagari"/>
    </w:rPr>
  </w:style>
  <w:style w:type="paragraph" w:customStyle="1" w:styleId="ConsNonformat">
    <w:name w:val="ConsNonformat"/>
    <w:rsid w:val="00DC3AE5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uiPriority w:val="99"/>
    <w:rsid w:val="00DC3AE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C3AE5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qFormat/>
    <w:rsid w:val="00DC3AE5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DC3AE5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1"/>
    <w:link w:val="af2"/>
    <w:rsid w:val="00DC3AE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DC3AE5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rsid w:val="00DC3AE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C3AE5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C3AE5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DC3AE5"/>
    <w:rPr>
      <w:rFonts w:ascii="Tahoma" w:hAnsi="Tahoma" w:cs="Tahoma"/>
      <w:sz w:val="16"/>
      <w:szCs w:val="16"/>
    </w:rPr>
  </w:style>
  <w:style w:type="paragraph" w:customStyle="1" w:styleId="af4">
    <w:name w:val="Текст в заданном формате"/>
    <w:basedOn w:val="a"/>
    <w:rsid w:val="00DC3AE5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DC3AE5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DC3AE5"/>
    <w:pPr>
      <w:jc w:val="center"/>
    </w:pPr>
    <w:rPr>
      <w:b/>
      <w:szCs w:val="20"/>
    </w:rPr>
  </w:style>
  <w:style w:type="character" w:customStyle="1" w:styleId="15">
    <w:name w:val="Подзаголовок Знак1"/>
    <w:basedOn w:val="a1"/>
    <w:link w:val="af5"/>
    <w:rsid w:val="00DC3AE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footnote text"/>
    <w:basedOn w:val="a"/>
    <w:link w:val="16"/>
    <w:rsid w:val="00DC3AE5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DC3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C3AE5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C3A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C3AE5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C3A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C3AE5"/>
  </w:style>
  <w:style w:type="character" w:styleId="afc">
    <w:name w:val="annotation reference"/>
    <w:uiPriority w:val="99"/>
    <w:semiHidden/>
    <w:unhideWhenUsed/>
    <w:rsid w:val="00DC3AE5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C3AE5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C3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C3AE5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C3A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C3AE5"/>
  </w:style>
  <w:style w:type="character" w:styleId="aff1">
    <w:name w:val="footnote reference"/>
    <w:uiPriority w:val="99"/>
    <w:semiHidden/>
    <w:unhideWhenUsed/>
    <w:rsid w:val="00DC3AE5"/>
    <w:rPr>
      <w:vertAlign w:val="superscript"/>
    </w:rPr>
  </w:style>
  <w:style w:type="paragraph" w:styleId="aff2">
    <w:name w:val="Revision"/>
    <w:hidden/>
    <w:uiPriority w:val="99"/>
    <w:semiHidden/>
    <w:rsid w:val="00DC3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5555BC4CA4CF0E1FB4653B707BFBE4E87931FC91DC3C7A21D6F63374F117B72FED3D3DDA9AB56E984700ACB6BC29AA082995FBFB99A8B7D1O76EH" TargetMode="External"/><Relationship Id="rId18" Type="http://schemas.openxmlformats.org/officeDocument/2006/relationships/hyperlink" Target="consultantplus://offline/ref=5555BC4CA4CF0E1FB4653B707BFBE4E87931FC91DC3C7A21D6F63374F117B72FED3D3DDA9AB568994B00ACB6BC29AA082995FBFB99A8B7D1O76EH" TargetMode="External"/><Relationship Id="rId26" Type="http://schemas.openxmlformats.org/officeDocument/2006/relationships/hyperlink" Target="consultantplus://offline/ref=5555BC4CA4CF0E1FB4653B707BFBE4E87931FC91DC3C7A21D6F63374F117B72FED3D3DDA9AB56B984900ACB6BC29AA082995FBFB99A8B7D1O76EH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://shr24.ru/" TargetMode="External"/><Relationship Id="rId34" Type="http://schemas.openxmlformats.org/officeDocument/2006/relationships/hyperlink" Target="consultantplus://offline/ref=5555BC4CA4CF0E1FB4653B707BFBE4E87931FC91DC3C7A21D6F63374F117B72FFF3D65D69BB3739A4D15FAE7FAO76DH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555BC4CA4CF0E1FB4653B707BFBE4E87931FC91DC3C7A21D6F63374F117B72FED3D3DDA9AB569994D00ACB6BC29AA082995FBFB99A8B7D1O76EH" TargetMode="External"/><Relationship Id="rId17" Type="http://schemas.openxmlformats.org/officeDocument/2006/relationships/hyperlink" Target="consultantplus://offline/ref=5555BC4CA4CF0E1FB4653B707BFBE4E87931FC91DC3C7A21D6F63374F117B72FED3D3DDA9AB568994F00ACB6BC29AA082995FBFB99A8B7D1O76EH" TargetMode="External"/><Relationship Id="rId25" Type="http://schemas.openxmlformats.org/officeDocument/2006/relationships/hyperlink" Target="consultantplus://offline/ref=5555BC4CA4CF0E1FB4653B707BFBE4E87931FC91DC3C7A21D6F63374F117B72FED3D3DDA9AB56B984B00ACB6BC29AA082995FBFB99A8B7D1O76EH" TargetMode="External"/><Relationship Id="rId33" Type="http://schemas.openxmlformats.org/officeDocument/2006/relationships/hyperlink" Target="consultantplus://offline/ref=5555BC4CA4CF0E1FB4653B707BFBE4E87931FC91DC3C7A21D6F63374F117B72FED3D3DDA9AB56E9D4B00ACB6BC29AA082995FBFB99A8B7D1O76EH" TargetMode="External"/><Relationship Id="rId38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555BC4CA4CF0E1FB4653B707BFBE4E87931FC91DC3C7A21D6F63374F117B72FED3D3DDA9AB5689A4A00ACB6BC29AA082995FBFB99A8B7D1O76EH" TargetMode="External"/><Relationship Id="rId20" Type="http://schemas.openxmlformats.org/officeDocument/2006/relationships/hyperlink" Target="consultantplus://offline/ref=5555BC4CA4CF0E1FB4653B707BFBE4E87931FC91DC3C7A21D6F63374F117B72FED3D3DDA9AB568994700ACB6BC29AA082995FBFB99A8B7D1O76EH" TargetMode="External"/><Relationship Id="rId29" Type="http://schemas.openxmlformats.org/officeDocument/2006/relationships/hyperlink" Target="consultantplus://offline/ref=5555BC4CA4CF0E1FB4653B707BFBE4E87931FC91DC3C7A21D6F63374F117B72FED3D3DDA9AB46C9C4900ACB6BC29AA082995FBFB99A8B7D1O76E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555BC4CA4CF0E1FB4653B707BFBE4E87931FC91DC3C7A21D6F63374F117B72FFF3D65D69BB3739A4D15FAE7FAO76DH" TargetMode="External"/><Relationship Id="rId24" Type="http://schemas.openxmlformats.org/officeDocument/2006/relationships/hyperlink" Target="consultantplus://offline/ref=5555BC4CA4CF0E1FB4653B707BFBE4E87E30FA9FDA347A21D6F63374F117B72FFF3D65D69BB3739A4D15FAE7FAO76DH" TargetMode="External"/><Relationship Id="rId32" Type="http://schemas.openxmlformats.org/officeDocument/2006/relationships/hyperlink" Target="consultantplus://offline/ref=5555BC4CA4CF0E1FB4653B707BFBE4E87931FC91DC3C7A21D6F63374F117B72FFF3D65D69BB3739A4D15FAE7FAO76DH" TargetMode="External"/><Relationship Id="rId37" Type="http://schemas.openxmlformats.org/officeDocument/2006/relationships/header" Target="header1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555BC4CA4CF0E1FB4653B707BFBE4E87931FC91DC3C7A21D6F63374F117B72FED3D3DDA9AB5689A4C00ACB6BC29AA082995FBFB99A8B7D1O76EH" TargetMode="External"/><Relationship Id="rId23" Type="http://schemas.openxmlformats.org/officeDocument/2006/relationships/hyperlink" Target="consultantplus://offline/ref=5555BC4CA4CF0E1FB4653B707BFBE4E87931FC91DC3C7A21D6F63374F117B72FFF3D65D69BB3739A4D15FAE7FAO76DH" TargetMode="External"/><Relationship Id="rId28" Type="http://schemas.openxmlformats.org/officeDocument/2006/relationships/hyperlink" Target="consultantplus://offline/ref=5555BC4CA4CF0E1FB4653B707BFBE4E87931FC91DC3C7A21D6F63374F117B72FED3D3DDA9AB56B984700ACB6BC29AA082995FBFB99A8B7D1O76EH" TargetMode="External"/><Relationship Id="rId36" Type="http://schemas.openxmlformats.org/officeDocument/2006/relationships/hyperlink" Target="consultantplus://offline/ref=5555BC4CA4CF0E1FB4653B707BFBE4E87931FC91DC3C7A21D6F63374F117B72FFF3D65D69BB3739A4D15FAE7FAO76DH" TargetMode="External"/><Relationship Id="rId10" Type="http://schemas.openxmlformats.org/officeDocument/2006/relationships/hyperlink" Target="consultantplus://offline/ref=5555BC4CA4CF0E1FB4653B707BFBE4E87931FF93D8327A21D6F63374F117B72FED3D3DDA9AB56D9A4E00ACB6BC29AA082995FBFB99A8B7D1O76EH" TargetMode="External"/><Relationship Id="rId19" Type="http://schemas.openxmlformats.org/officeDocument/2006/relationships/hyperlink" Target="consultantplus://offline/ref=5555BC4CA4CF0E1FB4653B707BFBE4E87931FC91DC3C7A21D6F63374F117B72FED3D3DDA9AB568994900ACB6BC29AA082995FBFB99A8B7D1O76EH" TargetMode="External"/><Relationship Id="rId31" Type="http://schemas.openxmlformats.org/officeDocument/2006/relationships/hyperlink" Target="consultantplus://offline/ref=5555BC4CA4CF0E1FB4653B707BFBE4E87931FC91DC3C7A21D6F63374F117B72FED3D3DDA9AB56B984600ACB6BC29AA082995FBFB99A8B7D1O76E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555BC4CA4CF0E1FB4653B707BFBE4E87E39F69EDB327A21D6F63374F117B72FFF3D65D69BB3739A4D15FAE7FAO76DH" TargetMode="External"/><Relationship Id="rId14" Type="http://schemas.openxmlformats.org/officeDocument/2006/relationships/hyperlink" Target="consultantplus://offline/ref=5555BC4CA4CF0E1FB4653B707BFBE4E87E39F693D1367A21D6F63374F117B72FFF3D65D69BB3739A4D15FAE7FAO76DH" TargetMode="External"/><Relationship Id="rId22" Type="http://schemas.openxmlformats.org/officeDocument/2006/relationships/hyperlink" Target="consultantplus://offline/ref=5555BC4CA4CF0E1FB4653B707BFBE4E87E39FB91DE357A21D6F63374F117B72FED3D3DDA9AB56A9E4700ACB6BC29AA082995FBFB99A8B7D1O76EH" TargetMode="External"/><Relationship Id="rId27" Type="http://schemas.openxmlformats.org/officeDocument/2006/relationships/hyperlink" Target="consultantplus://offline/ref=5555BC4CA4CF0E1FB4653B707BFBE4E87931FC91DC3C7A21D6F63374F117B72FED3D3DDA9AB56B984800ACB6BC29AA082995FBFB99A8B7D1O76EH" TargetMode="External"/><Relationship Id="rId30" Type="http://schemas.openxmlformats.org/officeDocument/2006/relationships/hyperlink" Target="consultantplus://offline/ref=5555BC4CA4CF0E1FB4653B707BFBE4E87931FC91DC3C7A21D6F63374F117B72FED3D3DDA9AB56B984600ACB6BC29AA082995FBFB99A8B7D1O76EH" TargetMode="External"/><Relationship Id="rId35" Type="http://schemas.openxmlformats.org/officeDocument/2006/relationships/hyperlink" Target="consultantplus://offline/ref=5555BC4CA4CF0E1FB4653B707BFBE4E87931FC91DC3C7A21D6F63374F117B72FFF3D65D69BB3739A4D15FAE7FAO76DH" TargetMode="External"/><Relationship Id="rId8" Type="http://schemas.openxmlformats.org/officeDocument/2006/relationships/image" Target="media/image1.jpe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AD7136-BA7E-4E7B-9766-772B1470F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5428</Words>
  <Characters>30943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36299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Фалько</cp:lastModifiedBy>
  <cp:revision>10</cp:revision>
  <cp:lastPrinted>2021-12-20T06:56:00Z</cp:lastPrinted>
  <dcterms:created xsi:type="dcterms:W3CDTF">2021-12-17T04:55:00Z</dcterms:created>
  <dcterms:modified xsi:type="dcterms:W3CDTF">2021-12-23T07:13:00Z</dcterms:modified>
</cp:coreProperties>
</file>