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8"/>
          <w:szCs w:val="28"/>
        </w:rPr>
      </w:pPr>
      <w:r w:rsidRPr="00695B6F">
        <w:rPr>
          <w:rFonts w:ascii="Times New Roman" w:eastAsia="Times New Roman" w:hAnsi="Times New Roman" w:cs="Times New Roman"/>
          <w:b/>
          <w:noProof/>
          <w:sz w:val="28"/>
          <w:szCs w:val="28"/>
        </w:rPr>
        <w:drawing>
          <wp:inline distT="0" distB="0" distL="0" distR="0">
            <wp:extent cx="485775" cy="800100"/>
            <wp:effectExtent l="0" t="0" r="9525" b="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800100"/>
                    </a:xfrm>
                    <a:prstGeom prst="rect">
                      <a:avLst/>
                    </a:prstGeom>
                    <a:noFill/>
                    <a:ln>
                      <a:noFill/>
                    </a:ln>
                  </pic:spPr>
                </pic:pic>
              </a:graphicData>
            </a:graphic>
          </wp:inline>
        </w:drawing>
      </w:r>
    </w:p>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4"/>
          <w:szCs w:val="24"/>
        </w:rPr>
      </w:pPr>
      <w:r w:rsidRPr="00695B6F">
        <w:rPr>
          <w:rFonts w:ascii="Times New Roman" w:eastAsia="Times New Roman" w:hAnsi="Times New Roman" w:cs="Times New Roman"/>
          <w:b/>
          <w:noProof/>
          <w:sz w:val="24"/>
          <w:szCs w:val="24"/>
        </w:rPr>
        <w:t>ШАРЫПОВСКИЙ ОКРУЖНОЙ СОВЕТ ДЕПУТАТОВ</w:t>
      </w:r>
    </w:p>
    <w:p w:rsidR="00695B6F" w:rsidRPr="00695B6F" w:rsidRDefault="00695B6F" w:rsidP="00695B6F">
      <w:pPr>
        <w:spacing w:after="0" w:line="240" w:lineRule="auto"/>
        <w:jc w:val="center"/>
        <w:rPr>
          <w:rFonts w:ascii="Times New Roman" w:eastAsia="Times New Roman" w:hAnsi="Times New Roman" w:cs="Times New Roman"/>
          <w:sz w:val="24"/>
          <w:szCs w:val="24"/>
        </w:rPr>
      </w:pPr>
    </w:p>
    <w:p w:rsidR="00695B6F" w:rsidRPr="00695B6F" w:rsidRDefault="00695B6F" w:rsidP="00695B6F">
      <w:pPr>
        <w:spacing w:after="0" w:line="240" w:lineRule="auto"/>
        <w:jc w:val="center"/>
        <w:rPr>
          <w:rFonts w:ascii="Times New Roman" w:eastAsia="Times New Roman" w:hAnsi="Times New Roman" w:cs="Times New Roman"/>
          <w:b/>
          <w:sz w:val="24"/>
          <w:szCs w:val="24"/>
        </w:rPr>
      </w:pPr>
      <w:r w:rsidRPr="00695B6F">
        <w:rPr>
          <w:rFonts w:ascii="Times New Roman" w:eastAsia="Times New Roman" w:hAnsi="Times New Roman" w:cs="Times New Roman"/>
          <w:b/>
          <w:sz w:val="24"/>
          <w:szCs w:val="24"/>
        </w:rPr>
        <w:t>РЕШЕНИЕ</w:t>
      </w:r>
    </w:p>
    <w:p w:rsidR="00695B6F" w:rsidRDefault="00695B6F" w:rsidP="00BA37C2">
      <w:pPr>
        <w:pStyle w:val="ad"/>
        <w:tabs>
          <w:tab w:val="left" w:pos="709"/>
          <w:tab w:val="left" w:pos="851"/>
        </w:tabs>
        <w:jc w:val="both"/>
        <w:rPr>
          <w:rFonts w:ascii="Times New Roman" w:hAnsi="Times New Roman" w:cs="Times New Roman"/>
          <w:noProof/>
          <w:sz w:val="28"/>
          <w:szCs w:val="28"/>
        </w:rPr>
      </w:pPr>
    </w:p>
    <w:p w:rsidR="0090341F" w:rsidRDefault="00854F27" w:rsidP="00854F27">
      <w:pPr>
        <w:pStyle w:val="ad"/>
        <w:tabs>
          <w:tab w:val="left" w:pos="709"/>
          <w:tab w:val="left" w:pos="851"/>
        </w:tabs>
        <w:rPr>
          <w:rFonts w:ascii="Times New Roman" w:hAnsi="Times New Roman" w:cs="Times New Roman"/>
          <w:noProof/>
          <w:sz w:val="28"/>
          <w:szCs w:val="28"/>
        </w:rPr>
      </w:pPr>
      <w:r>
        <w:rPr>
          <w:rFonts w:ascii="Times New Roman" w:hAnsi="Times New Roman" w:cs="Times New Roman"/>
          <w:noProof/>
          <w:sz w:val="28"/>
          <w:szCs w:val="28"/>
        </w:rPr>
        <w:t xml:space="preserve">16.12.2021                                         </w:t>
      </w:r>
      <w:r w:rsidR="00BA37C2">
        <w:rPr>
          <w:rFonts w:ascii="Times New Roman" w:hAnsi="Times New Roman" w:cs="Times New Roman"/>
          <w:noProof/>
          <w:sz w:val="28"/>
          <w:szCs w:val="28"/>
        </w:rPr>
        <w:t>г. Шарыпово</w:t>
      </w:r>
      <w:r>
        <w:rPr>
          <w:rFonts w:ascii="Times New Roman" w:hAnsi="Times New Roman" w:cs="Times New Roman"/>
          <w:noProof/>
          <w:sz w:val="28"/>
          <w:szCs w:val="28"/>
        </w:rPr>
        <w:t xml:space="preserve">                                    №19-</w:t>
      </w:r>
      <w:r w:rsidR="00974E54">
        <w:rPr>
          <w:rFonts w:ascii="Times New Roman" w:hAnsi="Times New Roman" w:cs="Times New Roman"/>
          <w:noProof/>
          <w:sz w:val="28"/>
          <w:szCs w:val="28"/>
        </w:rPr>
        <w:t>166р</w:t>
      </w:r>
    </w:p>
    <w:p w:rsidR="003E17F5" w:rsidRDefault="00FF470E" w:rsidP="00FF470E">
      <w:pPr>
        <w:pStyle w:val="ad"/>
        <w:tabs>
          <w:tab w:val="left" w:pos="709"/>
          <w:tab w:val="left" w:pos="851"/>
          <w:tab w:val="left" w:pos="7765"/>
        </w:tabs>
        <w:jc w:val="both"/>
        <w:rPr>
          <w:rFonts w:ascii="Times New Roman" w:hAnsi="Times New Roman" w:cs="Times New Roman"/>
          <w:noProof/>
          <w:sz w:val="28"/>
          <w:szCs w:val="28"/>
        </w:rPr>
      </w:pPr>
      <w:r>
        <w:rPr>
          <w:rFonts w:ascii="Times New Roman" w:hAnsi="Times New Roman" w:cs="Times New Roman"/>
          <w:noProof/>
          <w:sz w:val="28"/>
          <w:szCs w:val="28"/>
        </w:rPr>
        <w:tab/>
      </w:r>
    </w:p>
    <w:p w:rsidR="003E17F5" w:rsidRPr="0090341F" w:rsidRDefault="003E17F5" w:rsidP="003E17F5">
      <w:pPr>
        <w:pStyle w:val="ad"/>
        <w:tabs>
          <w:tab w:val="left" w:pos="709"/>
          <w:tab w:val="left" w:pos="851"/>
        </w:tabs>
        <w:jc w:val="both"/>
        <w:rPr>
          <w:rFonts w:ascii="Times New Roman" w:hAnsi="Times New Roman" w:cs="Times New Roman"/>
          <w:sz w:val="24"/>
          <w:szCs w:val="24"/>
        </w:rPr>
      </w:pPr>
    </w:p>
    <w:p w:rsidR="004A66B8" w:rsidRDefault="004A66B8" w:rsidP="004A66B8">
      <w:pPr>
        <w:spacing w:after="0" w:line="240" w:lineRule="auto"/>
        <w:contextualSpacing/>
        <w:rPr>
          <w:rFonts w:ascii="Times New Roman" w:eastAsia="Times New Roman" w:hAnsi="Times New Roman" w:cs="Times New Roman"/>
          <w:bCs/>
          <w:sz w:val="28"/>
          <w:szCs w:val="28"/>
        </w:rPr>
      </w:pPr>
      <w:r w:rsidRPr="004A66B8">
        <w:rPr>
          <w:rFonts w:ascii="Times New Roman" w:eastAsia="Times New Roman" w:hAnsi="Times New Roman" w:cs="Times New Roman"/>
          <w:bCs/>
          <w:sz w:val="28"/>
          <w:szCs w:val="28"/>
        </w:rPr>
        <w:t xml:space="preserve">Об утверждении Положения </w:t>
      </w:r>
    </w:p>
    <w:p w:rsidR="004A66B8" w:rsidRPr="004A66B8" w:rsidRDefault="004A66B8" w:rsidP="004A66B8">
      <w:pPr>
        <w:spacing w:after="0" w:line="240" w:lineRule="auto"/>
        <w:contextualSpacing/>
        <w:rPr>
          <w:rFonts w:ascii="Times New Roman" w:eastAsia="Times New Roman" w:hAnsi="Times New Roman" w:cs="Times New Roman"/>
          <w:bCs/>
          <w:sz w:val="28"/>
          <w:szCs w:val="28"/>
        </w:rPr>
      </w:pPr>
      <w:r w:rsidRPr="004A66B8">
        <w:rPr>
          <w:rFonts w:ascii="Times New Roman" w:eastAsia="Times New Roman" w:hAnsi="Times New Roman" w:cs="Times New Roman"/>
          <w:bCs/>
          <w:sz w:val="28"/>
          <w:szCs w:val="28"/>
        </w:rPr>
        <w:t>о муниципальном контроле</w:t>
      </w:r>
    </w:p>
    <w:p w:rsidR="00503EB2" w:rsidRDefault="004A66B8" w:rsidP="004A66B8">
      <w:pPr>
        <w:spacing w:after="0" w:line="240" w:lineRule="auto"/>
        <w:contextualSpacing/>
        <w:rPr>
          <w:rFonts w:ascii="Times New Roman" w:eastAsia="Times New Roman" w:hAnsi="Times New Roman" w:cs="Times New Roman"/>
          <w:bCs/>
          <w:sz w:val="28"/>
          <w:szCs w:val="28"/>
        </w:rPr>
      </w:pPr>
      <w:r w:rsidRPr="004A66B8">
        <w:rPr>
          <w:rFonts w:ascii="Times New Roman" w:eastAsia="Times New Roman" w:hAnsi="Times New Roman" w:cs="Times New Roman"/>
          <w:bCs/>
          <w:sz w:val="28"/>
          <w:szCs w:val="28"/>
        </w:rPr>
        <w:t>в сфере благоустройства</w:t>
      </w:r>
      <w:r w:rsidR="00AE7B30">
        <w:rPr>
          <w:rFonts w:ascii="Times New Roman" w:eastAsia="Times New Roman" w:hAnsi="Times New Roman" w:cs="Times New Roman"/>
          <w:bCs/>
          <w:sz w:val="28"/>
          <w:szCs w:val="28"/>
        </w:rPr>
        <w:t xml:space="preserve"> на территории </w:t>
      </w:r>
    </w:p>
    <w:p w:rsidR="004A66B8" w:rsidRPr="004A66B8" w:rsidRDefault="00AE7B30" w:rsidP="004A66B8">
      <w:pPr>
        <w:spacing w:after="0" w:line="240" w:lineRule="auto"/>
        <w:contextualSpacing/>
        <w:rPr>
          <w:rFonts w:ascii="Times New Roman" w:eastAsia="Times New Roman" w:hAnsi="Times New Roman" w:cs="Times New Roman"/>
          <w:i/>
          <w:sz w:val="28"/>
          <w:szCs w:val="28"/>
        </w:rPr>
      </w:pPr>
      <w:r>
        <w:rPr>
          <w:rFonts w:ascii="Times New Roman" w:eastAsia="Times New Roman" w:hAnsi="Times New Roman" w:cs="Times New Roman"/>
          <w:bCs/>
          <w:sz w:val="28"/>
          <w:szCs w:val="28"/>
        </w:rPr>
        <w:t>Шарыповского муниципального округа</w:t>
      </w:r>
    </w:p>
    <w:p w:rsidR="00FD7E32" w:rsidRPr="0090341F" w:rsidRDefault="00FD7E32" w:rsidP="00A03BB1">
      <w:pPr>
        <w:spacing w:after="0" w:line="240" w:lineRule="auto"/>
        <w:rPr>
          <w:rFonts w:ascii="Times New Roman" w:hAnsi="Times New Roman" w:cs="Times New Roman"/>
          <w:sz w:val="24"/>
          <w:szCs w:val="24"/>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4"/>
      </w:tblGrid>
      <w:tr w:rsidR="009D668E" w:rsidRPr="0090341F" w:rsidTr="00BA13A1">
        <w:tc>
          <w:tcPr>
            <w:tcW w:w="9606" w:type="dxa"/>
          </w:tcPr>
          <w:tbl>
            <w:tblPr>
              <w:tblStyle w:val="a4"/>
              <w:tblW w:w="9498" w:type="dxa"/>
              <w:tblLook w:val="04A0" w:firstRow="1" w:lastRow="0" w:firstColumn="1" w:lastColumn="0" w:noHBand="0" w:noVBand="1"/>
            </w:tblPr>
            <w:tblGrid>
              <w:gridCol w:w="9498"/>
            </w:tblGrid>
            <w:tr w:rsidR="002A64B3" w:rsidRPr="00363177" w:rsidTr="00A95045">
              <w:tc>
                <w:tcPr>
                  <w:tcW w:w="9498" w:type="dxa"/>
                  <w:tcBorders>
                    <w:top w:val="nil"/>
                    <w:left w:val="nil"/>
                    <w:bottom w:val="nil"/>
                    <w:right w:val="nil"/>
                  </w:tcBorders>
                </w:tcPr>
                <w:p w:rsidR="002A64B3" w:rsidRPr="00363177" w:rsidRDefault="002A64B3" w:rsidP="00A95045">
                  <w:pPr>
                    <w:jc w:val="center"/>
                    <w:rPr>
                      <w:rFonts w:ascii="Times New Roman" w:hAnsi="Times New Roman" w:cs="Times New Roman"/>
                      <w:b/>
                      <w:sz w:val="28"/>
                      <w:szCs w:val="28"/>
                    </w:rPr>
                  </w:pPr>
                </w:p>
                <w:p w:rsidR="008139B8" w:rsidRDefault="004A66B8" w:rsidP="005D4FA3">
                  <w:pPr>
                    <w:ind w:firstLine="709"/>
                    <w:contextualSpacing/>
                    <w:jc w:val="both"/>
                    <w:rPr>
                      <w:rFonts w:ascii="Times New Roman" w:eastAsia="Times New Roman" w:hAnsi="Times New Roman" w:cs="Times New Roman"/>
                      <w:sz w:val="28"/>
                      <w:szCs w:val="28"/>
                    </w:rPr>
                  </w:pPr>
                  <w:r w:rsidRPr="004A66B8">
                    <w:rPr>
                      <w:rFonts w:ascii="Times New Roman" w:eastAsia="Times New Roman" w:hAnsi="Times New Roman" w:cs="Times New Roman"/>
                      <w:sz w:val="28"/>
                      <w:szCs w:val="28"/>
                    </w:rPr>
                    <w:t>В соответствии с</w:t>
                  </w:r>
                  <w:r w:rsidR="00E16FD0">
                    <w:rPr>
                      <w:rFonts w:ascii="Times New Roman" w:eastAsia="Times New Roman" w:hAnsi="Times New Roman" w:cs="Times New Roman"/>
                      <w:sz w:val="28"/>
                      <w:szCs w:val="28"/>
                    </w:rPr>
                    <w:t xml:space="preserve"> п.25 ч.1 ст.16</w:t>
                  </w:r>
                  <w:r w:rsidRPr="004A66B8">
                    <w:rPr>
                      <w:rFonts w:ascii="Times New Roman" w:eastAsia="Times New Roman" w:hAnsi="Times New Roman" w:cs="Times New Roman"/>
                      <w:sz w:val="28"/>
                      <w:szCs w:val="28"/>
                    </w:rPr>
                    <w:t xml:space="preserve"> Федеральн</w:t>
                  </w:r>
                  <w:r w:rsidR="00E16FD0">
                    <w:rPr>
                      <w:rFonts w:ascii="Times New Roman" w:eastAsia="Times New Roman" w:hAnsi="Times New Roman" w:cs="Times New Roman"/>
                      <w:sz w:val="28"/>
                      <w:szCs w:val="28"/>
                    </w:rPr>
                    <w:t>ого</w:t>
                  </w:r>
                  <w:r w:rsidRPr="004A66B8">
                    <w:rPr>
                      <w:rFonts w:ascii="Times New Roman" w:eastAsia="Times New Roman" w:hAnsi="Times New Roman" w:cs="Times New Roman"/>
                      <w:sz w:val="28"/>
                      <w:szCs w:val="28"/>
                    </w:rPr>
                    <w:t xml:space="preserve"> закон</w:t>
                  </w:r>
                  <w:r w:rsidR="00E16FD0">
                    <w:rPr>
                      <w:rFonts w:ascii="Times New Roman" w:eastAsia="Times New Roman" w:hAnsi="Times New Roman" w:cs="Times New Roman"/>
                      <w:sz w:val="28"/>
                      <w:szCs w:val="28"/>
                    </w:rPr>
                    <w:t>а</w:t>
                  </w:r>
                  <w:r w:rsidRPr="004A66B8">
                    <w:rPr>
                      <w:rFonts w:ascii="Times New Roman" w:eastAsia="Times New Roman" w:hAnsi="Times New Roman" w:cs="Times New Roman"/>
                      <w:sz w:val="28"/>
                      <w:szCs w:val="28"/>
                    </w:rPr>
                    <w:t xml:space="preserve"> от 06.10.2003 № 131-ФЗ </w:t>
                  </w:r>
                  <w:r w:rsidR="00E16FD0">
                    <w:rPr>
                      <w:rFonts w:ascii="Times New Roman" w:eastAsia="Times New Roman" w:hAnsi="Times New Roman" w:cs="Times New Roman"/>
                      <w:sz w:val="28"/>
                      <w:szCs w:val="28"/>
                    </w:rPr>
                    <w:t xml:space="preserve"> </w:t>
                  </w:r>
                  <w:r w:rsidRPr="004A66B8">
                    <w:rPr>
                      <w:rFonts w:ascii="Times New Roman" w:eastAsia="Times New Roman" w:hAnsi="Times New Roman" w:cs="Times New Roman"/>
                      <w:sz w:val="28"/>
                      <w:szCs w:val="28"/>
                    </w:rPr>
                    <w:t xml:space="preserve">«Об общих принципах организации местного самоуправления в Российской Федерации», </w:t>
                  </w:r>
                  <w:r w:rsidR="00E16FD0">
                    <w:rPr>
                      <w:rFonts w:ascii="Times New Roman" w:eastAsia="Times New Roman" w:hAnsi="Times New Roman" w:cs="Times New Roman"/>
                      <w:sz w:val="28"/>
                      <w:szCs w:val="28"/>
                    </w:rPr>
                    <w:t xml:space="preserve">ст.3 </w:t>
                  </w:r>
                  <w:r w:rsidRPr="004A66B8">
                    <w:rPr>
                      <w:rFonts w:ascii="Times New Roman" w:eastAsia="Times New Roman" w:hAnsi="Times New Roman" w:cs="Times New Roman"/>
                      <w:sz w:val="28"/>
                      <w:szCs w:val="28"/>
                    </w:rPr>
                    <w:t>Федеральн</w:t>
                  </w:r>
                  <w:r w:rsidR="00E16FD0">
                    <w:rPr>
                      <w:rFonts w:ascii="Times New Roman" w:eastAsia="Times New Roman" w:hAnsi="Times New Roman" w:cs="Times New Roman"/>
                      <w:sz w:val="28"/>
                      <w:szCs w:val="28"/>
                    </w:rPr>
                    <w:t>ого</w:t>
                  </w:r>
                  <w:r w:rsidRPr="004A66B8">
                    <w:rPr>
                      <w:rFonts w:ascii="Times New Roman" w:eastAsia="Times New Roman" w:hAnsi="Times New Roman" w:cs="Times New Roman"/>
                      <w:sz w:val="28"/>
                      <w:szCs w:val="28"/>
                    </w:rPr>
                    <w:t xml:space="preserve"> закон</w:t>
                  </w:r>
                  <w:r w:rsidR="00E16FD0">
                    <w:rPr>
                      <w:rFonts w:ascii="Times New Roman" w:eastAsia="Times New Roman" w:hAnsi="Times New Roman" w:cs="Times New Roman"/>
                      <w:sz w:val="28"/>
                      <w:szCs w:val="28"/>
                    </w:rPr>
                    <w:t>а</w:t>
                  </w:r>
                  <w:r w:rsidRPr="004A66B8">
                    <w:rPr>
                      <w:rFonts w:ascii="Times New Roman" w:eastAsia="Times New Roman" w:hAnsi="Times New Roman" w:cs="Times New Roman"/>
                      <w:sz w:val="28"/>
                      <w:szCs w:val="28"/>
                    </w:rPr>
                    <w:t xml:space="preserve"> от 31.07.2020 № 248-ФЗ </w:t>
                  </w:r>
                  <w:r w:rsidRPr="004A66B8">
                    <w:rPr>
                      <w:rFonts w:ascii="Times New Roman" w:eastAsia="Times New Roman" w:hAnsi="Times New Roman" w:cs="Times New Roman"/>
                      <w:sz w:val="28"/>
                      <w:szCs w:val="28"/>
                    </w:rPr>
                    <w:br/>
                    <w:t xml:space="preserve">«О государственном контроле (надзоре) и муниципальном контроле </w:t>
                  </w:r>
                  <w:r w:rsidRPr="004A66B8">
                    <w:rPr>
                      <w:rFonts w:ascii="Times New Roman" w:eastAsia="Times New Roman" w:hAnsi="Times New Roman" w:cs="Times New Roman"/>
                      <w:sz w:val="28"/>
                      <w:szCs w:val="28"/>
                    </w:rPr>
                    <w:br/>
                    <w:t>в Российской Федерации»,</w:t>
                  </w:r>
                  <w:r w:rsidRPr="004A66B8">
                    <w:rPr>
                      <w:rFonts w:ascii="Times New Roman" w:eastAsia="Times New Roman" w:hAnsi="Times New Roman" w:cs="Times New Roman"/>
                      <w:i/>
                      <w:sz w:val="28"/>
                      <w:szCs w:val="28"/>
                    </w:rPr>
                    <w:t xml:space="preserve"> </w:t>
                  </w:r>
                  <w:r w:rsidRPr="004A66B8">
                    <w:rPr>
                      <w:rFonts w:ascii="Times New Roman" w:eastAsia="Times New Roman" w:hAnsi="Times New Roman" w:cs="Times New Roman"/>
                      <w:sz w:val="28"/>
                      <w:szCs w:val="28"/>
                    </w:rPr>
                    <w:t xml:space="preserve">руководствуясь статьей </w:t>
                  </w:r>
                  <w:r w:rsidR="005D4FA3" w:rsidRPr="005D4FA3">
                    <w:rPr>
                      <w:rFonts w:ascii="Times New Roman" w:eastAsia="Times New Roman" w:hAnsi="Times New Roman" w:cs="Times New Roman"/>
                      <w:sz w:val="28"/>
                      <w:szCs w:val="28"/>
                    </w:rPr>
                    <w:t>37</w:t>
                  </w:r>
                  <w:r w:rsidRPr="005D4FA3">
                    <w:rPr>
                      <w:rFonts w:ascii="Times New Roman" w:eastAsia="Times New Roman" w:hAnsi="Times New Roman" w:cs="Times New Roman"/>
                      <w:sz w:val="28"/>
                      <w:szCs w:val="28"/>
                    </w:rPr>
                    <w:t xml:space="preserve"> </w:t>
                  </w:r>
                  <w:r w:rsidRPr="004A66B8">
                    <w:rPr>
                      <w:rFonts w:ascii="Times New Roman" w:eastAsia="Times New Roman" w:hAnsi="Times New Roman" w:cs="Times New Roman"/>
                      <w:sz w:val="28"/>
                      <w:szCs w:val="28"/>
                    </w:rPr>
                    <w:t xml:space="preserve">Устава </w:t>
                  </w:r>
                  <w:r w:rsidR="005D4FA3" w:rsidRPr="008139B8">
                    <w:rPr>
                      <w:rFonts w:ascii="Times New Roman" w:eastAsia="Times New Roman" w:hAnsi="Times New Roman" w:cs="Times New Roman"/>
                      <w:bCs/>
                      <w:sz w:val="28"/>
                      <w:szCs w:val="28"/>
                    </w:rPr>
                    <w:t>Шарыповского муниципального округа, Шарыповский окружной Совет депутатов</w:t>
                  </w:r>
                </w:p>
                <w:p w:rsidR="002A64B3" w:rsidRPr="00363177" w:rsidRDefault="004A66B8" w:rsidP="008139B8">
                  <w:pPr>
                    <w:contextualSpacing/>
                    <w:jc w:val="both"/>
                    <w:rPr>
                      <w:rFonts w:ascii="Times New Roman" w:hAnsi="Times New Roman" w:cs="Times New Roman"/>
                      <w:sz w:val="28"/>
                      <w:szCs w:val="28"/>
                    </w:rPr>
                  </w:pPr>
                  <w:r w:rsidRPr="008139B8">
                    <w:rPr>
                      <w:rFonts w:ascii="Times New Roman" w:eastAsia="Times New Roman" w:hAnsi="Times New Roman" w:cs="Times New Roman"/>
                      <w:sz w:val="28"/>
                      <w:szCs w:val="28"/>
                    </w:rPr>
                    <w:t xml:space="preserve"> </w:t>
                  </w:r>
                  <w:r w:rsidRPr="005D4FA3">
                    <w:rPr>
                      <w:rFonts w:ascii="Times New Roman" w:eastAsia="Times New Roman" w:hAnsi="Times New Roman" w:cs="Times New Roman"/>
                      <w:sz w:val="28"/>
                      <w:szCs w:val="28"/>
                    </w:rPr>
                    <w:t>РЕШИЛ</w:t>
                  </w:r>
                  <w:r w:rsidRPr="004A66B8">
                    <w:rPr>
                      <w:rFonts w:ascii="Times New Roman" w:eastAsia="Times New Roman" w:hAnsi="Times New Roman" w:cs="Times New Roman"/>
                      <w:b/>
                      <w:sz w:val="28"/>
                      <w:szCs w:val="28"/>
                    </w:rPr>
                    <w:t>:</w:t>
                  </w:r>
                </w:p>
              </w:tc>
            </w:tr>
          </w:tbl>
          <w:p w:rsidR="008139B8" w:rsidRPr="008139B8" w:rsidRDefault="008139B8" w:rsidP="00503EB2">
            <w:pPr>
              <w:numPr>
                <w:ilvl w:val="0"/>
                <w:numId w:val="38"/>
              </w:numPr>
              <w:tabs>
                <w:tab w:val="left" w:pos="993"/>
              </w:tabs>
              <w:ind w:left="0" w:firstLine="709"/>
              <w:contextualSpacing/>
              <w:jc w:val="both"/>
              <w:rPr>
                <w:rFonts w:ascii="Times New Roman" w:eastAsia="Times New Roman" w:hAnsi="Times New Roman" w:cs="Times New Roman"/>
                <w:sz w:val="28"/>
                <w:szCs w:val="28"/>
              </w:rPr>
            </w:pPr>
            <w:r w:rsidRPr="008139B8">
              <w:rPr>
                <w:rFonts w:ascii="Times New Roman" w:eastAsia="Times New Roman" w:hAnsi="Times New Roman" w:cs="Times New Roman"/>
                <w:sz w:val="28"/>
                <w:szCs w:val="28"/>
              </w:rPr>
              <w:t>Утвердить Положение о</w:t>
            </w:r>
            <w:r w:rsidRPr="008139B8">
              <w:rPr>
                <w:rFonts w:ascii="Times New Roman" w:eastAsia="Times New Roman" w:hAnsi="Times New Roman" w:cs="Times New Roman"/>
                <w:sz w:val="26"/>
                <w:szCs w:val="26"/>
              </w:rPr>
              <w:t xml:space="preserve"> </w:t>
            </w:r>
            <w:r w:rsidRPr="008139B8">
              <w:rPr>
                <w:rFonts w:ascii="Times New Roman" w:eastAsia="Times New Roman" w:hAnsi="Times New Roman" w:cs="Times New Roman"/>
                <w:sz w:val="28"/>
                <w:szCs w:val="28"/>
              </w:rPr>
              <w:t>муниципальном контроле в сфере благоустройства</w:t>
            </w:r>
            <w:r w:rsidR="00503EB2" w:rsidRPr="00503EB2">
              <w:rPr>
                <w:rFonts w:ascii="Times New Roman" w:eastAsia="Times New Roman" w:hAnsi="Times New Roman" w:cs="Times New Roman"/>
                <w:sz w:val="28"/>
                <w:szCs w:val="28"/>
              </w:rPr>
              <w:t xml:space="preserve"> </w:t>
            </w:r>
            <w:r w:rsidR="00503EB2" w:rsidRPr="00503EB2">
              <w:rPr>
                <w:rFonts w:ascii="Times New Roman" w:eastAsia="Times New Roman" w:hAnsi="Times New Roman" w:cs="Times New Roman"/>
                <w:bCs/>
                <w:sz w:val="28"/>
                <w:szCs w:val="28"/>
              </w:rPr>
              <w:t>на территории</w:t>
            </w:r>
            <w:r w:rsidR="00503EB2">
              <w:rPr>
                <w:rFonts w:ascii="Times New Roman" w:eastAsia="Times New Roman" w:hAnsi="Times New Roman" w:cs="Times New Roman"/>
                <w:bCs/>
                <w:sz w:val="28"/>
                <w:szCs w:val="28"/>
              </w:rPr>
              <w:t xml:space="preserve"> </w:t>
            </w:r>
            <w:r w:rsidR="00503EB2" w:rsidRPr="00503EB2">
              <w:rPr>
                <w:rFonts w:ascii="Times New Roman" w:eastAsia="Times New Roman" w:hAnsi="Times New Roman" w:cs="Times New Roman"/>
                <w:bCs/>
                <w:sz w:val="28"/>
                <w:szCs w:val="28"/>
              </w:rPr>
              <w:t>Шарыповского муниципального округа</w:t>
            </w:r>
            <w:r w:rsidRPr="008139B8">
              <w:rPr>
                <w:rFonts w:ascii="Times New Roman" w:eastAsia="Times New Roman" w:hAnsi="Times New Roman" w:cs="Times New Roman"/>
                <w:sz w:val="28"/>
                <w:szCs w:val="28"/>
              </w:rPr>
              <w:t xml:space="preserve"> согласно приложению.</w:t>
            </w:r>
          </w:p>
          <w:p w:rsidR="007B3E56" w:rsidRDefault="002A64B3" w:rsidP="002A64B3">
            <w:pPr>
              <w:tabs>
                <w:tab w:val="left" w:pos="9356"/>
              </w:tabs>
              <w:ind w:right="-1" w:firstLine="709"/>
              <w:jc w:val="both"/>
              <w:rPr>
                <w:rFonts w:ascii="Times New Roman" w:hAnsi="Times New Roman" w:cs="Times New Roman"/>
                <w:sz w:val="28"/>
                <w:szCs w:val="28"/>
              </w:rPr>
            </w:pPr>
            <w:r w:rsidRPr="00363177">
              <w:rPr>
                <w:rFonts w:ascii="Times New Roman" w:hAnsi="Times New Roman" w:cs="Times New Roman"/>
                <w:sz w:val="28"/>
                <w:szCs w:val="28"/>
              </w:rPr>
              <w:t>2. Контроль за выполнением решения возложить на постоянную комиссию по вопросам</w:t>
            </w:r>
            <w:r w:rsidR="006321B7">
              <w:rPr>
                <w:rFonts w:ascii="Times New Roman" w:hAnsi="Times New Roman" w:cs="Times New Roman"/>
                <w:sz w:val="28"/>
                <w:szCs w:val="28"/>
              </w:rPr>
              <w:t xml:space="preserve"> </w:t>
            </w:r>
            <w:r w:rsidR="007B3E56" w:rsidRPr="007B3E56">
              <w:rPr>
                <w:rFonts w:ascii="Times New Roman" w:hAnsi="Times New Roman" w:cs="Times New Roman"/>
                <w:sz w:val="28"/>
                <w:szCs w:val="28"/>
              </w:rPr>
              <w:t>транспорта, связи, жилищно-коммунальному хозяйству и строительству (Иноземцев М.Н.).</w:t>
            </w:r>
          </w:p>
          <w:p w:rsidR="00CE5FA5" w:rsidRPr="00CE5FA5" w:rsidRDefault="00EC4839" w:rsidP="00CE5FA5">
            <w:pPr>
              <w:pStyle w:val="ConsPlusNonformat"/>
              <w:ind w:firstLine="708"/>
              <w:jc w:val="both"/>
              <w:rPr>
                <w:rFonts w:ascii="Times New Roman" w:hAnsi="Times New Roman" w:cs="Times New Roman"/>
                <w:sz w:val="28"/>
                <w:szCs w:val="28"/>
              </w:rPr>
            </w:pPr>
            <w:r w:rsidRPr="007B3E56">
              <w:rPr>
                <w:rFonts w:ascii="Times New Roman" w:hAnsi="Times New Roman" w:cs="Times New Roman"/>
                <w:sz w:val="28"/>
                <w:szCs w:val="28"/>
              </w:rPr>
              <w:t xml:space="preserve">3. Настоящее </w:t>
            </w:r>
            <w:r w:rsidR="00070991">
              <w:rPr>
                <w:rFonts w:ascii="Times New Roman" w:hAnsi="Times New Roman" w:cs="Times New Roman"/>
                <w:sz w:val="28"/>
                <w:szCs w:val="28"/>
              </w:rPr>
              <w:t>р</w:t>
            </w:r>
            <w:r w:rsidRPr="007B3E56">
              <w:rPr>
                <w:rFonts w:ascii="Times New Roman" w:hAnsi="Times New Roman" w:cs="Times New Roman"/>
                <w:sz w:val="28"/>
                <w:szCs w:val="28"/>
              </w:rPr>
              <w:t>ешение вступает в силу в день, следующий за днем его официального опубликования в печатном издании «Ведомости Шарыповского района»</w:t>
            </w:r>
            <w:r w:rsidR="00CE5FA5">
              <w:rPr>
                <w:rFonts w:ascii="Times New Roman" w:hAnsi="Times New Roman" w:cs="Times New Roman"/>
                <w:sz w:val="28"/>
                <w:szCs w:val="28"/>
              </w:rPr>
              <w:t xml:space="preserve">, </w:t>
            </w:r>
            <w:r w:rsidR="00CE5FA5" w:rsidRPr="00CE5FA5">
              <w:rPr>
                <w:rFonts w:ascii="Times New Roman" w:hAnsi="Times New Roman" w:cs="Times New Roman"/>
                <w:sz w:val="28"/>
                <w:szCs w:val="28"/>
              </w:rPr>
              <w:t>но не ранее 1 января 2022 года, за исключением положений раздела 6 Положения о муниципальном контроле в сфере благоустройства на территории</w:t>
            </w:r>
            <w:r w:rsidR="00CE5FA5">
              <w:t xml:space="preserve"> </w:t>
            </w:r>
            <w:r w:rsidR="00CE5FA5" w:rsidRPr="00CE5FA5">
              <w:rPr>
                <w:rFonts w:ascii="Times New Roman" w:hAnsi="Times New Roman" w:cs="Times New Roman"/>
                <w:sz w:val="28"/>
                <w:szCs w:val="28"/>
              </w:rPr>
              <w:t>Шарыповского муниципального округа</w:t>
            </w:r>
            <w:r w:rsidR="00CE5FA5">
              <w:rPr>
                <w:rFonts w:ascii="Times New Roman" w:hAnsi="Times New Roman" w:cs="Times New Roman"/>
                <w:sz w:val="28"/>
                <w:szCs w:val="28"/>
              </w:rPr>
              <w:t>.</w:t>
            </w:r>
            <w:r w:rsidR="00CE5FA5" w:rsidRPr="00CE5FA5">
              <w:rPr>
                <w:rFonts w:ascii="Times New Roman" w:hAnsi="Times New Roman" w:cs="Times New Roman"/>
                <w:sz w:val="28"/>
                <w:szCs w:val="28"/>
              </w:rPr>
              <w:t xml:space="preserve"> </w:t>
            </w:r>
          </w:p>
          <w:p w:rsidR="00D1173D" w:rsidRDefault="00CE5FA5" w:rsidP="00CE5FA5">
            <w:pPr>
              <w:pStyle w:val="ConsPlusNonformat"/>
              <w:ind w:firstLine="708"/>
              <w:jc w:val="both"/>
              <w:rPr>
                <w:rFonts w:ascii="Times New Roman" w:hAnsi="Times New Roman" w:cs="Times New Roman"/>
                <w:sz w:val="28"/>
                <w:szCs w:val="28"/>
              </w:rPr>
            </w:pPr>
            <w:r w:rsidRPr="00CE5FA5">
              <w:rPr>
                <w:rFonts w:ascii="Times New Roman" w:hAnsi="Times New Roman" w:cs="Times New Roman"/>
                <w:sz w:val="28"/>
                <w:szCs w:val="28"/>
              </w:rPr>
              <w:t>Положения раздела 6 Положения о муниципальном контроле в сфере благоустройства на территории</w:t>
            </w:r>
            <w:r w:rsidR="00D1173D">
              <w:t xml:space="preserve"> </w:t>
            </w:r>
            <w:r w:rsidR="00D1173D" w:rsidRPr="00D1173D">
              <w:rPr>
                <w:rFonts w:ascii="Times New Roman" w:hAnsi="Times New Roman" w:cs="Times New Roman"/>
                <w:sz w:val="28"/>
                <w:szCs w:val="28"/>
              </w:rPr>
              <w:t>Шарыповского муниципального округа</w:t>
            </w:r>
            <w:r w:rsidR="00D1173D">
              <w:rPr>
                <w:rFonts w:ascii="Times New Roman" w:hAnsi="Times New Roman" w:cs="Times New Roman"/>
                <w:sz w:val="28"/>
                <w:szCs w:val="28"/>
              </w:rPr>
              <w:t xml:space="preserve"> </w:t>
            </w:r>
            <w:r w:rsidRPr="00CE5FA5">
              <w:rPr>
                <w:rFonts w:ascii="Times New Roman" w:hAnsi="Times New Roman" w:cs="Times New Roman"/>
                <w:sz w:val="28"/>
                <w:szCs w:val="28"/>
              </w:rPr>
              <w:t>вступают в силу с 1 марта 2022 года.</w:t>
            </w:r>
            <w:r w:rsidR="00810B75" w:rsidRPr="007B3E56">
              <w:rPr>
                <w:rFonts w:ascii="Times New Roman" w:hAnsi="Times New Roman" w:cs="Times New Roman"/>
                <w:sz w:val="28"/>
                <w:szCs w:val="28"/>
              </w:rPr>
              <w:t xml:space="preserve"> </w:t>
            </w:r>
          </w:p>
          <w:p w:rsidR="00EC4839" w:rsidRPr="007B3E56" w:rsidRDefault="00D1173D" w:rsidP="00CE5FA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Решение</w:t>
            </w:r>
            <w:r w:rsidR="00EC4839" w:rsidRPr="007B3E56">
              <w:rPr>
                <w:rFonts w:ascii="Times New Roman" w:hAnsi="Times New Roman" w:cs="Times New Roman"/>
                <w:sz w:val="28"/>
                <w:szCs w:val="28"/>
              </w:rPr>
              <w:t xml:space="preserve"> подлежит размещению на официальном сайте Шарыповского </w:t>
            </w:r>
            <w:r w:rsidR="00E16FD0">
              <w:rPr>
                <w:rFonts w:ascii="Times New Roman" w:hAnsi="Times New Roman" w:cs="Times New Roman"/>
                <w:sz w:val="28"/>
                <w:szCs w:val="28"/>
              </w:rPr>
              <w:t xml:space="preserve">муниципального округа </w:t>
            </w:r>
            <w:r w:rsidR="00EC4839" w:rsidRPr="007B3E56">
              <w:rPr>
                <w:rFonts w:ascii="Times New Roman" w:hAnsi="Times New Roman" w:cs="Times New Roman"/>
                <w:sz w:val="28"/>
                <w:szCs w:val="28"/>
              </w:rPr>
              <w:t xml:space="preserve"> в сети Интернет</w:t>
            </w:r>
            <w:r w:rsidR="00810B75" w:rsidRPr="007B3E56">
              <w:rPr>
                <w:rFonts w:ascii="Times New Roman" w:hAnsi="Times New Roman" w:cs="Times New Roman"/>
                <w:sz w:val="28"/>
                <w:szCs w:val="28"/>
              </w:rPr>
              <w:t>.</w:t>
            </w:r>
          </w:p>
          <w:p w:rsidR="00EC4839" w:rsidRPr="0090341F" w:rsidRDefault="00EC4839" w:rsidP="00EC4839">
            <w:pPr>
              <w:pStyle w:val="ConsPlusNonformat"/>
              <w:tabs>
                <w:tab w:val="left" w:pos="9324"/>
              </w:tabs>
              <w:ind w:firstLine="709"/>
              <w:jc w:val="both"/>
              <w:rPr>
                <w:rFonts w:ascii="Times New Roman" w:hAnsi="Times New Roman" w:cs="Times New Roman"/>
                <w:sz w:val="24"/>
                <w:szCs w:val="24"/>
              </w:rPr>
            </w:pPr>
          </w:p>
          <w:p w:rsidR="00EC4839" w:rsidRPr="0090341F" w:rsidRDefault="00EC4839" w:rsidP="00EC4839">
            <w:pPr>
              <w:pStyle w:val="ConsPlusNonformat"/>
              <w:tabs>
                <w:tab w:val="left" w:pos="9324"/>
              </w:tabs>
              <w:ind w:firstLine="709"/>
              <w:jc w:val="both"/>
              <w:rPr>
                <w:rFonts w:ascii="Times New Roman" w:hAnsi="Times New Roman" w:cs="Times New Roman"/>
                <w:sz w:val="24"/>
                <w:szCs w:val="24"/>
              </w:rPr>
            </w:pPr>
          </w:p>
          <w:p w:rsidR="00EC4839" w:rsidRPr="007B3E56" w:rsidRDefault="00EC4839" w:rsidP="00EC4839">
            <w:pPr>
              <w:pStyle w:val="ConsPlusNonformat"/>
              <w:jc w:val="both"/>
              <w:rPr>
                <w:rFonts w:ascii="Times New Roman" w:hAnsi="Times New Roman" w:cs="Times New Roman"/>
                <w:sz w:val="28"/>
                <w:szCs w:val="28"/>
              </w:rPr>
            </w:pPr>
            <w:r w:rsidRPr="007B3E56">
              <w:rPr>
                <w:rFonts w:ascii="Times New Roman" w:hAnsi="Times New Roman" w:cs="Times New Roman"/>
                <w:sz w:val="28"/>
                <w:szCs w:val="28"/>
              </w:rPr>
              <w:t xml:space="preserve">Председатель                            </w:t>
            </w:r>
            <w:r w:rsidR="00854F27">
              <w:rPr>
                <w:rFonts w:ascii="Times New Roman" w:hAnsi="Times New Roman" w:cs="Times New Roman"/>
                <w:sz w:val="28"/>
                <w:szCs w:val="28"/>
              </w:rPr>
              <w:t xml:space="preserve">                        </w:t>
            </w:r>
            <w:r w:rsidRPr="007B3E56">
              <w:rPr>
                <w:rFonts w:ascii="Times New Roman" w:hAnsi="Times New Roman" w:cs="Times New Roman"/>
                <w:sz w:val="28"/>
                <w:szCs w:val="28"/>
              </w:rPr>
              <w:t xml:space="preserve">Глава </w:t>
            </w:r>
            <w:r w:rsidR="00070991">
              <w:rPr>
                <w:rFonts w:ascii="Times New Roman" w:hAnsi="Times New Roman" w:cs="Times New Roman"/>
                <w:sz w:val="28"/>
                <w:szCs w:val="28"/>
              </w:rPr>
              <w:t>округа</w:t>
            </w:r>
          </w:p>
          <w:p w:rsidR="00EC4839" w:rsidRPr="007B3E56" w:rsidRDefault="00EC4839" w:rsidP="00EC4839">
            <w:pPr>
              <w:pStyle w:val="ConsPlusNonformat"/>
              <w:jc w:val="both"/>
              <w:rPr>
                <w:rFonts w:ascii="Times New Roman" w:hAnsi="Times New Roman" w:cs="Times New Roman"/>
                <w:sz w:val="28"/>
                <w:szCs w:val="28"/>
              </w:rPr>
            </w:pPr>
          </w:p>
          <w:p w:rsidR="00EC4839" w:rsidRPr="007B3E56" w:rsidRDefault="00EC4839" w:rsidP="00EC4839">
            <w:pPr>
              <w:pStyle w:val="ConsPlusNonformat"/>
              <w:tabs>
                <w:tab w:val="left" w:pos="4714"/>
                <w:tab w:val="left" w:pos="9324"/>
              </w:tabs>
              <w:jc w:val="both"/>
              <w:rPr>
                <w:rFonts w:ascii="Times New Roman" w:hAnsi="Times New Roman" w:cs="Times New Roman"/>
                <w:sz w:val="28"/>
                <w:szCs w:val="28"/>
              </w:rPr>
            </w:pPr>
            <w:r w:rsidRPr="007B3E56">
              <w:rPr>
                <w:rFonts w:ascii="Times New Roman" w:hAnsi="Times New Roman" w:cs="Times New Roman"/>
                <w:sz w:val="28"/>
                <w:szCs w:val="28"/>
              </w:rPr>
              <w:t xml:space="preserve">____________ </w:t>
            </w:r>
            <w:proofErr w:type="spellStart"/>
            <w:r w:rsidRPr="007B3E56">
              <w:rPr>
                <w:rFonts w:ascii="Times New Roman" w:hAnsi="Times New Roman" w:cs="Times New Roman"/>
                <w:sz w:val="28"/>
                <w:szCs w:val="28"/>
              </w:rPr>
              <w:t>Т.В.Варжинская</w:t>
            </w:r>
            <w:proofErr w:type="spellEnd"/>
            <w:r w:rsidR="007B3E56">
              <w:rPr>
                <w:rFonts w:ascii="Times New Roman" w:hAnsi="Times New Roman" w:cs="Times New Roman"/>
                <w:sz w:val="28"/>
                <w:szCs w:val="28"/>
              </w:rPr>
              <w:t xml:space="preserve">         </w:t>
            </w:r>
            <w:r w:rsidR="00854F27">
              <w:rPr>
                <w:rFonts w:ascii="Times New Roman" w:hAnsi="Times New Roman" w:cs="Times New Roman"/>
                <w:sz w:val="28"/>
                <w:szCs w:val="28"/>
              </w:rPr>
              <w:t xml:space="preserve">              </w:t>
            </w:r>
            <w:r w:rsidR="007B3E56">
              <w:rPr>
                <w:rFonts w:ascii="Times New Roman" w:hAnsi="Times New Roman" w:cs="Times New Roman"/>
                <w:sz w:val="28"/>
                <w:szCs w:val="28"/>
              </w:rPr>
              <w:t>_______________</w:t>
            </w:r>
            <w:r w:rsidRPr="007B3E56">
              <w:rPr>
                <w:rFonts w:ascii="Times New Roman" w:hAnsi="Times New Roman" w:cs="Times New Roman"/>
                <w:sz w:val="28"/>
                <w:szCs w:val="28"/>
              </w:rPr>
              <w:t xml:space="preserve"> Г.В. Качаев</w:t>
            </w:r>
          </w:p>
          <w:p w:rsidR="0090341F" w:rsidRPr="0090341F" w:rsidRDefault="0090341F" w:rsidP="001561E5">
            <w:pPr>
              <w:pStyle w:val="ConsPlusNonformat"/>
              <w:tabs>
                <w:tab w:val="left" w:pos="9324"/>
              </w:tabs>
              <w:jc w:val="both"/>
              <w:rPr>
                <w:rFonts w:ascii="Times New Roman" w:hAnsi="Times New Roman" w:cs="Times New Roman"/>
                <w:sz w:val="24"/>
                <w:szCs w:val="24"/>
              </w:rPr>
            </w:pPr>
          </w:p>
        </w:tc>
      </w:tr>
    </w:tbl>
    <w:p w:rsidR="00256D68" w:rsidRPr="00974E54" w:rsidRDefault="00256D68"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r w:rsidRPr="00974E54">
        <w:rPr>
          <w:rFonts w:ascii="Times New Roman" w:hAnsi="Times New Roman" w:cs="Times New Roman"/>
          <w:sz w:val="24"/>
          <w:szCs w:val="24"/>
        </w:rPr>
        <w:lastRenderedPageBreak/>
        <w:t>Приложение</w:t>
      </w:r>
    </w:p>
    <w:p w:rsidR="00256D68" w:rsidRPr="00974E54" w:rsidRDefault="00256D68" w:rsidP="00256D68">
      <w:pPr>
        <w:widowControl w:val="0"/>
        <w:autoSpaceDE w:val="0"/>
        <w:autoSpaceDN w:val="0"/>
        <w:adjustRightInd w:val="0"/>
        <w:spacing w:after="0" w:line="240" w:lineRule="auto"/>
        <w:ind w:left="5664"/>
        <w:rPr>
          <w:rFonts w:ascii="Times New Roman" w:hAnsi="Times New Roman" w:cs="Times New Roman"/>
          <w:i/>
          <w:sz w:val="24"/>
          <w:szCs w:val="24"/>
        </w:rPr>
      </w:pPr>
      <w:r w:rsidRPr="00974E54">
        <w:rPr>
          <w:rFonts w:ascii="Times New Roman" w:hAnsi="Times New Roman" w:cs="Times New Roman"/>
          <w:sz w:val="24"/>
          <w:szCs w:val="24"/>
        </w:rPr>
        <w:t>к решению Шарыповского окружного Совета депутатов</w:t>
      </w:r>
    </w:p>
    <w:p w:rsidR="00256D68" w:rsidRPr="00974E54" w:rsidRDefault="00256D68" w:rsidP="00256D68">
      <w:pPr>
        <w:widowControl w:val="0"/>
        <w:autoSpaceDE w:val="0"/>
        <w:autoSpaceDN w:val="0"/>
        <w:adjustRightInd w:val="0"/>
        <w:spacing w:after="0" w:line="240" w:lineRule="auto"/>
        <w:ind w:left="5664"/>
        <w:rPr>
          <w:rFonts w:ascii="Times New Roman" w:hAnsi="Times New Roman" w:cs="Times New Roman"/>
          <w:sz w:val="24"/>
          <w:szCs w:val="24"/>
        </w:rPr>
      </w:pPr>
      <w:bookmarkStart w:id="0" w:name="Par72"/>
      <w:bookmarkEnd w:id="0"/>
      <w:r w:rsidRPr="00974E54">
        <w:rPr>
          <w:rFonts w:ascii="Times New Roman" w:hAnsi="Times New Roman" w:cs="Times New Roman"/>
          <w:sz w:val="24"/>
          <w:szCs w:val="24"/>
        </w:rPr>
        <w:t xml:space="preserve">от </w:t>
      </w:r>
      <w:r w:rsidR="00974E54">
        <w:rPr>
          <w:rFonts w:ascii="Times New Roman" w:hAnsi="Times New Roman" w:cs="Times New Roman"/>
          <w:sz w:val="24"/>
          <w:szCs w:val="24"/>
        </w:rPr>
        <w:t>16.12.2021 № 19-166р</w:t>
      </w:r>
    </w:p>
    <w:p w:rsidR="00F60FF5" w:rsidRPr="00974E54" w:rsidRDefault="00F60FF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Pr="00974E54"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Pr="00974E54"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0F4658" w:rsidRPr="00974E54" w:rsidRDefault="00974E54" w:rsidP="000F4658">
      <w:pPr>
        <w:spacing w:after="0" w:line="240" w:lineRule="auto"/>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ПОЛОЖЕНИЕ </w:t>
      </w:r>
    </w:p>
    <w:p w:rsidR="000F4658" w:rsidRPr="00974E54" w:rsidRDefault="00974E54" w:rsidP="000F4658">
      <w:pPr>
        <w:spacing w:after="0" w:line="240" w:lineRule="auto"/>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 МУНИЦИПАЛЬНОМ КОНТРОЛЕ В СФЕРЕ БЛАГОУСТРОЙСТВА</w:t>
      </w:r>
    </w:p>
    <w:p w:rsidR="00732890" w:rsidRPr="00974E54" w:rsidRDefault="00974E54" w:rsidP="000F4658">
      <w:pPr>
        <w:spacing w:after="0" w:line="240" w:lineRule="auto"/>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bCs/>
          <w:sz w:val="24"/>
          <w:szCs w:val="24"/>
        </w:rPr>
        <w:t>НА ТЕРРИТОРИИ ШАРЫПОВСКОГО МУНИЦИПАЛЬНОГО ОКРУГА</w:t>
      </w:r>
    </w:p>
    <w:p w:rsidR="000F4658" w:rsidRPr="00974E54" w:rsidRDefault="000F4658" w:rsidP="000F4658">
      <w:pPr>
        <w:spacing w:after="0" w:line="240" w:lineRule="auto"/>
        <w:ind w:firstLine="709"/>
        <w:contextualSpacing/>
        <w:jc w:val="center"/>
        <w:rPr>
          <w:rFonts w:ascii="Times New Roman" w:eastAsia="Times New Roman" w:hAnsi="Times New Roman" w:cs="Times New Roman"/>
          <w:sz w:val="24"/>
          <w:szCs w:val="24"/>
        </w:rPr>
      </w:pPr>
    </w:p>
    <w:p w:rsidR="00696063" w:rsidRPr="00974E54" w:rsidRDefault="00696063" w:rsidP="00696063">
      <w:pPr>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Общие положения</w:t>
      </w:r>
    </w:p>
    <w:p w:rsidR="00696063" w:rsidRPr="00974E54" w:rsidRDefault="00696063" w:rsidP="00696063">
      <w:pPr>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1.1. Настоящее Положение устанавливает порядок осуществления муниципального контроля в сфере благоустройства на территории Шарыповского муниципального округа (далее – контроль в сфере благоустройства).</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Правил благоустройства территории</w:t>
      </w:r>
      <w:r w:rsidR="00C46BDA" w:rsidRPr="00974E54">
        <w:rPr>
          <w:rFonts w:ascii="Times New Roman" w:eastAsia="Times New Roman" w:hAnsi="Times New Roman" w:cs="Times New Roman"/>
          <w:sz w:val="24"/>
          <w:szCs w:val="24"/>
        </w:rPr>
        <w:t xml:space="preserve"> Шарыповского муниципального округа</w:t>
      </w:r>
      <w:r w:rsidRPr="00974E54">
        <w:rPr>
          <w:rFonts w:ascii="Times New Roman" w:eastAsia="Times New Roman" w:hAnsi="Times New Roman" w:cs="Times New Roman"/>
          <w:sz w:val="24"/>
          <w:szCs w:val="24"/>
        </w:rPr>
        <w:t xml:space="preserve"> (далее – Правила благоустройства),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1.3. Контроль в сфере благоустройства осуществляется администрацией </w:t>
      </w:r>
      <w:r w:rsidR="00C46BDA" w:rsidRPr="00974E54">
        <w:rPr>
          <w:rFonts w:ascii="Times New Roman" w:eastAsia="Times New Roman" w:hAnsi="Times New Roman" w:cs="Times New Roman"/>
          <w:sz w:val="24"/>
          <w:szCs w:val="24"/>
        </w:rPr>
        <w:t xml:space="preserve">Шарыповского муниципального округа </w:t>
      </w:r>
      <w:r w:rsidRPr="00974E54">
        <w:rPr>
          <w:rFonts w:ascii="Times New Roman" w:eastAsia="Times New Roman" w:hAnsi="Times New Roman" w:cs="Times New Roman"/>
          <w:sz w:val="24"/>
          <w:szCs w:val="24"/>
        </w:rPr>
        <w:t>(далее – администрация).</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1.4. Должностными лицами администрации, уполномоченными осуществлять контроль в сфере благоустройства</w:t>
      </w:r>
      <w:r w:rsidR="00D83230" w:rsidRPr="00974E54">
        <w:rPr>
          <w:rFonts w:ascii="Times New Roman" w:eastAsia="Times New Roman" w:hAnsi="Times New Roman" w:cs="Times New Roman"/>
          <w:sz w:val="24"/>
          <w:szCs w:val="24"/>
        </w:rPr>
        <w:t xml:space="preserve">, </w:t>
      </w:r>
      <w:proofErr w:type="gramStart"/>
      <w:r w:rsidR="00D83230" w:rsidRPr="00974E54">
        <w:rPr>
          <w:rFonts w:ascii="Times New Roman" w:eastAsia="Times New Roman" w:hAnsi="Times New Roman" w:cs="Times New Roman"/>
          <w:sz w:val="24"/>
          <w:szCs w:val="24"/>
        </w:rPr>
        <w:t xml:space="preserve">являются </w:t>
      </w:r>
      <w:r w:rsidRPr="00974E54">
        <w:rPr>
          <w:rFonts w:ascii="Times New Roman" w:eastAsia="Times New Roman" w:hAnsi="Times New Roman" w:cs="Times New Roman"/>
          <w:sz w:val="24"/>
          <w:szCs w:val="24"/>
        </w:rPr>
        <w:t xml:space="preserve"> </w:t>
      </w:r>
      <w:r w:rsidR="00D83230" w:rsidRPr="00974E54">
        <w:rPr>
          <w:rFonts w:ascii="Times New Roman" w:eastAsia="Times New Roman" w:hAnsi="Times New Roman" w:cs="Times New Roman"/>
          <w:sz w:val="24"/>
          <w:szCs w:val="24"/>
        </w:rPr>
        <w:t>должностные</w:t>
      </w:r>
      <w:proofErr w:type="gramEnd"/>
      <w:r w:rsidR="00D83230" w:rsidRPr="00974E54">
        <w:rPr>
          <w:rFonts w:ascii="Times New Roman" w:eastAsia="Times New Roman" w:hAnsi="Times New Roman" w:cs="Times New Roman"/>
          <w:sz w:val="24"/>
          <w:szCs w:val="24"/>
        </w:rPr>
        <w:t xml:space="preserve"> лица, в </w:t>
      </w:r>
      <w:r w:rsidRPr="00974E54">
        <w:rPr>
          <w:rFonts w:ascii="Times New Roman" w:eastAsia="Times New Roman" w:hAnsi="Times New Roman" w:cs="Times New Roman"/>
          <w:sz w:val="24"/>
          <w:szCs w:val="24"/>
        </w:rPr>
        <w:t xml:space="preserve">должностные обязанности </w:t>
      </w:r>
      <w:r w:rsidR="00D83230" w:rsidRPr="00974E54">
        <w:rPr>
          <w:rFonts w:ascii="Times New Roman" w:eastAsia="Times New Roman" w:hAnsi="Times New Roman" w:cs="Times New Roman"/>
          <w:sz w:val="24"/>
          <w:szCs w:val="24"/>
        </w:rPr>
        <w:t>которых</w:t>
      </w:r>
      <w:r w:rsidRPr="00974E54">
        <w:rPr>
          <w:rFonts w:ascii="Times New Roman" w:eastAsia="Times New Roman" w:hAnsi="Times New Roman" w:cs="Times New Roman"/>
          <w:sz w:val="24"/>
          <w:szCs w:val="24"/>
        </w:rPr>
        <w:t xml:space="preserve"> в соответствии с их должностной инструкцией входит осуществление полномочий по контролю в сфере благоустройства</w:t>
      </w:r>
      <w:r w:rsidR="00D83230" w:rsidRPr="00974E54">
        <w:rPr>
          <w:rFonts w:ascii="Times New Roman" w:eastAsia="Times New Roman" w:hAnsi="Times New Roman" w:cs="Times New Roman"/>
          <w:sz w:val="24"/>
          <w:szCs w:val="24"/>
        </w:rPr>
        <w:t xml:space="preserve"> </w:t>
      </w:r>
      <w:r w:rsidR="00AD1DE6" w:rsidRPr="00974E54">
        <w:rPr>
          <w:rFonts w:ascii="Times New Roman" w:eastAsia="Times New Roman" w:hAnsi="Times New Roman" w:cs="Times New Roman"/>
          <w:sz w:val="24"/>
          <w:szCs w:val="24"/>
        </w:rPr>
        <w:t>(далее– должностные лица, уполномоченные осуществлять контроль</w:t>
      </w:r>
      <w:r w:rsidR="00D83230" w:rsidRPr="00974E54">
        <w:rPr>
          <w:rFonts w:ascii="Times New Roman" w:eastAsia="Times New Roman" w:hAnsi="Times New Roman" w:cs="Times New Roman"/>
          <w:sz w:val="24"/>
          <w:szCs w:val="24"/>
        </w:rPr>
        <w:t>).</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FA7816" w:rsidRPr="00974E54" w:rsidRDefault="00FA7816"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Перечень должностных лиц, уполномоченных осуществлять контроль, устанавливается правовым актом администрации.</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1.6. Администрация осуществляет контроль за соблюдением Правил благоустройства, включающих:</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обязательные требования по содержанию прилегающих территорий;</w:t>
      </w:r>
    </w:p>
    <w:p w:rsidR="00696063"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2) обязательные требования по содержанию элементов и объектов благоустройства, в том числе требования: </w:t>
      </w:r>
    </w:p>
    <w:p w:rsidR="000F4658" w:rsidRPr="00974E54" w:rsidRDefault="00696063" w:rsidP="0069606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9C6292" w:rsidRPr="00974E54" w:rsidRDefault="009C6292" w:rsidP="009C629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 по 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9C6292" w:rsidRPr="00974E54" w:rsidRDefault="009C6292" w:rsidP="009C629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по содержанию специальных знаков, надписей, содержащих информацию, необходимую для эксплуатации инженерных сооружений;</w:t>
      </w:r>
    </w:p>
    <w:p w:rsidR="009C6292" w:rsidRPr="00974E54" w:rsidRDefault="009C6292" w:rsidP="009C629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00B315AD" w:rsidRPr="00974E54">
        <w:rPr>
          <w:rFonts w:ascii="Times New Roman" w:eastAsia="Times New Roman" w:hAnsi="Times New Roman" w:cs="Times New Roman"/>
          <w:sz w:val="24"/>
          <w:szCs w:val="24"/>
        </w:rPr>
        <w:t>администрации</w:t>
      </w:r>
      <w:r w:rsidRPr="00974E54">
        <w:rPr>
          <w:rFonts w:ascii="Times New Roman" w:eastAsia="Times New Roman" w:hAnsi="Times New Roman" w:cs="Times New Roman"/>
          <w:sz w:val="24"/>
          <w:szCs w:val="24"/>
        </w:rPr>
        <w:t xml:space="preserve"> и Правилами благоустройства;</w:t>
      </w:r>
    </w:p>
    <w:p w:rsidR="009C6292" w:rsidRPr="00974E54" w:rsidRDefault="009C6292" w:rsidP="009C629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9C6292" w:rsidRPr="00974E54" w:rsidRDefault="009C6292" w:rsidP="009C629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 по направлению в администрацию уведомления о проведении работ в результате аварий в срок, установленный нормативными правовыми актами </w:t>
      </w:r>
      <w:r w:rsidR="00800746" w:rsidRPr="00974E54">
        <w:rPr>
          <w:rFonts w:ascii="Times New Roman" w:eastAsia="Times New Roman" w:hAnsi="Times New Roman" w:cs="Times New Roman"/>
          <w:sz w:val="24"/>
          <w:szCs w:val="24"/>
        </w:rPr>
        <w:t>Красноярского края</w:t>
      </w:r>
      <w:r w:rsidRPr="00974E54">
        <w:rPr>
          <w:rFonts w:ascii="Times New Roman" w:eastAsia="Times New Roman" w:hAnsi="Times New Roman" w:cs="Times New Roman"/>
          <w:sz w:val="24"/>
          <w:szCs w:val="24"/>
        </w:rPr>
        <w:t>;</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 о недопустимости размещения транспортных средств на газоне или иной </w:t>
      </w:r>
      <w:proofErr w:type="gramStart"/>
      <w:r w:rsidRPr="00974E54">
        <w:rPr>
          <w:rFonts w:ascii="Times New Roman" w:eastAsia="Times New Roman" w:hAnsi="Times New Roman" w:cs="Times New Roman"/>
          <w:sz w:val="24"/>
          <w:szCs w:val="24"/>
        </w:rPr>
        <w:t>озеленённой</w:t>
      </w:r>
      <w:proofErr w:type="gramEnd"/>
      <w:r w:rsidRPr="00974E54">
        <w:rPr>
          <w:rFonts w:ascii="Times New Roman" w:eastAsia="Times New Roman" w:hAnsi="Times New Roman" w:cs="Times New Roman"/>
          <w:sz w:val="24"/>
          <w:szCs w:val="24"/>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3) обязательные требования по уборке территории </w:t>
      </w:r>
      <w:proofErr w:type="spellStart"/>
      <w:r w:rsidR="00615C1B" w:rsidRPr="00974E54">
        <w:rPr>
          <w:rFonts w:ascii="Times New Roman" w:eastAsia="Times New Roman" w:hAnsi="Times New Roman" w:cs="Times New Roman"/>
          <w:sz w:val="24"/>
          <w:szCs w:val="24"/>
        </w:rPr>
        <w:t>Шрыповского</w:t>
      </w:r>
      <w:proofErr w:type="spellEnd"/>
      <w:r w:rsidR="00615C1B" w:rsidRPr="00974E54">
        <w:rPr>
          <w:rFonts w:ascii="Times New Roman" w:eastAsia="Times New Roman" w:hAnsi="Times New Roman" w:cs="Times New Roman"/>
          <w:sz w:val="24"/>
          <w:szCs w:val="24"/>
        </w:rPr>
        <w:t xml:space="preserve"> муниципального округа (далее – Округ) </w:t>
      </w:r>
      <w:r w:rsidRPr="00974E54">
        <w:rPr>
          <w:rFonts w:ascii="Times New Roman" w:eastAsia="Times New Roman" w:hAnsi="Times New Roman" w:cs="Times New Roman"/>
          <w:sz w:val="24"/>
          <w:szCs w:val="24"/>
        </w:rPr>
        <w:t xml:space="preserve">в зимний период, включая контроль проведения мероприятий по очистке от снега, наледи и сосулек кровель зданий, сооружений; </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 обязательные требования по уборке территории </w:t>
      </w:r>
      <w:r w:rsidR="00615C1B" w:rsidRPr="00974E54">
        <w:rPr>
          <w:rFonts w:ascii="Times New Roman" w:eastAsia="Times New Roman" w:hAnsi="Times New Roman" w:cs="Times New Roman"/>
          <w:sz w:val="24"/>
          <w:szCs w:val="24"/>
        </w:rPr>
        <w:t>Округа</w:t>
      </w:r>
      <w:r w:rsidRPr="00974E54">
        <w:rPr>
          <w:rFonts w:ascii="Times New Roman" w:eastAsia="Times New Roman" w:hAnsi="Times New Roman" w:cs="Times New Roman"/>
          <w:sz w:val="24"/>
          <w:szCs w:val="24"/>
        </w:rPr>
        <w:t xml:space="preserve"> в летний период, включая обязательные требования по выявлению карантинных, ядовитых и сорных растений, борьбе с ними, локализации, ликвидации их очагов;</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5) дополнительные обязательные требования пожарной безопасности в период действия особого противопожарного режима; </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6) обязательные требования по прокладке, переустройству, ремонту и содержанию подземных коммуникаций на территориях общего пользования;</w:t>
      </w:r>
    </w:p>
    <w:p w:rsidR="00800746" w:rsidRPr="00974E54" w:rsidRDefault="00800746" w:rsidP="0080074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8) обязательные требования по складированию твердых коммунальных отходов;</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9)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w:t>
      </w:r>
      <w:proofErr w:type="gramStart"/>
      <w:r w:rsidRPr="00974E54">
        <w:rPr>
          <w:rFonts w:ascii="Times New Roman" w:eastAsia="Times New Roman" w:hAnsi="Times New Roman" w:cs="Times New Roman"/>
          <w:sz w:val="24"/>
          <w:szCs w:val="24"/>
        </w:rPr>
        <w:t xml:space="preserve">благоустройству, </w:t>
      </w:r>
      <w:r w:rsidR="009B4B16" w:rsidRP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в</w:t>
      </w:r>
      <w:proofErr w:type="gramEnd"/>
      <w:r w:rsidRPr="00974E54">
        <w:rPr>
          <w:rFonts w:ascii="Times New Roman" w:eastAsia="Times New Roman" w:hAnsi="Times New Roman" w:cs="Times New Roman"/>
          <w:sz w:val="24"/>
          <w:szCs w:val="24"/>
        </w:rPr>
        <w:t xml:space="preserve"> том числе:</w:t>
      </w:r>
    </w:p>
    <w:p w:rsidR="00C75B80" w:rsidRPr="00974E54" w:rsidRDefault="00C75B80" w:rsidP="00C75B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дворовые территории;</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детские и спортивные площадки;</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 площадки для выгула животных;</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6) парковки (парковочные места);</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7) парки, скверы, иные зеленые зоны;</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8) технические и санитарно-защитные зоны;</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Под ограждающими устройствами в настоящем Положении понимаются ворота, калитки, шлагбаумы, в том числе автоматические, и декоративные ограждения (заборы). </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1.8. Администрацией в рамках осуществления контроля в сфере благоустройства обеспечивается учет объектов контроля в сфере благоустройства.</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Администрацией осуществляется отнесение объектов контроля в сфере благоустройства к определенной категории риска в соответствии с настоящим Положением.</w:t>
      </w:r>
    </w:p>
    <w:p w:rsidR="009B4B16" w:rsidRPr="00974E54" w:rsidRDefault="009B4B16" w:rsidP="009B4B16">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B4B16" w:rsidRPr="00974E54" w:rsidRDefault="009B4B16" w:rsidP="00FD4FD1">
      <w:pPr>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Управление рисками причинения вреда (ущерба) охраняемым законом ценностям при осуществлении контроля в сфере благоустройства</w:t>
      </w:r>
    </w:p>
    <w:p w:rsidR="000F4658" w:rsidRPr="00974E54" w:rsidRDefault="000F4658" w:rsidP="000F4658">
      <w:pPr>
        <w:autoSpaceDE w:val="0"/>
        <w:autoSpaceDN w:val="0"/>
        <w:adjustRightInd w:val="0"/>
        <w:spacing w:after="0" w:line="240" w:lineRule="auto"/>
        <w:jc w:val="center"/>
        <w:outlineLvl w:val="0"/>
        <w:rPr>
          <w:rFonts w:ascii="Times New Roman" w:eastAsia="Times New Roman" w:hAnsi="Times New Roman" w:cs="Times New Roman"/>
          <w:bCs/>
          <w:i/>
          <w:sz w:val="24"/>
          <w:szCs w:val="24"/>
        </w:rPr>
      </w:pP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2.1. Администрация осуществляет контроль в сфере благоустройства на основе управления рисками причинения вреда (ущерба).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законом от 31.07.2020 № 248-ФЗ «О государственном контроле (надзоре) и муниципальном контроле в Российской Федерации».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w:t>
      </w:r>
      <w:proofErr w:type="gramStart"/>
      <w:r w:rsidRPr="00974E54">
        <w:rPr>
          <w:rFonts w:ascii="Times New Roman" w:eastAsia="Times New Roman" w:hAnsi="Times New Roman" w:cs="Times New Roman"/>
          <w:sz w:val="24"/>
          <w:szCs w:val="24"/>
        </w:rPr>
        <w:t>соответствии  c</w:t>
      </w:r>
      <w:proofErr w:type="gramEnd"/>
      <w:r w:rsidRPr="00974E54">
        <w:rPr>
          <w:rFonts w:ascii="Times New Roman" w:eastAsia="Times New Roman" w:hAnsi="Times New Roman" w:cs="Times New Roman"/>
          <w:sz w:val="24"/>
          <w:szCs w:val="24"/>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При отнесении администрацией объектов контроля к категориям риска используются в том числе:</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сведения, содержащиеся в Едином государственном реестре недвижимости;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иные сведения, содержащиеся в администрации.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для объектов контроля, отнесенных к категории высокого риска, - один раз в 2 года;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для объектов контроля, отнесенных к категории среднего риска, - один раз в 3 года.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отношении объектов контроля, отнесенных к категории низкого риска, плановые контрольные мероприятия не проводятся.</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Принятие решения об отнесении объектов контроля к категории низкого риска не требуется.</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высокого риска, - не менее 2 лет;</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среднего риска, - не менее 3 лет.</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Правилами благоустройства.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Перечни объектов контроля с указанием категорий риска размещаются на официальном сайте </w:t>
      </w:r>
      <w:proofErr w:type="gramStart"/>
      <w:r w:rsidRPr="00974E54">
        <w:rPr>
          <w:rFonts w:ascii="Times New Roman" w:eastAsia="Times New Roman" w:hAnsi="Times New Roman" w:cs="Times New Roman"/>
          <w:sz w:val="24"/>
          <w:szCs w:val="24"/>
        </w:rPr>
        <w:t>администрации  в</w:t>
      </w:r>
      <w:proofErr w:type="gramEnd"/>
      <w:r w:rsidRPr="00974E54">
        <w:rPr>
          <w:rFonts w:ascii="Times New Roman" w:eastAsia="Times New Roman" w:hAnsi="Times New Roman" w:cs="Times New Roman"/>
          <w:sz w:val="24"/>
          <w:szCs w:val="24"/>
        </w:rPr>
        <w:t xml:space="preserve">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2.8. Перечни объектов контроля содержат следующую информацию:</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FD4FD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присвоенная категория риска;</w:t>
      </w:r>
    </w:p>
    <w:p w:rsidR="00CE0DB1" w:rsidRPr="00974E54" w:rsidRDefault="00FD4FD1" w:rsidP="00FD4FD1">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реквизиты решения о присвоении объекту контроля категории риска.</w:t>
      </w:r>
    </w:p>
    <w:p w:rsidR="00F2025F" w:rsidRPr="00974E54" w:rsidRDefault="00F2025F" w:rsidP="00FD4FD1">
      <w:pPr>
        <w:spacing w:after="0" w:line="240" w:lineRule="auto"/>
        <w:ind w:firstLine="709"/>
        <w:contextualSpacing/>
        <w:jc w:val="both"/>
        <w:rPr>
          <w:rFonts w:ascii="Times New Roman" w:eastAsia="Times New Roman" w:hAnsi="Times New Roman" w:cs="Times New Roman"/>
          <w:sz w:val="24"/>
          <w:szCs w:val="24"/>
        </w:rPr>
      </w:pPr>
    </w:p>
    <w:p w:rsidR="00F2025F" w:rsidRPr="00974E54" w:rsidRDefault="00F2025F" w:rsidP="00F2025F">
      <w:pPr>
        <w:spacing w:after="0" w:line="240" w:lineRule="auto"/>
        <w:ind w:firstLine="709"/>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Профилактика рисков причинения вреда (ущерба) охраняемым законом ценностям</w:t>
      </w:r>
    </w:p>
    <w:p w:rsidR="00F2025F" w:rsidRPr="00974E54" w:rsidRDefault="00F2025F" w:rsidP="00F2025F">
      <w:pPr>
        <w:spacing w:after="0" w:line="240" w:lineRule="auto"/>
        <w:ind w:firstLine="709"/>
        <w:contextualSpacing/>
        <w:jc w:val="both"/>
        <w:rPr>
          <w:rFonts w:ascii="Times New Roman" w:eastAsia="Times New Roman" w:hAnsi="Times New Roman" w:cs="Times New Roman"/>
          <w:sz w:val="24"/>
          <w:szCs w:val="24"/>
        </w:rPr>
      </w:pPr>
    </w:p>
    <w:p w:rsidR="00CE0DB1" w:rsidRPr="00974E54" w:rsidRDefault="00F2025F" w:rsidP="000F4658">
      <w:pPr>
        <w:spacing w:after="0" w:line="240" w:lineRule="auto"/>
        <w:ind w:firstLine="709"/>
        <w:contextualSpacing/>
        <w:jc w:val="both"/>
        <w:rPr>
          <w:rFonts w:ascii="Times New Roman" w:eastAsia="Times New Roman" w:hAnsi="Times New Roman" w:cs="Times New Roman"/>
          <w:sz w:val="24"/>
          <w:szCs w:val="24"/>
          <w:highlight w:val="green"/>
        </w:rPr>
      </w:pPr>
      <w:r w:rsidRPr="00974E54">
        <w:rPr>
          <w:rFonts w:ascii="Times New Roman" w:eastAsia="Times New Roman" w:hAnsi="Times New Roman" w:cs="Times New Roman"/>
          <w:sz w:val="24"/>
          <w:szCs w:val="24"/>
        </w:rPr>
        <w:t>3.1. Администрация осуществляет контроль в сфере благоустройства в том числе посредством проведения профилактических мероприятий.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w:t>
      </w:r>
      <w:r w:rsidRPr="00974E54">
        <w:rPr>
          <w:rFonts w:ascii="Times New Roman" w:eastAsia="Times New Roman" w:hAnsi="Times New Roman" w:cs="Times New Roman"/>
          <w:sz w:val="24"/>
          <w:szCs w:val="24"/>
        </w:rPr>
        <w:lastRenderedPageBreak/>
        <w:t>могут проводиться профилактические мероприятия, не предусмотренные программой профилактики рисков причинения вреда.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sidR="00C0493B" w:rsidRPr="00974E54">
        <w:rPr>
          <w:rFonts w:ascii="Times New Roman" w:eastAsia="Times New Roman" w:hAnsi="Times New Roman" w:cs="Times New Roman"/>
          <w:sz w:val="24"/>
          <w:szCs w:val="24"/>
        </w:rPr>
        <w:t>Округа</w:t>
      </w:r>
      <w:r w:rsidRPr="00974E54">
        <w:rPr>
          <w:rFonts w:ascii="Times New Roman" w:eastAsia="Times New Roman" w:hAnsi="Times New Roman" w:cs="Times New Roman"/>
          <w:sz w:val="24"/>
          <w:szCs w:val="24"/>
        </w:rPr>
        <w:t xml:space="preserve"> для принятия решения о проведении контрольных мероприятий.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3.5. При осуществлении администрацией контроля в сфере благоустройства могут проводиться следующие виды профилактических мероприятий: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информирование;</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обобщение правоприменительной практики;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объявление предостережений;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консультирование;</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5) профилактический визит. </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Администрация также вправе информировать население </w:t>
      </w:r>
      <w:r w:rsidR="00C0493B" w:rsidRPr="00974E54">
        <w:rPr>
          <w:rFonts w:ascii="Times New Roman" w:eastAsia="Times New Roman" w:hAnsi="Times New Roman" w:cs="Times New Roman"/>
          <w:sz w:val="24"/>
          <w:szCs w:val="24"/>
        </w:rPr>
        <w:t>Округа</w:t>
      </w:r>
      <w:r w:rsidRPr="00974E54">
        <w:rPr>
          <w:rFonts w:ascii="Times New Roman" w:eastAsia="Times New Roman" w:hAnsi="Times New Roman" w:cs="Times New Roman"/>
          <w:sz w:val="24"/>
          <w:szCs w:val="24"/>
        </w:rPr>
        <w:t xml:space="preserve">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E0ACA"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 обеспечивает публичное обсуждение проекта доклада, содержащего результаты обобщения правоприменительной практики в порядке, установленном правовым актом администрации</w:t>
      </w:r>
      <w:r w:rsidR="00FE0ACA" w:rsidRPr="00974E54">
        <w:rPr>
          <w:rFonts w:ascii="Times New Roman" w:eastAsia="Times New Roman" w:hAnsi="Times New Roman" w:cs="Times New Roman"/>
          <w:sz w:val="24"/>
          <w:szCs w:val="24"/>
        </w:rPr>
        <w:t>.</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3.8.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заместителем </w:t>
      </w:r>
      <w:r w:rsidR="00740AE7" w:rsidRPr="00974E54">
        <w:rPr>
          <w:rFonts w:ascii="Times New Roman" w:eastAsia="Times New Roman" w:hAnsi="Times New Roman" w:cs="Times New Roman"/>
          <w:sz w:val="24"/>
          <w:szCs w:val="24"/>
        </w:rPr>
        <w:t xml:space="preserve">округа по жизнеобеспечению и </w:t>
      </w:r>
      <w:r w:rsidR="00943BAF" w:rsidRPr="00974E54">
        <w:rPr>
          <w:rFonts w:ascii="Times New Roman" w:eastAsia="Times New Roman" w:hAnsi="Times New Roman" w:cs="Times New Roman"/>
          <w:sz w:val="24"/>
          <w:szCs w:val="24"/>
        </w:rPr>
        <w:t xml:space="preserve">строительству </w:t>
      </w:r>
      <w:r w:rsidRPr="00974E54">
        <w:rPr>
          <w:rFonts w:ascii="Times New Roman" w:eastAsia="Times New Roman" w:hAnsi="Times New Roman" w:cs="Times New Roman"/>
          <w:sz w:val="24"/>
          <w:szCs w:val="24"/>
        </w:rPr>
        <w:t xml:space="preserve">не позднее 30 дней со дня получения указанных сведений. Предостережение </w:t>
      </w:r>
      <w:r w:rsidRPr="00974E54">
        <w:rPr>
          <w:rFonts w:ascii="Times New Roman" w:eastAsia="Times New Roman" w:hAnsi="Times New Roman" w:cs="Times New Roman"/>
          <w:sz w:val="24"/>
          <w:szCs w:val="24"/>
        </w:rPr>
        <w:lastRenderedPageBreak/>
        <w:t>оформляется в письменной форме или в форме электронного документа и направляется в адрес контролируемого лица.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w:t>
      </w:r>
      <w:r w:rsidR="00943BAF" w:rsidRP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 xml:space="preserve">«О типовых формах документов, используемых контрольным (надзорным) органом». </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1608C"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3.9. Контролируемое лицо в течение 10 рабочих дней со дня получения предостережения вправе подать в </w:t>
      </w:r>
      <w:r w:rsidR="001F608F" w:rsidRPr="00974E54">
        <w:rPr>
          <w:rFonts w:ascii="Times New Roman" w:eastAsia="Times New Roman" w:hAnsi="Times New Roman" w:cs="Times New Roman"/>
          <w:sz w:val="24"/>
          <w:szCs w:val="24"/>
        </w:rPr>
        <w:t>администрацию</w:t>
      </w:r>
      <w:r w:rsidRPr="00974E54">
        <w:rPr>
          <w:rFonts w:ascii="Times New Roman" w:eastAsia="Times New Roman" w:hAnsi="Times New Roman" w:cs="Times New Roman"/>
          <w:sz w:val="24"/>
          <w:szCs w:val="24"/>
        </w:rPr>
        <w:t xml:space="preserve"> возражение в отношении предостережения.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Возражение должно содержать:</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1) наименование </w:t>
      </w:r>
      <w:r w:rsidR="00B44940" w:rsidRPr="00974E54">
        <w:rPr>
          <w:rFonts w:ascii="Times New Roman" w:eastAsia="Times New Roman" w:hAnsi="Times New Roman" w:cs="Times New Roman"/>
          <w:sz w:val="24"/>
          <w:szCs w:val="24"/>
        </w:rPr>
        <w:t>к</w:t>
      </w:r>
      <w:r w:rsidRPr="00974E54">
        <w:rPr>
          <w:rFonts w:ascii="Times New Roman" w:eastAsia="Times New Roman" w:hAnsi="Times New Roman" w:cs="Times New Roman"/>
          <w:sz w:val="24"/>
          <w:szCs w:val="24"/>
        </w:rPr>
        <w:t>онтрольного органа, в который направляется возражение;</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дату и номер предостережения;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доводы, на основании которых контролируемое лицо не согласно с объявленным предостережением;</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 дату получения предостережения контролируемым лицом;</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6) личную подпись контролируемого лица (представителя) и дату.</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1608C" w:rsidRPr="00974E54" w:rsidRDefault="00B44940"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w:t>
      </w:r>
      <w:r w:rsidR="0011608C" w:rsidRPr="00974E54">
        <w:rPr>
          <w:rFonts w:ascii="Times New Roman" w:eastAsia="Times New Roman" w:hAnsi="Times New Roman" w:cs="Times New Roman"/>
          <w:sz w:val="24"/>
          <w:szCs w:val="24"/>
        </w:rPr>
        <w:t xml:space="preserve"> рассматривает возражение в отношении предостережения в течение </w:t>
      </w:r>
      <w:r w:rsidRPr="00974E54">
        <w:rPr>
          <w:rFonts w:ascii="Times New Roman" w:eastAsia="Times New Roman" w:hAnsi="Times New Roman" w:cs="Times New Roman"/>
          <w:sz w:val="24"/>
          <w:szCs w:val="24"/>
        </w:rPr>
        <w:t>30</w:t>
      </w:r>
      <w:r w:rsidR="0011608C" w:rsidRPr="00974E54">
        <w:rPr>
          <w:rFonts w:ascii="Times New Roman" w:eastAsia="Times New Roman" w:hAnsi="Times New Roman" w:cs="Times New Roman"/>
          <w:sz w:val="24"/>
          <w:szCs w:val="24"/>
        </w:rPr>
        <w:t xml:space="preserve"> рабочих дней со дня его получения.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По результатам рассмотрения возражения </w:t>
      </w:r>
      <w:r w:rsidR="00B44940" w:rsidRPr="00974E54">
        <w:rPr>
          <w:rFonts w:ascii="Times New Roman" w:eastAsia="Times New Roman" w:hAnsi="Times New Roman" w:cs="Times New Roman"/>
          <w:sz w:val="24"/>
          <w:szCs w:val="24"/>
        </w:rPr>
        <w:t>администрация</w:t>
      </w:r>
      <w:r w:rsidRPr="00974E54">
        <w:rPr>
          <w:rFonts w:ascii="Times New Roman" w:eastAsia="Times New Roman" w:hAnsi="Times New Roman" w:cs="Times New Roman"/>
          <w:sz w:val="24"/>
          <w:szCs w:val="24"/>
        </w:rPr>
        <w:t xml:space="preserve"> принимает одно из следующих решений:</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удовлетворяет возражение в форме отмены предостережения;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отказывает в удовлетворении возражения с указанием причины отказа.</w:t>
      </w:r>
    </w:p>
    <w:p w:rsidR="0011608C" w:rsidRPr="00974E54" w:rsidRDefault="00B44940"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w:t>
      </w:r>
      <w:r w:rsidR="0011608C" w:rsidRPr="00974E54">
        <w:rPr>
          <w:rFonts w:ascii="Times New Roman" w:eastAsia="Times New Roman" w:hAnsi="Times New Roman" w:cs="Times New Roman"/>
          <w:sz w:val="24"/>
          <w:szCs w:val="24"/>
        </w:rPr>
        <w:t xml:space="preserve">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11608C" w:rsidRPr="00974E54" w:rsidRDefault="0011608C" w:rsidP="0011608C">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Повторное направление возражения по тем же основаниям не допускается.</w:t>
      </w:r>
    </w:p>
    <w:p w:rsidR="0011608C" w:rsidRPr="00974E54" w:rsidRDefault="00505CE1"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Администрация</w:t>
      </w:r>
      <w:r w:rsidR="0011608C" w:rsidRPr="00974E54">
        <w:rPr>
          <w:rFonts w:ascii="Times New Roman" w:eastAsia="Times New Roman" w:hAnsi="Times New Roman" w:cs="Times New Roman"/>
          <w:sz w:val="24"/>
          <w:szCs w:val="24"/>
        </w:rPr>
        <w:t xml:space="preserve">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r w:rsidR="00313BD5" w:rsidRPr="00974E54">
        <w:rPr>
          <w:rFonts w:ascii="Times New Roman" w:eastAsia="Times New Roman" w:hAnsi="Times New Roman" w:cs="Times New Roman"/>
          <w:sz w:val="24"/>
          <w:szCs w:val="24"/>
        </w:rPr>
        <w:t xml:space="preserve"> </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w:t>
      </w:r>
      <w:r w:rsidR="00505CE1" w:rsidRPr="00974E54">
        <w:rPr>
          <w:rFonts w:ascii="Times New Roman" w:eastAsia="Times New Roman" w:hAnsi="Times New Roman" w:cs="Times New Roman"/>
          <w:sz w:val="24"/>
          <w:szCs w:val="24"/>
        </w:rPr>
        <w:t>10</w:t>
      </w:r>
      <w:r w:rsidRPr="00974E54">
        <w:rPr>
          <w:rFonts w:ascii="Times New Roman" w:eastAsia="Times New Roman" w:hAnsi="Times New Roman" w:cs="Times New Roman"/>
          <w:sz w:val="24"/>
          <w:szCs w:val="24"/>
        </w:rPr>
        <w:t>.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Личный прием граждан проводится </w:t>
      </w:r>
      <w:r w:rsidR="009D5127" w:rsidRPr="00974E54">
        <w:rPr>
          <w:rFonts w:ascii="Times New Roman" w:eastAsia="Times New Roman" w:hAnsi="Times New Roman" w:cs="Times New Roman"/>
          <w:sz w:val="24"/>
          <w:szCs w:val="24"/>
        </w:rPr>
        <w:t xml:space="preserve">уполномоченным </w:t>
      </w:r>
      <w:r w:rsidRPr="00974E54">
        <w:rPr>
          <w:rFonts w:ascii="Times New Roman" w:eastAsia="Times New Roman" w:hAnsi="Times New Roman" w:cs="Times New Roman"/>
          <w:sz w:val="24"/>
          <w:szCs w:val="24"/>
        </w:rPr>
        <w:t>заместителем главы</w:t>
      </w:r>
      <w:r w:rsidR="00882A52" w:rsidRPr="00974E54">
        <w:rPr>
          <w:rFonts w:ascii="Times New Roman" w:eastAsia="Times New Roman" w:hAnsi="Times New Roman" w:cs="Times New Roman"/>
          <w:sz w:val="24"/>
          <w:szCs w:val="24"/>
        </w:rPr>
        <w:t xml:space="preserve"> округа </w:t>
      </w:r>
      <w:r w:rsidRPr="00974E54">
        <w:rPr>
          <w:rFonts w:ascii="Times New Roman" w:eastAsia="Times New Roman" w:hAnsi="Times New Roman" w:cs="Times New Roman"/>
          <w:sz w:val="24"/>
          <w:szCs w:val="24"/>
        </w:rPr>
        <w:t>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Консультирование осуществляется в устной или письменной форме по следующим вопросам:</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организация и осуществление контроля в сфере благоустройства;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2) порядок осуществления контрольных мероприятий, установленных настоящим Положением;</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порядок обжалования действий (бездействия) должностных лиц, уполномоченных осуществлять контроль;</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3.1</w:t>
      </w:r>
      <w:r w:rsidR="00505CE1" w:rsidRPr="00974E54">
        <w:rPr>
          <w:rFonts w:ascii="Times New Roman" w:eastAsia="Times New Roman" w:hAnsi="Times New Roman" w:cs="Times New Roman"/>
          <w:sz w:val="24"/>
          <w:szCs w:val="24"/>
        </w:rPr>
        <w:t>1</w:t>
      </w:r>
      <w:r w:rsidRPr="00974E54">
        <w:rPr>
          <w:rFonts w:ascii="Times New Roman" w:eastAsia="Times New Roman" w:hAnsi="Times New Roman" w:cs="Times New Roman"/>
          <w:sz w:val="24"/>
          <w:szCs w:val="24"/>
        </w:rPr>
        <w:t>. Консультирование в письменной форме осуществляется должностным лицом, уполномоченным осуществлять контроль, в следующих случаях:</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ответ на поставленные вопросы требует дополнительного запроса сведений.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Должностными лицами, уполномоченными осуществлять контроль, ведется журнал учета консультирований.</w:t>
      </w:r>
    </w:p>
    <w:p w:rsidR="001D0D76"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заместителем главы</w:t>
      </w:r>
      <w:r w:rsidR="00BF07D2" w:rsidRPr="00974E54">
        <w:rPr>
          <w:rFonts w:ascii="Times New Roman" w:hAnsi="Times New Roman" w:cs="Times New Roman"/>
          <w:sz w:val="24"/>
          <w:szCs w:val="24"/>
        </w:rPr>
        <w:t xml:space="preserve"> </w:t>
      </w:r>
      <w:r w:rsidR="00BF07D2" w:rsidRPr="00974E54">
        <w:rPr>
          <w:rFonts w:ascii="Times New Roman" w:eastAsia="Times New Roman" w:hAnsi="Times New Roman" w:cs="Times New Roman"/>
          <w:sz w:val="24"/>
          <w:szCs w:val="24"/>
        </w:rPr>
        <w:t>по жизнеобеспечению и строительству</w:t>
      </w:r>
      <w:r w:rsidR="001D0D76" w:rsidRPr="00974E54">
        <w:rPr>
          <w:rFonts w:ascii="Times New Roman" w:eastAsia="Times New Roman" w:hAnsi="Times New Roman" w:cs="Times New Roman"/>
          <w:sz w:val="24"/>
          <w:szCs w:val="24"/>
        </w:rPr>
        <w:t>.</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3.1</w:t>
      </w:r>
      <w:r w:rsidR="00505CE1" w:rsidRPr="00974E54">
        <w:rPr>
          <w:rFonts w:ascii="Times New Roman" w:eastAsia="Times New Roman" w:hAnsi="Times New Roman" w:cs="Times New Roman"/>
          <w:sz w:val="24"/>
          <w:szCs w:val="24"/>
        </w:rPr>
        <w:t>2</w:t>
      </w:r>
      <w:r w:rsidRPr="00974E54">
        <w:rPr>
          <w:rFonts w:ascii="Times New Roman" w:eastAsia="Times New Roman" w:hAnsi="Times New Roman" w:cs="Times New Roman"/>
          <w:sz w:val="24"/>
          <w:szCs w:val="24"/>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 проведении обязательного профилактического визита контролируемое лицо уведомляется должностным лицом, уполномоченным осуществлять контроль, не позднее, чем за пять рабочих дней до даты его проведения.</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Уведомление о проведении обязательного профилактического визита составляется в письменной форме.</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313BD5"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Контролируемое лицо вправе отказаться от проведения обязательного профилактического визита, уведомив об этом администрацию, не позднее чем за три рабочих дня до даты его проведения.</w:t>
      </w:r>
    </w:p>
    <w:p w:rsidR="000F4658" w:rsidRPr="00974E54" w:rsidRDefault="00313BD5" w:rsidP="00313BD5">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Срок проведения обязательного профилактического визита определяется должностным лицом, уполномоченным осуществлять контроль, самостоятельно и не должен превышать одного рабочего дня.</w:t>
      </w:r>
    </w:p>
    <w:p w:rsidR="004D724A" w:rsidRPr="00974E54" w:rsidRDefault="004D724A" w:rsidP="00313BD5">
      <w:pPr>
        <w:spacing w:after="0" w:line="240" w:lineRule="auto"/>
        <w:ind w:firstLine="709"/>
        <w:contextualSpacing/>
        <w:jc w:val="both"/>
        <w:rPr>
          <w:rFonts w:ascii="Times New Roman" w:eastAsia="Times New Roman" w:hAnsi="Times New Roman" w:cs="Times New Roman"/>
          <w:sz w:val="24"/>
          <w:szCs w:val="24"/>
          <w:highlight w:val="cyan"/>
        </w:rPr>
      </w:pPr>
    </w:p>
    <w:p w:rsidR="00BA6D16" w:rsidRPr="00974E54" w:rsidRDefault="00BA6D16" w:rsidP="00BA6D16">
      <w:pPr>
        <w:spacing w:after="0" w:line="240" w:lineRule="auto"/>
        <w:ind w:firstLine="709"/>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Осуществление контрольных мероприятий и контрольных действий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4.4. В рамках осуществления контроля в сфере благоустройства могут проводиться следующие плановые контрольные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инспекционный визит;</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2) рейдовый осмотр;</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документарная проверка;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выездная проверка;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4.5. В рамках осуществления контроля в сфере благоустройства могут проводиться следующие внеплановые контрольные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инспекционный визит;</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рейдовый осмотр;</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документарная проверка;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выездная проверка;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 наблюдение за соблюдением обязательных требований;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6) выездное обследование.</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4.6. Основанием для проведения контрольных мероприятий, проводимых с взаимодействием с контролируемыми лицами, является: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наступление сроков проведения контрольных мероприятий, включенных в план проведения контрольных мероприятий;</w:t>
      </w:r>
    </w:p>
    <w:p w:rsidR="00BA6D16" w:rsidRPr="00974E54" w:rsidRDefault="008B3A4A"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w:t>
      </w:r>
      <w:r w:rsidR="00BA6D16" w:rsidRPr="00974E54">
        <w:rPr>
          <w:rFonts w:ascii="Times New Roman" w:eastAsia="Times New Roman" w:hAnsi="Times New Roman" w:cs="Times New Roman"/>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A6D16" w:rsidRPr="00974E54" w:rsidRDefault="008B3A4A"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w:t>
      </w:r>
      <w:r w:rsidR="00BA6D16" w:rsidRPr="00974E54">
        <w:rPr>
          <w:rFonts w:ascii="Times New Roman" w:eastAsia="Times New Roman" w:hAnsi="Times New Roman" w:cs="Times New Roman"/>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4.7. Индикаторы риска нарушения обязательных требований указаны в приложении № 2 к настоящему Положению.</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о проведении контрольного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w:t>
      </w:r>
      <w:proofErr w:type="gramStart"/>
      <w:r w:rsidR="006140C6" w:rsidRPr="00974E54">
        <w:rPr>
          <w:rFonts w:ascii="Times New Roman" w:eastAsia="Times New Roman" w:hAnsi="Times New Roman" w:cs="Times New Roman"/>
          <w:sz w:val="24"/>
          <w:szCs w:val="24"/>
        </w:rPr>
        <w:t xml:space="preserve">Округа, </w:t>
      </w:r>
      <w:r w:rsidRPr="00974E54">
        <w:rPr>
          <w:rFonts w:ascii="Times New Roman" w:eastAsia="Times New Roman" w:hAnsi="Times New Roman" w:cs="Times New Roman"/>
          <w:sz w:val="24"/>
          <w:szCs w:val="24"/>
        </w:rPr>
        <w:t xml:space="preserve"> задания</w:t>
      </w:r>
      <w:proofErr w:type="gramEnd"/>
      <w:r w:rsidRPr="00974E54">
        <w:rPr>
          <w:rFonts w:ascii="Times New Roman" w:eastAsia="Times New Roman" w:hAnsi="Times New Roman" w:cs="Times New Roman"/>
          <w:sz w:val="24"/>
          <w:szCs w:val="24"/>
        </w:rPr>
        <w:t xml:space="preserve">, содержащегося в планах работы администрации, </w:t>
      </w:r>
      <w:r w:rsidRPr="00974E54">
        <w:rPr>
          <w:rFonts w:ascii="Times New Roman" w:eastAsia="Times New Roman" w:hAnsi="Times New Roman" w:cs="Times New Roman"/>
          <w:sz w:val="24"/>
          <w:szCs w:val="24"/>
        </w:rPr>
        <w:lastRenderedPageBreak/>
        <w:t>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4.11. Контрольные мероприятия в отношении граждан, юридических лиц и индивидуальных предпринимателей проводятся должностными </w:t>
      </w:r>
      <w:proofErr w:type="gramStart"/>
      <w:r w:rsidRPr="00974E54">
        <w:rPr>
          <w:rFonts w:ascii="Times New Roman" w:eastAsia="Times New Roman" w:hAnsi="Times New Roman" w:cs="Times New Roman"/>
          <w:sz w:val="24"/>
          <w:szCs w:val="24"/>
        </w:rPr>
        <w:t>лицами,  уполномоченными</w:t>
      </w:r>
      <w:proofErr w:type="gramEnd"/>
      <w:r w:rsidRPr="00974E54">
        <w:rPr>
          <w:rFonts w:ascii="Times New Roman" w:eastAsia="Times New Roman" w:hAnsi="Times New Roman" w:cs="Times New Roman"/>
          <w:sz w:val="24"/>
          <w:szCs w:val="24"/>
        </w:rPr>
        <w:t xml:space="preserve"> осуществлять контроль, в соответствии с Федеральным законом от 31.07.2020 № 248-ФЗ «О государственном контроле (надзоре) и муниципальном контроле в Российской Федерации».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w:t>
      </w:r>
      <w:r w:rsidR="006140C6" w:rsidRP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4.14.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1) отсутствие контролируемого лица либо его представителя не препятствует оценке должностным лицом, уполномоченным осуществлять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отсутствие признаков явной непосредственной угрозы причинения или фактического причинения вреда (ущерба) охраняемым законом ценностям;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4.15. Срок проведения выездной проверки не может превышать 10 рабочих дней. </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74E54">
        <w:rPr>
          <w:rFonts w:ascii="Times New Roman" w:eastAsia="Times New Roman" w:hAnsi="Times New Roman" w:cs="Times New Roman"/>
          <w:sz w:val="24"/>
          <w:szCs w:val="24"/>
        </w:rPr>
        <w:t>микропредприятия</w:t>
      </w:r>
      <w:proofErr w:type="spellEnd"/>
      <w:r w:rsidRPr="00974E54">
        <w:rPr>
          <w:rFonts w:ascii="Times New Roman" w:eastAsia="Times New Roman" w:hAnsi="Times New Roman" w:cs="Times New Roman"/>
          <w:sz w:val="24"/>
          <w:szCs w:val="24"/>
        </w:rPr>
        <w:t xml:space="preserve">. </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w:t>
      </w:r>
      <w:r w:rsidR="007747DD" w:rsidRPr="00974E54">
        <w:rPr>
          <w:rFonts w:ascii="Times New Roman" w:eastAsia="Times New Roman" w:hAnsi="Times New Roman" w:cs="Times New Roman"/>
          <w:sz w:val="24"/>
          <w:szCs w:val="24"/>
        </w:rPr>
        <w:t>,</w:t>
      </w:r>
      <w:r w:rsidRPr="00974E54">
        <w:rPr>
          <w:rFonts w:ascii="Times New Roman" w:eastAsia="Times New Roman" w:hAnsi="Times New Roman" w:cs="Times New Roman"/>
          <w:sz w:val="24"/>
          <w:szCs w:val="24"/>
        </w:rPr>
        <w:t xml:space="preserve">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w:t>
      </w:r>
      <w:r w:rsidR="00F7613C" w:rsidRPr="00974E54">
        <w:rPr>
          <w:rFonts w:ascii="Times New Roman" w:eastAsia="Times New Roman" w:hAnsi="Times New Roman" w:cs="Times New Roman"/>
          <w:sz w:val="24"/>
          <w:szCs w:val="24"/>
        </w:rPr>
        <w:t>,</w:t>
      </w:r>
      <w:r w:rsidR="00F7613C" w:rsidRPr="00974E54">
        <w:rPr>
          <w:rFonts w:ascii="Times New Roman" w:hAnsi="Times New Roman" w:cs="Times New Roman"/>
          <w:sz w:val="24"/>
          <w:szCs w:val="24"/>
        </w:rPr>
        <w:t xml:space="preserve"> </w:t>
      </w:r>
      <w:r w:rsidR="00F7613C" w:rsidRPr="00974E54">
        <w:rPr>
          <w:rFonts w:ascii="Times New Roman" w:eastAsia="Times New Roman" w:hAnsi="Times New Roman" w:cs="Times New Roman"/>
          <w:sz w:val="24"/>
          <w:szCs w:val="24"/>
        </w:rPr>
        <w:t>предусматривающего взаимодействие с контролируемым лицом,</w:t>
      </w:r>
      <w:r w:rsidRPr="00974E54">
        <w:rPr>
          <w:rFonts w:ascii="Times New Roman" w:eastAsia="Times New Roman" w:hAnsi="Times New Roman" w:cs="Times New Roman"/>
          <w:sz w:val="24"/>
          <w:szCs w:val="24"/>
        </w:rPr>
        <w:t xml:space="preserve">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4.19. Информация о контрольных мероприятиях размещается в Едином реестре контрольных (надзорных) мероприятий.</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w:t>
      </w:r>
      <w:r w:rsidRPr="00974E54">
        <w:rPr>
          <w:rFonts w:ascii="Times New Roman" w:eastAsia="Times New Roman" w:hAnsi="Times New Roman" w:cs="Times New Roman"/>
          <w:sz w:val="24"/>
          <w:szCs w:val="24"/>
        </w:rPr>
        <w:lastRenderedPageBreak/>
        <w:t>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5 настоящего Положения. </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Pr="00974E54">
        <w:rPr>
          <w:rFonts w:ascii="Times New Roman" w:eastAsia="Times New Roman" w:hAnsi="Times New Roman" w:cs="Times New Roman"/>
          <w:sz w:val="24"/>
          <w:szCs w:val="24"/>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A6D16"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E0F86" w:rsidRPr="00974E54">
        <w:rPr>
          <w:rFonts w:ascii="Times New Roman" w:eastAsia="Times New Roman" w:hAnsi="Times New Roman" w:cs="Times New Roman"/>
          <w:sz w:val="24"/>
          <w:szCs w:val="24"/>
        </w:rPr>
        <w:t>Красноярского края</w:t>
      </w:r>
      <w:r w:rsidRPr="00974E54">
        <w:rPr>
          <w:rFonts w:ascii="Times New Roman" w:eastAsia="Times New Roman" w:hAnsi="Times New Roman" w:cs="Times New Roman"/>
          <w:sz w:val="24"/>
          <w:szCs w:val="24"/>
        </w:rPr>
        <w:t>, органами местного самоуправления, правоохранительными органами, организациями и гражданами.</w:t>
      </w:r>
    </w:p>
    <w:p w:rsidR="000F4658" w:rsidRPr="00974E54" w:rsidRDefault="00BA6D16" w:rsidP="00BA6D16">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0F4658" w:rsidRPr="00974E54" w:rsidRDefault="000F4658" w:rsidP="000F4658">
      <w:pPr>
        <w:autoSpaceDE w:val="0"/>
        <w:autoSpaceDN w:val="0"/>
        <w:adjustRightInd w:val="0"/>
        <w:spacing w:after="0" w:line="240" w:lineRule="auto"/>
        <w:jc w:val="center"/>
        <w:outlineLvl w:val="0"/>
        <w:rPr>
          <w:rFonts w:ascii="Times New Roman" w:eastAsia="Times New Roman" w:hAnsi="Times New Roman" w:cs="Times New Roman"/>
          <w:bCs/>
          <w:sz w:val="24"/>
          <w:szCs w:val="24"/>
        </w:rPr>
      </w:pPr>
    </w:p>
    <w:p w:rsidR="000F4658" w:rsidRPr="00974E54" w:rsidRDefault="00EE0F86" w:rsidP="009347EF">
      <w:pPr>
        <w:autoSpaceDE w:val="0"/>
        <w:autoSpaceDN w:val="0"/>
        <w:adjustRightInd w:val="0"/>
        <w:spacing w:after="0" w:line="240" w:lineRule="auto"/>
        <w:jc w:val="center"/>
        <w:outlineLvl w:val="0"/>
        <w:rPr>
          <w:rFonts w:ascii="Times New Roman" w:eastAsia="Times New Roman" w:hAnsi="Times New Roman" w:cs="Times New Roman"/>
          <w:bCs/>
          <w:sz w:val="24"/>
          <w:szCs w:val="24"/>
        </w:rPr>
      </w:pPr>
      <w:r w:rsidRPr="00974E54">
        <w:rPr>
          <w:rFonts w:ascii="Times New Roman" w:eastAsia="Times New Roman" w:hAnsi="Times New Roman" w:cs="Times New Roman"/>
          <w:bCs/>
          <w:sz w:val="24"/>
          <w:szCs w:val="24"/>
        </w:rPr>
        <w:t>5. Обжалование решений администрации, действий (бездействия) должностных лиц, уполномоченных осуществлять контроль</w:t>
      </w:r>
    </w:p>
    <w:p w:rsidR="009347EF" w:rsidRPr="00974E54" w:rsidRDefault="009347EF" w:rsidP="009347EF">
      <w:pPr>
        <w:autoSpaceDE w:val="0"/>
        <w:autoSpaceDN w:val="0"/>
        <w:adjustRightInd w:val="0"/>
        <w:spacing w:after="0" w:line="240" w:lineRule="auto"/>
        <w:jc w:val="center"/>
        <w:outlineLvl w:val="0"/>
        <w:rPr>
          <w:rFonts w:ascii="Times New Roman" w:eastAsia="Times New Roman" w:hAnsi="Times New Roman" w:cs="Times New Roman"/>
          <w:bCs/>
          <w:sz w:val="24"/>
          <w:szCs w:val="24"/>
        </w:rPr>
      </w:pP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 решений о проведении контрольных мероприятий;</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2) актов контрольных мероприятий, предписаний об устранении выявленных нарушений;</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3) действий (бездействия) должностных лиц, уполномоченных осуществлять контроль, в рамках контрольных мероприятий.</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894D19" w:rsidRPr="00974E54">
        <w:rPr>
          <w:rFonts w:ascii="Times New Roman" w:eastAsia="Times New Roman" w:hAnsi="Times New Roman" w:cs="Times New Roman"/>
          <w:sz w:val="24"/>
          <w:szCs w:val="24"/>
        </w:rPr>
        <w:t xml:space="preserve">Округа </w:t>
      </w:r>
      <w:r w:rsidRPr="00974E54">
        <w:rPr>
          <w:rFonts w:ascii="Times New Roman" w:eastAsia="Times New Roman" w:hAnsi="Times New Roman" w:cs="Times New Roman"/>
          <w:sz w:val="24"/>
          <w:szCs w:val="24"/>
        </w:rPr>
        <w:t xml:space="preserve">с предварительным информированием главы </w:t>
      </w:r>
      <w:r w:rsidR="00894D19" w:rsidRPr="00974E54">
        <w:rPr>
          <w:rFonts w:ascii="Times New Roman" w:eastAsia="Times New Roman" w:hAnsi="Times New Roman" w:cs="Times New Roman"/>
          <w:sz w:val="24"/>
          <w:szCs w:val="24"/>
        </w:rPr>
        <w:t xml:space="preserve">Округа </w:t>
      </w:r>
      <w:r w:rsidRPr="00974E54">
        <w:rPr>
          <w:rFonts w:ascii="Times New Roman" w:eastAsia="Times New Roman" w:hAnsi="Times New Roman" w:cs="Times New Roman"/>
          <w:sz w:val="24"/>
          <w:szCs w:val="24"/>
        </w:rPr>
        <w:t>о наличии в</w:t>
      </w:r>
      <w:r w:rsidRPr="00974E54">
        <w:rPr>
          <w:rFonts w:ascii="Times New Roman" w:eastAsia="Times New Roman" w:hAnsi="Times New Roman" w:cs="Times New Roman"/>
          <w:i/>
          <w:iCs/>
          <w:sz w:val="24"/>
          <w:szCs w:val="24"/>
        </w:rPr>
        <w:t xml:space="preserve"> </w:t>
      </w:r>
      <w:r w:rsidRPr="00974E54">
        <w:rPr>
          <w:rFonts w:ascii="Times New Roman" w:eastAsia="Times New Roman" w:hAnsi="Times New Roman" w:cs="Times New Roman"/>
          <w:sz w:val="24"/>
          <w:szCs w:val="24"/>
        </w:rPr>
        <w:t>жалобе (документах) сведений, составляющих государственную или иную охраняемую законом тайну.</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5.4. Жалоба на решение администрации, действия (бездействие) его должностных лиц рассматривается главой</w:t>
      </w:r>
      <w:r w:rsidR="00856EEA" w:rsidRPr="00974E54">
        <w:rPr>
          <w:rFonts w:ascii="Times New Roman" w:eastAsia="Times New Roman" w:hAnsi="Times New Roman" w:cs="Times New Roman"/>
          <w:sz w:val="24"/>
          <w:szCs w:val="24"/>
        </w:rPr>
        <w:t xml:space="preserve"> Округа или </w:t>
      </w:r>
      <w:r w:rsidR="008B3A4A" w:rsidRPr="00974E54">
        <w:rPr>
          <w:rFonts w:ascii="Times New Roman" w:eastAsia="Times New Roman" w:hAnsi="Times New Roman" w:cs="Times New Roman"/>
          <w:sz w:val="24"/>
          <w:szCs w:val="24"/>
        </w:rPr>
        <w:t xml:space="preserve">уполномоченным </w:t>
      </w:r>
      <w:r w:rsidR="00856EEA" w:rsidRPr="00974E54">
        <w:rPr>
          <w:rFonts w:ascii="Times New Roman" w:eastAsia="Times New Roman" w:hAnsi="Times New Roman" w:cs="Times New Roman"/>
          <w:sz w:val="24"/>
          <w:szCs w:val="24"/>
        </w:rPr>
        <w:t xml:space="preserve">заместителем </w:t>
      </w:r>
      <w:proofErr w:type="gramStart"/>
      <w:r w:rsidR="00856EEA" w:rsidRPr="00974E54">
        <w:rPr>
          <w:rFonts w:ascii="Times New Roman" w:eastAsia="Times New Roman" w:hAnsi="Times New Roman" w:cs="Times New Roman"/>
          <w:sz w:val="24"/>
          <w:szCs w:val="24"/>
        </w:rPr>
        <w:t>главы  округа</w:t>
      </w:r>
      <w:proofErr w:type="gramEnd"/>
      <w:r w:rsidRPr="00974E54">
        <w:rPr>
          <w:rFonts w:ascii="Times New Roman" w:eastAsia="Times New Roman" w:hAnsi="Times New Roman" w:cs="Times New Roman"/>
          <w:sz w:val="24"/>
          <w:szCs w:val="24"/>
        </w:rPr>
        <w:t>.</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В случае пропуска по уважительной причине срока подачи жалобы этот срок по ходатайству </w:t>
      </w:r>
      <w:r w:rsidR="00244516" w:rsidRPr="00974E54">
        <w:rPr>
          <w:rFonts w:ascii="Times New Roman" w:eastAsia="Times New Roman" w:hAnsi="Times New Roman" w:cs="Times New Roman"/>
          <w:sz w:val="24"/>
          <w:szCs w:val="24"/>
        </w:rPr>
        <w:t xml:space="preserve">контролируемого </w:t>
      </w:r>
      <w:r w:rsidRPr="00974E54">
        <w:rPr>
          <w:rFonts w:ascii="Times New Roman" w:eastAsia="Times New Roman" w:hAnsi="Times New Roman" w:cs="Times New Roman"/>
          <w:sz w:val="24"/>
          <w:szCs w:val="24"/>
        </w:rPr>
        <w:t>лица, подающего жалобу, может быть восстановлен администрацией (должностным лицом, уполномоченным на рассмотрение жалобы).</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9347EF" w:rsidRPr="00974E54" w:rsidRDefault="009347EF" w:rsidP="009347EF">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940784" w:rsidRPr="00974E54">
        <w:rPr>
          <w:rFonts w:ascii="Times New Roman" w:eastAsia="Times New Roman" w:hAnsi="Times New Roman" w:cs="Times New Roman"/>
          <w:sz w:val="24"/>
          <w:szCs w:val="24"/>
        </w:rPr>
        <w:t xml:space="preserve">Округа </w:t>
      </w:r>
      <w:r w:rsidRPr="00974E54">
        <w:rPr>
          <w:rFonts w:ascii="Times New Roman" w:eastAsia="Times New Roman" w:hAnsi="Times New Roman" w:cs="Times New Roman"/>
          <w:sz w:val="24"/>
          <w:szCs w:val="24"/>
        </w:rPr>
        <w:t>на 20 рабочих дней.</w:t>
      </w:r>
    </w:p>
    <w:p w:rsidR="00B77D1D" w:rsidRPr="00974E54" w:rsidRDefault="00335415" w:rsidP="00B77D1D">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5.7. </w:t>
      </w:r>
      <w:r w:rsidR="00B77D1D" w:rsidRPr="00974E54">
        <w:rPr>
          <w:rFonts w:ascii="Times New Roman" w:eastAsia="Times New Roman" w:hAnsi="Times New Roman" w:cs="Times New Roman"/>
          <w:sz w:val="24"/>
          <w:szCs w:val="24"/>
        </w:rPr>
        <w:t>Администрация принимает решение об отказе в рассмотрении жалобы в течение 5 рабочих дней со дня получения жалобы в случаях, установленных частью 1 статьи 42 Федерального закона N 248-ФЗ</w:t>
      </w:r>
      <w:r w:rsidR="00AA42FD" w:rsidRPr="00974E54">
        <w:rPr>
          <w:rFonts w:ascii="Times New Roman" w:eastAsia="Times New Roman" w:hAnsi="Times New Roman" w:cs="Times New Roman"/>
          <w:sz w:val="24"/>
          <w:szCs w:val="24"/>
        </w:rPr>
        <w:t xml:space="preserve"> "О государственном контроле (надзоре) и муниципальном контроле в Российской Федерации"</w:t>
      </w:r>
      <w:r w:rsidR="00B77D1D" w:rsidRPr="00974E54">
        <w:rPr>
          <w:rFonts w:ascii="Times New Roman" w:eastAsia="Times New Roman" w:hAnsi="Times New Roman" w:cs="Times New Roman"/>
          <w:sz w:val="24"/>
          <w:szCs w:val="24"/>
        </w:rPr>
        <w:t>.</w:t>
      </w:r>
    </w:p>
    <w:p w:rsidR="00335415" w:rsidRPr="00974E54" w:rsidRDefault="00B77D1D" w:rsidP="00B77D1D">
      <w:pPr>
        <w:spacing w:after="0" w:line="240" w:lineRule="auto"/>
        <w:ind w:firstLine="709"/>
        <w:contextualSpacing/>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Отказ в рассмотрении жалобы по основаниям, указанным в подпунктах 3 - 8 части 1 статьи 42 Федерального закона N 248-ФЗ</w:t>
      </w:r>
      <w:r w:rsidR="00AA42FD" w:rsidRPr="00974E54">
        <w:rPr>
          <w:rFonts w:ascii="Times New Roman" w:eastAsia="Times New Roman" w:hAnsi="Times New Roman" w:cs="Times New Roman"/>
          <w:sz w:val="24"/>
          <w:szCs w:val="24"/>
        </w:rPr>
        <w:t xml:space="preserve"> "О государственном контроле (надзоре) и муниципальном контроле в Российской Федерации"</w:t>
      </w:r>
      <w:r w:rsidRPr="00974E54">
        <w:rPr>
          <w:rFonts w:ascii="Times New Roman" w:eastAsia="Times New Roman" w:hAnsi="Times New Roman" w:cs="Times New Roman"/>
          <w:sz w:val="24"/>
          <w:szCs w:val="24"/>
        </w:rPr>
        <w:t>, не является результатом досудебного обжалования и не может служить основанием для судебного обжалования решений администрации, действий (бездействия) должностных лиц.</w:t>
      </w:r>
    </w:p>
    <w:p w:rsidR="000F4658" w:rsidRPr="00974E54" w:rsidRDefault="000F4658" w:rsidP="000F4658">
      <w:pPr>
        <w:spacing w:after="0" w:line="240" w:lineRule="auto"/>
        <w:contextualSpacing/>
        <w:jc w:val="both"/>
        <w:rPr>
          <w:rFonts w:ascii="Times New Roman" w:eastAsia="Times New Roman" w:hAnsi="Times New Roman" w:cs="Times New Roman"/>
          <w:sz w:val="24"/>
          <w:szCs w:val="24"/>
        </w:rPr>
      </w:pPr>
    </w:p>
    <w:p w:rsidR="00940784" w:rsidRPr="00974E54" w:rsidRDefault="00940784" w:rsidP="00940784">
      <w:pPr>
        <w:autoSpaceDE w:val="0"/>
        <w:autoSpaceDN w:val="0"/>
        <w:adjustRightInd w:val="0"/>
        <w:spacing w:after="0" w:line="240" w:lineRule="auto"/>
        <w:jc w:val="center"/>
        <w:rPr>
          <w:rFonts w:ascii="Times New Roman" w:eastAsia="Times New Roman" w:hAnsi="Times New Roman" w:cs="Times New Roman"/>
          <w:bCs/>
          <w:iCs/>
          <w:sz w:val="24"/>
          <w:szCs w:val="24"/>
        </w:rPr>
      </w:pPr>
      <w:r w:rsidRPr="00974E54">
        <w:rPr>
          <w:rFonts w:ascii="Times New Roman" w:eastAsia="Times New Roman" w:hAnsi="Times New Roman" w:cs="Times New Roman"/>
          <w:bCs/>
          <w:iCs/>
          <w:sz w:val="24"/>
          <w:szCs w:val="24"/>
        </w:rPr>
        <w:t xml:space="preserve">6. Ключевые показатели контроля в сфере благоустройства </w:t>
      </w:r>
    </w:p>
    <w:p w:rsidR="00940784" w:rsidRPr="00974E54" w:rsidRDefault="00940784" w:rsidP="00940784">
      <w:pPr>
        <w:autoSpaceDE w:val="0"/>
        <w:autoSpaceDN w:val="0"/>
        <w:adjustRightInd w:val="0"/>
        <w:spacing w:after="0" w:line="240" w:lineRule="auto"/>
        <w:jc w:val="center"/>
        <w:rPr>
          <w:rFonts w:ascii="Times New Roman" w:eastAsia="Times New Roman" w:hAnsi="Times New Roman" w:cs="Times New Roman"/>
          <w:bCs/>
          <w:iCs/>
          <w:sz w:val="24"/>
          <w:szCs w:val="24"/>
        </w:rPr>
      </w:pPr>
      <w:r w:rsidRPr="00974E54">
        <w:rPr>
          <w:rFonts w:ascii="Times New Roman" w:eastAsia="Times New Roman" w:hAnsi="Times New Roman" w:cs="Times New Roman"/>
          <w:bCs/>
          <w:iCs/>
          <w:sz w:val="24"/>
          <w:szCs w:val="24"/>
        </w:rPr>
        <w:t>и их целевые значения</w:t>
      </w:r>
    </w:p>
    <w:p w:rsidR="000F4658" w:rsidRPr="00974E54" w:rsidRDefault="000F4658" w:rsidP="00940784">
      <w:pPr>
        <w:autoSpaceDE w:val="0"/>
        <w:autoSpaceDN w:val="0"/>
        <w:adjustRightInd w:val="0"/>
        <w:spacing w:after="0" w:line="240" w:lineRule="auto"/>
        <w:jc w:val="center"/>
        <w:rPr>
          <w:rFonts w:ascii="Times New Roman" w:eastAsia="Times New Roman" w:hAnsi="Times New Roman" w:cs="Times New Roman"/>
          <w:iCs/>
          <w:sz w:val="24"/>
          <w:szCs w:val="24"/>
        </w:rPr>
      </w:pPr>
    </w:p>
    <w:p w:rsidR="00C03A65" w:rsidRPr="00974E54" w:rsidRDefault="00C03A65" w:rsidP="00C03A65">
      <w:pPr>
        <w:spacing w:after="0" w:line="240" w:lineRule="auto"/>
        <w:ind w:firstLine="709"/>
        <w:jc w:val="both"/>
        <w:rPr>
          <w:rFonts w:ascii="Times New Roman" w:eastAsia="Calibri" w:hAnsi="Times New Roman" w:cs="Times New Roman"/>
          <w:sz w:val="24"/>
          <w:szCs w:val="24"/>
          <w:lang w:eastAsia="en-US"/>
        </w:rPr>
      </w:pPr>
      <w:r w:rsidRPr="00974E54">
        <w:rPr>
          <w:rFonts w:ascii="Times New Roman" w:eastAsia="Calibri" w:hAnsi="Times New Roman" w:cs="Times New Roman"/>
          <w:sz w:val="24"/>
          <w:szCs w:val="24"/>
          <w:lang w:eastAsia="en-US"/>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C03A65" w:rsidRPr="00974E54" w:rsidRDefault="00C03A65" w:rsidP="00C03A65">
      <w:pPr>
        <w:spacing w:after="0" w:line="240" w:lineRule="auto"/>
        <w:ind w:firstLine="709"/>
        <w:jc w:val="both"/>
        <w:rPr>
          <w:rFonts w:ascii="Times New Roman" w:eastAsia="Calibri" w:hAnsi="Times New Roman" w:cs="Times New Roman"/>
          <w:sz w:val="24"/>
          <w:szCs w:val="24"/>
          <w:lang w:eastAsia="en-US"/>
        </w:rPr>
      </w:pPr>
      <w:r w:rsidRPr="00974E54">
        <w:rPr>
          <w:rFonts w:ascii="Times New Roman" w:eastAsia="Calibri" w:hAnsi="Times New Roman" w:cs="Times New Roman"/>
          <w:sz w:val="24"/>
          <w:szCs w:val="24"/>
          <w:lang w:eastAsia="en-US"/>
        </w:rPr>
        <w:t xml:space="preserve">6.2 Ключевые показатели вида контроля и их целевые значения, индикативные показатели для контроля в сфере благоустройства </w:t>
      </w:r>
      <w:proofErr w:type="gramStart"/>
      <w:r w:rsidRPr="00974E54">
        <w:rPr>
          <w:rFonts w:ascii="Times New Roman" w:eastAsia="Calibri" w:hAnsi="Times New Roman" w:cs="Times New Roman"/>
          <w:sz w:val="24"/>
          <w:szCs w:val="24"/>
          <w:lang w:eastAsia="en-US"/>
        </w:rPr>
        <w:t xml:space="preserve">утверждаются  </w:t>
      </w:r>
      <w:r w:rsidRPr="00974E54">
        <w:rPr>
          <w:rFonts w:ascii="Times New Roman" w:eastAsia="Calibri" w:hAnsi="Times New Roman" w:cs="Times New Roman"/>
          <w:bCs/>
          <w:sz w:val="24"/>
          <w:szCs w:val="24"/>
          <w:lang w:eastAsia="en-US"/>
        </w:rPr>
        <w:t>Шарыповским</w:t>
      </w:r>
      <w:proofErr w:type="gramEnd"/>
      <w:r w:rsidR="000A77D3" w:rsidRPr="00974E54">
        <w:rPr>
          <w:rFonts w:ascii="Times New Roman" w:eastAsia="Calibri" w:hAnsi="Times New Roman" w:cs="Times New Roman"/>
          <w:bCs/>
          <w:sz w:val="24"/>
          <w:szCs w:val="24"/>
          <w:lang w:eastAsia="en-US"/>
        </w:rPr>
        <w:t xml:space="preserve"> окружным Советом депутатов.</w:t>
      </w:r>
    </w:p>
    <w:p w:rsidR="000F4658" w:rsidRPr="00974E54" w:rsidRDefault="000F4658" w:rsidP="000F4658">
      <w:pPr>
        <w:spacing w:after="0" w:line="240" w:lineRule="auto"/>
        <w:jc w:val="both"/>
        <w:rPr>
          <w:rFonts w:ascii="Times New Roman" w:eastAsia="Calibri" w:hAnsi="Times New Roman" w:cs="Times New Roman"/>
          <w:sz w:val="24"/>
          <w:szCs w:val="24"/>
          <w:lang w:eastAsia="en-US"/>
        </w:rPr>
      </w:pPr>
    </w:p>
    <w:p w:rsidR="000F4658" w:rsidRPr="00974E54" w:rsidRDefault="000F4658" w:rsidP="000F4658">
      <w:pPr>
        <w:spacing w:after="0" w:line="240" w:lineRule="auto"/>
        <w:ind w:firstLine="709"/>
        <w:contextualSpacing/>
        <w:jc w:val="right"/>
        <w:rPr>
          <w:rFonts w:ascii="Times New Roman" w:eastAsia="Times New Roman" w:hAnsi="Times New Roman" w:cs="Times New Roman"/>
          <w:sz w:val="24"/>
          <w:szCs w:val="24"/>
          <w:highlight w:val="cyan"/>
        </w:rPr>
      </w:pPr>
    </w:p>
    <w:p w:rsidR="000F4658" w:rsidRPr="00974E54" w:rsidRDefault="000F4658" w:rsidP="000F4658">
      <w:pPr>
        <w:spacing w:after="0" w:line="240" w:lineRule="auto"/>
        <w:ind w:firstLine="709"/>
        <w:contextualSpacing/>
        <w:jc w:val="right"/>
        <w:rPr>
          <w:rFonts w:ascii="Times New Roman" w:eastAsia="Times New Roman" w:hAnsi="Times New Roman" w:cs="Times New Roman"/>
          <w:sz w:val="24"/>
          <w:szCs w:val="24"/>
          <w:highlight w:val="cyan"/>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854F27" w:rsidRPr="00974E54" w:rsidRDefault="00854F27" w:rsidP="000F4658">
      <w:pPr>
        <w:spacing w:after="0" w:line="240" w:lineRule="auto"/>
        <w:ind w:firstLine="709"/>
        <w:contextualSpacing/>
        <w:jc w:val="right"/>
        <w:rPr>
          <w:rFonts w:ascii="Times New Roman" w:eastAsia="Times New Roman" w:hAnsi="Times New Roman" w:cs="Times New Roman"/>
          <w:sz w:val="24"/>
          <w:szCs w:val="24"/>
        </w:rPr>
      </w:pPr>
    </w:p>
    <w:p w:rsidR="00974E54" w:rsidRDefault="00974E54" w:rsidP="000F4658">
      <w:pPr>
        <w:spacing w:after="0" w:line="240" w:lineRule="auto"/>
        <w:ind w:firstLine="709"/>
        <w:contextualSpacing/>
        <w:jc w:val="right"/>
        <w:rPr>
          <w:rFonts w:ascii="Times New Roman" w:eastAsia="Times New Roman" w:hAnsi="Times New Roman" w:cs="Times New Roman"/>
          <w:sz w:val="24"/>
          <w:szCs w:val="24"/>
        </w:rPr>
      </w:pPr>
    </w:p>
    <w:p w:rsidR="000F4658" w:rsidRPr="00974E54" w:rsidRDefault="000F4658" w:rsidP="000F4658">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Приложение № 1</w:t>
      </w:r>
    </w:p>
    <w:p w:rsidR="000F4658" w:rsidRPr="00974E54" w:rsidRDefault="000F4658" w:rsidP="000F4658">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к Положению</w:t>
      </w:r>
      <w:r w:rsidR="000A77D3" w:rsidRP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 xml:space="preserve">о муниципальном контроле </w:t>
      </w:r>
    </w:p>
    <w:p w:rsidR="000A77D3" w:rsidRPr="00974E54" w:rsidRDefault="000F4658" w:rsidP="000F4658">
      <w:pPr>
        <w:spacing w:after="0" w:line="240" w:lineRule="auto"/>
        <w:ind w:firstLine="709"/>
        <w:contextualSpacing/>
        <w:jc w:val="right"/>
        <w:rPr>
          <w:rFonts w:ascii="Times New Roman" w:eastAsia="Arial Unicode MS" w:hAnsi="Times New Roman" w:cs="Times New Roman"/>
          <w:sz w:val="24"/>
          <w:szCs w:val="24"/>
          <w:bdr w:val="none" w:sz="0" w:space="0" w:color="auto" w:frame="1"/>
        </w:rPr>
      </w:pPr>
      <w:r w:rsidRPr="00974E54">
        <w:rPr>
          <w:rFonts w:ascii="Times New Roman" w:eastAsia="Arial Unicode MS" w:hAnsi="Times New Roman" w:cs="Times New Roman"/>
          <w:sz w:val="24"/>
          <w:szCs w:val="24"/>
          <w:bdr w:val="none" w:sz="0" w:space="0" w:color="auto" w:frame="1"/>
        </w:rPr>
        <w:t>в сфере благоустройства</w:t>
      </w:r>
      <w:r w:rsidR="000A77D3" w:rsidRPr="00974E54">
        <w:rPr>
          <w:rFonts w:ascii="Times New Roman" w:eastAsia="Arial Unicode MS" w:hAnsi="Times New Roman" w:cs="Times New Roman"/>
          <w:sz w:val="24"/>
          <w:szCs w:val="24"/>
          <w:bdr w:val="none" w:sz="0" w:space="0" w:color="auto" w:frame="1"/>
        </w:rPr>
        <w:t xml:space="preserve"> на территории</w:t>
      </w:r>
    </w:p>
    <w:p w:rsidR="000F4658" w:rsidRPr="00974E54" w:rsidRDefault="000A77D3" w:rsidP="000F4658">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Arial Unicode MS" w:hAnsi="Times New Roman" w:cs="Times New Roman"/>
          <w:sz w:val="24"/>
          <w:szCs w:val="24"/>
          <w:bdr w:val="none" w:sz="0" w:space="0" w:color="auto" w:frame="1"/>
        </w:rPr>
        <w:t>Шарыповского муниципального округа</w:t>
      </w:r>
      <w:r w:rsidR="000F4658" w:rsidRPr="00974E54">
        <w:rPr>
          <w:rFonts w:ascii="Times New Roman" w:eastAsia="Times New Roman" w:hAnsi="Times New Roman" w:cs="Times New Roman"/>
          <w:sz w:val="24"/>
          <w:szCs w:val="24"/>
        </w:rPr>
        <w:t xml:space="preserve"> </w:t>
      </w:r>
    </w:p>
    <w:p w:rsidR="000F4658" w:rsidRPr="00974E54" w:rsidRDefault="000F4658" w:rsidP="000F4658">
      <w:pPr>
        <w:spacing w:after="0" w:line="240" w:lineRule="auto"/>
        <w:contextualSpacing/>
        <w:jc w:val="both"/>
        <w:rPr>
          <w:rFonts w:ascii="Times New Roman" w:eastAsia="Times New Roman" w:hAnsi="Times New Roman" w:cs="Times New Roman"/>
          <w:sz w:val="24"/>
          <w:szCs w:val="24"/>
          <w:highlight w:val="cyan"/>
        </w:rPr>
      </w:pPr>
    </w:p>
    <w:p w:rsidR="000F4658" w:rsidRPr="00974E54" w:rsidRDefault="000F4658" w:rsidP="000F4658">
      <w:pPr>
        <w:spacing w:after="0" w:line="240" w:lineRule="auto"/>
        <w:contextualSpacing/>
        <w:jc w:val="both"/>
        <w:rPr>
          <w:rFonts w:ascii="Times New Roman" w:eastAsia="Times New Roman" w:hAnsi="Times New Roman" w:cs="Times New Roman"/>
          <w:sz w:val="24"/>
          <w:szCs w:val="24"/>
        </w:rPr>
      </w:pPr>
    </w:p>
    <w:p w:rsidR="00CE56B4" w:rsidRPr="00974E54" w:rsidRDefault="00CE56B4" w:rsidP="00CE56B4">
      <w:pPr>
        <w:widowControl w:val="0"/>
        <w:suppressAutoHyphens/>
        <w:autoSpaceDE w:val="0"/>
        <w:spacing w:after="0" w:line="240" w:lineRule="auto"/>
        <w:jc w:val="center"/>
        <w:rPr>
          <w:rFonts w:ascii="Times New Roman" w:eastAsia="Calibri" w:hAnsi="Times New Roman" w:cs="Times New Roman"/>
          <w:bCs/>
          <w:sz w:val="24"/>
          <w:szCs w:val="24"/>
          <w:lang w:eastAsia="zh-CN"/>
        </w:rPr>
      </w:pPr>
      <w:r w:rsidRPr="00974E54">
        <w:rPr>
          <w:rFonts w:ascii="Times New Roman" w:eastAsia="Calibri" w:hAnsi="Times New Roman" w:cs="Times New Roman"/>
          <w:bCs/>
          <w:color w:val="000000"/>
          <w:sz w:val="24"/>
          <w:szCs w:val="24"/>
          <w:lang w:eastAsia="zh-CN"/>
        </w:rPr>
        <w:t>Критерии</w:t>
      </w:r>
    </w:p>
    <w:p w:rsidR="000F4658" w:rsidRPr="00974E54" w:rsidRDefault="00CE56B4" w:rsidP="00CE56B4">
      <w:pPr>
        <w:spacing w:after="0" w:line="240" w:lineRule="auto"/>
        <w:ind w:firstLine="709"/>
        <w:contextualSpacing/>
        <w:jc w:val="center"/>
        <w:rPr>
          <w:rFonts w:ascii="Times New Roman" w:eastAsia="Times New Roman" w:hAnsi="Times New Roman" w:cs="Times New Roman"/>
          <w:sz w:val="24"/>
          <w:szCs w:val="24"/>
          <w:highlight w:val="green"/>
        </w:rPr>
      </w:pPr>
      <w:r w:rsidRPr="00974E54">
        <w:rPr>
          <w:rFonts w:ascii="Times New Roman" w:eastAsia="Times New Roman" w:hAnsi="Times New Roman" w:cs="Times New Roman"/>
          <w:color w:val="000000"/>
          <w:sz w:val="24"/>
          <w:szCs w:val="24"/>
        </w:rPr>
        <w:t>отнесения объектов контроля в сфере благоустройства к определенной категории риска при осуществлении администрацией Шарыповского муниципального округа муниципального контроля в сфере благоустройства</w:t>
      </w:r>
    </w:p>
    <w:p w:rsidR="000F4658" w:rsidRPr="00974E54" w:rsidRDefault="000F4658" w:rsidP="000F46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p>
    <w:p w:rsidR="009F75D1" w:rsidRPr="00974E54" w:rsidRDefault="006E5F07" w:rsidP="009F75D1">
      <w:pPr>
        <w:autoSpaceDE w:val="0"/>
        <w:autoSpaceDN w:val="0"/>
        <w:adjustRightInd w:val="0"/>
        <w:spacing w:after="0"/>
        <w:ind w:firstLine="851"/>
        <w:jc w:val="both"/>
        <w:rPr>
          <w:rFonts w:ascii="Times New Roman" w:eastAsia="Times New Roman" w:hAnsi="Times New Roman" w:cs="Times New Roman"/>
          <w:sz w:val="24"/>
          <w:szCs w:val="24"/>
        </w:rPr>
      </w:pPr>
      <w:r w:rsidRPr="00974E54">
        <w:rPr>
          <w:rFonts w:ascii="Times New Roman" w:eastAsia="Times New Roman" w:hAnsi="Times New Roman" w:cs="Times New Roman"/>
          <w:color w:val="000000"/>
          <w:sz w:val="24"/>
          <w:szCs w:val="24"/>
        </w:rPr>
        <w:t xml:space="preserve">   </w:t>
      </w:r>
      <w:r w:rsidR="009F75D1" w:rsidRPr="00974E54">
        <w:rPr>
          <w:rFonts w:ascii="Times New Roman" w:eastAsia="Times New Roman" w:hAnsi="Times New Roman" w:cs="Times New Roman"/>
          <w:sz w:val="24"/>
          <w:szCs w:val="24"/>
        </w:rPr>
        <w:t xml:space="preserve">1. Критериями отнесения объекта контроля к категории риска </w:t>
      </w:r>
      <w:r w:rsidR="009F75D1" w:rsidRPr="00974E54">
        <w:rPr>
          <w:rFonts w:ascii="Times New Roman" w:eastAsia="Times New Roman" w:hAnsi="Times New Roman" w:cs="Times New Roman"/>
          <w:sz w:val="24"/>
          <w:szCs w:val="24"/>
        </w:rPr>
        <w:br/>
        <w:t>при определении вероятности возникновения риска причинения вреда (ущерба) являются:</w:t>
      </w:r>
    </w:p>
    <w:p w:rsidR="009F75D1" w:rsidRPr="00974E54" w:rsidRDefault="009F75D1" w:rsidP="009F75D1">
      <w:pPr>
        <w:autoSpaceDE w:val="0"/>
        <w:autoSpaceDN w:val="0"/>
        <w:adjustRightInd w:val="0"/>
        <w:spacing w:after="0"/>
        <w:ind w:firstLine="851"/>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К категории </w:t>
      </w:r>
      <w:proofErr w:type="gramStart"/>
      <w:r w:rsidR="008E1CFF" w:rsidRPr="00974E54">
        <w:rPr>
          <w:rFonts w:ascii="Times New Roman" w:eastAsia="Times New Roman" w:hAnsi="Times New Roman" w:cs="Times New Roman"/>
          <w:color w:val="000000"/>
          <w:sz w:val="24"/>
          <w:szCs w:val="24"/>
        </w:rPr>
        <w:t xml:space="preserve">высокого </w:t>
      </w:r>
      <w:r w:rsidRPr="00974E54">
        <w:rPr>
          <w:rFonts w:ascii="Times New Roman" w:eastAsia="Times New Roman" w:hAnsi="Times New Roman" w:cs="Times New Roman"/>
          <w:color w:val="000000"/>
          <w:sz w:val="24"/>
          <w:szCs w:val="24"/>
        </w:rPr>
        <w:t xml:space="preserve"> риска</w:t>
      </w:r>
      <w:proofErr w:type="gramEnd"/>
      <w:r w:rsidRPr="00974E54">
        <w:rPr>
          <w:rFonts w:ascii="Times New Roman" w:eastAsia="Times New Roman" w:hAnsi="Times New Roman" w:cs="Times New Roman"/>
          <w:color w:val="000000"/>
          <w:sz w:val="24"/>
          <w:szCs w:val="24"/>
        </w:rPr>
        <w:t xml:space="preserve"> относятся:</w:t>
      </w:r>
    </w:p>
    <w:p w:rsidR="009F75D1" w:rsidRPr="00974E54" w:rsidRDefault="009F75D1" w:rsidP="009F75D1">
      <w:pPr>
        <w:widowControl w:val="0"/>
        <w:autoSpaceDE w:val="0"/>
        <w:autoSpaceDN w:val="0"/>
        <w:spacing w:after="0" w:line="240" w:lineRule="auto"/>
        <w:ind w:firstLine="851"/>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территории общего пользования, прилегающие к зданиям, строениям, сооружениям, земельным участкам (прилегающие территории), к которым правилами благоустройства установлены требования к содержанию и их пользованию;</w:t>
      </w:r>
    </w:p>
    <w:p w:rsidR="009F75D1" w:rsidRPr="00974E54" w:rsidRDefault="009F75D1" w:rsidP="009F75D1">
      <w:pPr>
        <w:widowControl w:val="0"/>
        <w:autoSpaceDE w:val="0"/>
        <w:autoSpaceDN w:val="0"/>
        <w:spacing w:after="0" w:line="240" w:lineRule="auto"/>
        <w:ind w:firstLine="851"/>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расположенные на объектах культурного наследия;</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объекты контроля, в отношении которых правилами благоустройства установлены требования:</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к размещению и содержанию детских площадок;</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при проведении земляных работ;</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уборки территории муниципального образования, в том числе в зимний период;</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9F75D1" w:rsidRPr="00974E54" w:rsidRDefault="009F75D1" w:rsidP="009F75D1">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974E54">
        <w:rPr>
          <w:rFonts w:ascii="Times New Roman" w:eastAsia="Calibri" w:hAnsi="Times New Roman" w:cs="Times New Roman"/>
          <w:sz w:val="24"/>
          <w:szCs w:val="24"/>
        </w:rPr>
        <w:t>К</w:t>
      </w:r>
      <w:r w:rsidRPr="00974E54">
        <w:rPr>
          <w:rFonts w:ascii="Times New Roman" w:eastAsia="Times New Roman" w:hAnsi="Times New Roman" w:cs="Times New Roman"/>
          <w:color w:val="000000"/>
          <w:sz w:val="24"/>
          <w:szCs w:val="24"/>
        </w:rPr>
        <w:t xml:space="preserve"> категории среднего риска относятся:</w:t>
      </w:r>
    </w:p>
    <w:p w:rsidR="009F75D1" w:rsidRPr="00974E54" w:rsidRDefault="009F75D1" w:rsidP="009F75D1">
      <w:pPr>
        <w:widowControl w:val="0"/>
        <w:autoSpaceDE w:val="0"/>
        <w:autoSpaceDN w:val="0"/>
        <w:spacing w:after="0" w:line="240" w:lineRule="auto"/>
        <w:ind w:firstLine="851"/>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на </w:t>
      </w:r>
      <w:proofErr w:type="spellStart"/>
      <w:proofErr w:type="gramStart"/>
      <w:r w:rsidRPr="00974E54">
        <w:rPr>
          <w:rFonts w:ascii="Times New Roman" w:eastAsia="Times New Roman" w:hAnsi="Times New Roman" w:cs="Times New Roman"/>
          <w:color w:val="000000"/>
          <w:sz w:val="24"/>
          <w:szCs w:val="24"/>
        </w:rPr>
        <w:t>объектах,не</w:t>
      </w:r>
      <w:proofErr w:type="spellEnd"/>
      <w:proofErr w:type="gramEnd"/>
      <w:r w:rsidRPr="00974E54">
        <w:rPr>
          <w:rFonts w:ascii="Times New Roman" w:eastAsia="Times New Roman" w:hAnsi="Times New Roman" w:cs="Times New Roman"/>
          <w:color w:val="000000"/>
          <w:sz w:val="24"/>
          <w:szCs w:val="24"/>
        </w:rPr>
        <w:t xml:space="preserve"> отнесенных к категории значительного риска;</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объекты контроля, в отношении которых правилами благоустройства установлены требования:</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к размещению и содержанию спортивных площадок;</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к организации освещения территории муниципального образования, включая архитектурную подсветку зданий, строений, сооружений;</w:t>
      </w:r>
    </w:p>
    <w:p w:rsidR="009F75D1" w:rsidRPr="009F75D1" w:rsidRDefault="009F75D1" w:rsidP="009F75D1">
      <w:pPr>
        <w:autoSpaceDE w:val="0"/>
        <w:autoSpaceDN w:val="0"/>
        <w:adjustRightInd w:val="0"/>
        <w:spacing w:after="0" w:line="240" w:lineRule="auto"/>
        <w:ind w:firstLine="851"/>
        <w:jc w:val="both"/>
        <w:rPr>
          <w:rFonts w:ascii="Times New Roman" w:eastAsia="Calibri" w:hAnsi="Times New Roman" w:cs="Times New Roman"/>
          <w:sz w:val="28"/>
          <w:szCs w:val="28"/>
        </w:rPr>
      </w:pPr>
      <w:r w:rsidRPr="00974E54">
        <w:rPr>
          <w:rFonts w:ascii="Times New Roman" w:eastAsia="Calibri" w:hAnsi="Times New Roman" w:cs="Times New Roman"/>
          <w:sz w:val="24"/>
          <w:szCs w:val="24"/>
        </w:rPr>
        <w:t>к озеленению территории муниципального образован</w:t>
      </w:r>
      <w:r w:rsidRPr="009F75D1">
        <w:rPr>
          <w:rFonts w:ascii="Times New Roman" w:eastAsia="Calibri" w:hAnsi="Times New Roman" w:cs="Times New Roman"/>
          <w:sz w:val="28"/>
          <w:szCs w:val="28"/>
        </w:rPr>
        <w:t>ия;</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к размещению и содержанию площадок для выгула животных, парковок (парковочных мест), малых архитектурных форм;</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к внешнему виду фасадов и ограждающих конструкций зданий, строений, сооружений;</w:t>
      </w:r>
    </w:p>
    <w:p w:rsidR="009F75D1" w:rsidRPr="00974E54" w:rsidRDefault="009F75D1" w:rsidP="009F75D1">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К категории низкого риска относятся </w:t>
      </w:r>
      <w:r w:rsidRPr="00974E54">
        <w:rPr>
          <w:rFonts w:ascii="Times New Roman" w:eastAsia="Times New Roman" w:hAnsi="Times New Roman" w:cs="Times New Roman"/>
          <w:bCs/>
          <w:color w:val="000000"/>
          <w:sz w:val="24"/>
          <w:szCs w:val="24"/>
        </w:rPr>
        <w:t xml:space="preserve">объекты </w:t>
      </w:r>
      <w:r w:rsidRPr="00974E54">
        <w:rPr>
          <w:rFonts w:ascii="Times New Roman" w:eastAsia="Times New Roman" w:hAnsi="Times New Roman" w:cs="Times New Roman"/>
          <w:color w:val="000000"/>
          <w:sz w:val="24"/>
          <w:szCs w:val="24"/>
        </w:rPr>
        <w:t xml:space="preserve">контроля в сфере благоустройства, не отнесённые к объектам </w:t>
      </w:r>
      <w:r w:rsidR="008E1CFF" w:rsidRPr="00974E54">
        <w:rPr>
          <w:rFonts w:ascii="Times New Roman" w:eastAsia="Times New Roman" w:hAnsi="Times New Roman" w:cs="Times New Roman"/>
          <w:color w:val="000000"/>
          <w:sz w:val="24"/>
          <w:szCs w:val="24"/>
        </w:rPr>
        <w:t>высокого и</w:t>
      </w:r>
      <w:r w:rsidRPr="00974E54">
        <w:rPr>
          <w:rFonts w:ascii="Times New Roman" w:eastAsia="Times New Roman" w:hAnsi="Times New Roman" w:cs="Times New Roman"/>
          <w:color w:val="000000"/>
          <w:sz w:val="24"/>
          <w:szCs w:val="24"/>
        </w:rPr>
        <w:t xml:space="preserve"> среднего</w:t>
      </w:r>
      <w:r w:rsidR="00974E54">
        <w:rPr>
          <w:rFonts w:ascii="Times New Roman" w:eastAsia="Times New Roman" w:hAnsi="Times New Roman" w:cs="Times New Roman"/>
          <w:color w:val="000000"/>
          <w:sz w:val="24"/>
          <w:szCs w:val="24"/>
        </w:rPr>
        <w:t xml:space="preserve"> </w:t>
      </w:r>
      <w:r w:rsidRPr="00974E54">
        <w:rPr>
          <w:rFonts w:ascii="Times New Roman" w:eastAsia="Times New Roman" w:hAnsi="Times New Roman" w:cs="Times New Roman"/>
          <w:color w:val="000000"/>
          <w:sz w:val="24"/>
          <w:szCs w:val="24"/>
        </w:rPr>
        <w:t xml:space="preserve">риска. </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p>
    <w:p w:rsidR="009F75D1" w:rsidRPr="00974E54" w:rsidRDefault="009F75D1" w:rsidP="009F75D1">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 xml:space="preserve">2. Критериями отнесения объекта контроля к категории риска </w:t>
      </w:r>
      <w:r w:rsidRPr="00974E54">
        <w:rPr>
          <w:rFonts w:ascii="Times New Roman" w:eastAsia="Times New Roman" w:hAnsi="Times New Roman" w:cs="Times New Roman"/>
          <w:sz w:val="24"/>
          <w:szCs w:val="24"/>
        </w:rPr>
        <w:br/>
        <w:t>при определении тяжести причинения вреда (ущерба) охраняемым законом ценностям являются:</w:t>
      </w:r>
    </w:p>
    <w:p w:rsidR="009F75D1" w:rsidRPr="00974E54" w:rsidRDefault="009F75D1" w:rsidP="009F75D1">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4E54">
        <w:rPr>
          <w:rFonts w:ascii="Times New Roman" w:eastAsia="Times New Roman" w:hAnsi="Times New Roman" w:cs="Times New Roman"/>
          <w:color w:val="000000"/>
          <w:sz w:val="24"/>
          <w:szCs w:val="24"/>
        </w:rPr>
        <w:t xml:space="preserve">к категории </w:t>
      </w:r>
      <w:r w:rsidR="00BD2FB5" w:rsidRPr="00974E54">
        <w:rPr>
          <w:rFonts w:ascii="Times New Roman" w:eastAsia="Times New Roman" w:hAnsi="Times New Roman" w:cs="Times New Roman"/>
          <w:color w:val="000000"/>
          <w:sz w:val="24"/>
          <w:szCs w:val="24"/>
        </w:rPr>
        <w:t>высокого</w:t>
      </w:r>
      <w:r w:rsidRPr="00974E54">
        <w:rPr>
          <w:rFonts w:ascii="Times New Roman" w:eastAsia="Times New Roman" w:hAnsi="Times New Roman" w:cs="Times New Roman"/>
          <w:color w:val="000000"/>
          <w:sz w:val="24"/>
          <w:szCs w:val="24"/>
        </w:rPr>
        <w:t xml:space="preserve"> риска - </w:t>
      </w:r>
      <w:r w:rsidRPr="00974E54">
        <w:rPr>
          <w:rFonts w:ascii="Times New Roman" w:eastAsia="Times New Roman" w:hAnsi="Times New Roman" w:cs="Times New Roman"/>
          <w:sz w:val="24"/>
          <w:szCs w:val="24"/>
        </w:rPr>
        <w:t>наличие вступившего в законную силу в течение последних трех лет на дату принятия решения об отнесении деятельности контролируемого лица к категории риска постановлени</w:t>
      </w:r>
      <w:r w:rsidR="00974E54">
        <w:rPr>
          <w:rFonts w:ascii="Times New Roman" w:eastAsia="Times New Roman" w:hAnsi="Times New Roman" w:cs="Times New Roman"/>
          <w:sz w:val="24"/>
          <w:szCs w:val="24"/>
        </w:rPr>
        <w:t xml:space="preserve">я </w:t>
      </w:r>
      <w:r w:rsidRPr="00974E54">
        <w:rPr>
          <w:rFonts w:ascii="Times New Roman" w:eastAsia="Times New Roman" w:hAnsi="Times New Roman" w:cs="Times New Roman"/>
          <w:sz w:val="24"/>
          <w:szCs w:val="24"/>
        </w:rPr>
        <w:t xml:space="preserve">о назначении административного наказания </w:t>
      </w:r>
      <w:r w:rsidRPr="00974E54">
        <w:rPr>
          <w:rFonts w:ascii="Times New Roman" w:eastAsia="Times New Roman" w:hAnsi="Times New Roman" w:cs="Times New Roman"/>
          <w:sz w:val="24"/>
          <w:szCs w:val="24"/>
        </w:rPr>
        <w:lastRenderedPageBreak/>
        <w:t>юридическому лицу,</w:t>
      </w:r>
      <w:r w:rsid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 xml:space="preserve">его должностным лицам или индивидуальному предпринимателю </w:t>
      </w:r>
      <w:r w:rsidRPr="00974E54">
        <w:rPr>
          <w:rFonts w:ascii="Times New Roman" w:eastAsia="Times New Roman" w:hAnsi="Times New Roman" w:cs="Times New Roman"/>
          <w:sz w:val="24"/>
          <w:szCs w:val="24"/>
        </w:rPr>
        <w:br/>
        <w:t xml:space="preserve">за совершение административного правонарушения, связанного с нарушением обязательных требований, установленных Правилами благоустройства </w:t>
      </w:r>
      <w:r w:rsidR="007A2937" w:rsidRPr="00974E54">
        <w:rPr>
          <w:rFonts w:ascii="Times New Roman" w:eastAsia="Times New Roman" w:hAnsi="Times New Roman" w:cs="Times New Roman"/>
          <w:sz w:val="24"/>
          <w:szCs w:val="24"/>
        </w:rPr>
        <w:t>на территории Шарыповского муниципального округа</w:t>
      </w:r>
      <w:r w:rsidRPr="00974E54">
        <w:rPr>
          <w:rFonts w:ascii="Times New Roman" w:eastAsia="Times New Roman" w:hAnsi="Times New Roman" w:cs="Times New Roman"/>
          <w:sz w:val="24"/>
          <w:szCs w:val="24"/>
        </w:rPr>
        <w:t>, а также требований</w:t>
      </w:r>
      <w:r w:rsid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к обеспечению доступности для инвалидов объектов социальной, инженерной и транспортной инфраструктур и предоставляемых услуг, организации благоустройства территории;</w:t>
      </w:r>
    </w:p>
    <w:p w:rsidR="009F75D1" w:rsidRPr="00974E54" w:rsidRDefault="009F75D1" w:rsidP="009F75D1">
      <w:pPr>
        <w:spacing w:after="0" w:line="240" w:lineRule="auto"/>
        <w:ind w:firstLine="851"/>
        <w:contextualSpacing/>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 xml:space="preserve">объекты контроля, подлежащие отнесению к категориям среднего и низкого риска, подлежат отнесению к категориям </w:t>
      </w:r>
      <w:r w:rsidR="00386046" w:rsidRPr="00974E54">
        <w:rPr>
          <w:rFonts w:ascii="Times New Roman" w:eastAsia="Calibri" w:hAnsi="Times New Roman" w:cs="Times New Roman"/>
          <w:sz w:val="24"/>
          <w:szCs w:val="24"/>
        </w:rPr>
        <w:t>высокого</w:t>
      </w:r>
      <w:r w:rsidRPr="00974E54">
        <w:rPr>
          <w:rFonts w:ascii="Times New Roman" w:eastAsia="Calibri" w:hAnsi="Times New Roman" w:cs="Times New Roman"/>
          <w:sz w:val="24"/>
          <w:szCs w:val="24"/>
        </w:rPr>
        <w:t xml:space="preserve"> и среднего риска в случаях:</w:t>
      </w:r>
    </w:p>
    <w:p w:rsidR="009F75D1" w:rsidRPr="00974E54" w:rsidRDefault="009F75D1" w:rsidP="009F75D1">
      <w:pPr>
        <w:autoSpaceDE w:val="0"/>
        <w:autoSpaceDN w:val="0"/>
        <w:adjustRightInd w:val="0"/>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а) невыполнения в установленный срок ранее выданных предписаний;</w:t>
      </w:r>
    </w:p>
    <w:p w:rsidR="009F75D1" w:rsidRPr="00974E54" w:rsidRDefault="009F75D1" w:rsidP="009F75D1">
      <w:pPr>
        <w:spacing w:after="0" w:line="240" w:lineRule="auto"/>
        <w:ind w:firstLine="851"/>
        <w:jc w:val="both"/>
        <w:rPr>
          <w:rFonts w:ascii="Times New Roman" w:eastAsia="Calibri" w:hAnsi="Times New Roman" w:cs="Times New Roman"/>
          <w:sz w:val="24"/>
          <w:szCs w:val="24"/>
        </w:rPr>
      </w:pPr>
      <w:proofErr w:type="gramStart"/>
      <w:r w:rsidRPr="00974E54">
        <w:rPr>
          <w:rFonts w:ascii="Times New Roman" w:eastAsia="Calibri" w:hAnsi="Times New Roman" w:cs="Times New Roman"/>
          <w:sz w:val="24"/>
          <w:szCs w:val="24"/>
        </w:rPr>
        <w:t>б)воспрепятствование</w:t>
      </w:r>
      <w:proofErr w:type="gramEnd"/>
      <w:r w:rsidRPr="00974E54">
        <w:rPr>
          <w:rFonts w:ascii="Times New Roman" w:eastAsia="Calibri" w:hAnsi="Times New Roman" w:cs="Times New Roman"/>
          <w:sz w:val="24"/>
          <w:szCs w:val="24"/>
        </w:rPr>
        <w:t xml:space="preserve"> контролируемыми лицами или</w:t>
      </w:r>
      <w:r w:rsidR="00974E54">
        <w:rPr>
          <w:rFonts w:ascii="Times New Roman" w:eastAsia="Calibri" w:hAnsi="Times New Roman" w:cs="Times New Roman"/>
          <w:sz w:val="24"/>
          <w:szCs w:val="24"/>
        </w:rPr>
        <w:t xml:space="preserve"> </w:t>
      </w:r>
      <w:r w:rsidRPr="00974E54">
        <w:rPr>
          <w:rFonts w:ascii="Times New Roman" w:eastAsia="Calibri" w:hAnsi="Times New Roman" w:cs="Times New Roman"/>
          <w:sz w:val="24"/>
          <w:szCs w:val="24"/>
        </w:rPr>
        <w:t>их представителями доступу</w:t>
      </w:r>
      <w:r w:rsidR="00153EA0" w:rsidRPr="00974E54">
        <w:rPr>
          <w:sz w:val="24"/>
          <w:szCs w:val="24"/>
        </w:rPr>
        <w:t xml:space="preserve"> </w:t>
      </w:r>
      <w:r w:rsidR="00153EA0" w:rsidRPr="00974E54">
        <w:rPr>
          <w:rFonts w:ascii="Times New Roman" w:eastAsia="Calibri" w:hAnsi="Times New Roman" w:cs="Times New Roman"/>
          <w:sz w:val="24"/>
          <w:szCs w:val="24"/>
        </w:rPr>
        <w:t>должностных лиц, уполномоченных осуществлять контроль,</w:t>
      </w:r>
      <w:r w:rsidRPr="00974E54">
        <w:rPr>
          <w:rFonts w:ascii="Times New Roman" w:eastAsia="Calibri" w:hAnsi="Times New Roman" w:cs="Times New Roman"/>
          <w:sz w:val="24"/>
          <w:szCs w:val="24"/>
        </w:rPr>
        <w:t xml:space="preserve"> на объект контроля в течение года</w:t>
      </w:r>
      <w:r w:rsidR="00153EA0" w:rsidRPr="00974E54">
        <w:rPr>
          <w:rFonts w:ascii="Times New Roman" w:eastAsia="Calibri" w:hAnsi="Times New Roman" w:cs="Times New Roman"/>
          <w:sz w:val="24"/>
          <w:szCs w:val="24"/>
        </w:rPr>
        <w:t>,</w:t>
      </w:r>
      <w:r w:rsidRPr="00974E54">
        <w:rPr>
          <w:rFonts w:ascii="Times New Roman" w:eastAsia="Calibri" w:hAnsi="Times New Roman" w:cs="Times New Roman"/>
          <w:sz w:val="24"/>
          <w:szCs w:val="24"/>
        </w:rPr>
        <w:t xml:space="preserve"> предшествующего отнесению к категории риска;</w:t>
      </w:r>
    </w:p>
    <w:p w:rsidR="009F75D1" w:rsidRPr="00974E54" w:rsidRDefault="009F75D1" w:rsidP="009F75D1">
      <w:pPr>
        <w:spacing w:after="0" w:line="240" w:lineRule="auto"/>
        <w:ind w:firstLine="851"/>
        <w:jc w:val="both"/>
        <w:rPr>
          <w:rFonts w:ascii="Times New Roman" w:eastAsia="Calibri" w:hAnsi="Times New Roman" w:cs="Times New Roman"/>
          <w:sz w:val="24"/>
          <w:szCs w:val="24"/>
        </w:rPr>
      </w:pPr>
      <w:r w:rsidRPr="00974E54">
        <w:rPr>
          <w:rFonts w:ascii="Times New Roman" w:eastAsia="Calibri" w:hAnsi="Times New Roman" w:cs="Times New Roman"/>
          <w:sz w:val="24"/>
          <w:szCs w:val="24"/>
        </w:rPr>
        <w:t xml:space="preserve">объекты контроля, подлежащие отнесению к категории </w:t>
      </w:r>
      <w:r w:rsidR="00077A6F" w:rsidRPr="00974E54">
        <w:rPr>
          <w:rFonts w:ascii="Times New Roman" w:eastAsia="Calibri" w:hAnsi="Times New Roman" w:cs="Times New Roman"/>
          <w:sz w:val="24"/>
          <w:szCs w:val="24"/>
        </w:rPr>
        <w:t>высокого</w:t>
      </w:r>
      <w:r w:rsidRPr="00974E54">
        <w:rPr>
          <w:rFonts w:ascii="Times New Roman" w:eastAsia="Calibri" w:hAnsi="Times New Roman" w:cs="Times New Roman"/>
          <w:sz w:val="24"/>
          <w:szCs w:val="24"/>
        </w:rPr>
        <w:t xml:space="preserve"> </w:t>
      </w:r>
      <w:r w:rsidR="00077A6F" w:rsidRPr="00974E54">
        <w:rPr>
          <w:rFonts w:ascii="Times New Roman" w:eastAsia="Calibri" w:hAnsi="Times New Roman" w:cs="Times New Roman"/>
          <w:sz w:val="24"/>
          <w:szCs w:val="24"/>
        </w:rPr>
        <w:t xml:space="preserve">и </w:t>
      </w:r>
      <w:r w:rsidRPr="00974E54">
        <w:rPr>
          <w:rFonts w:ascii="Times New Roman" w:eastAsia="Calibri" w:hAnsi="Times New Roman" w:cs="Times New Roman"/>
          <w:sz w:val="24"/>
          <w:szCs w:val="24"/>
        </w:rPr>
        <w:t xml:space="preserve">среднего риска, подлежат отнесению к категории </w:t>
      </w:r>
      <w:r w:rsidRPr="00974E54">
        <w:rPr>
          <w:rFonts w:ascii="Times New Roman" w:eastAsia="Times New Roman" w:hAnsi="Times New Roman" w:cs="Times New Roman"/>
          <w:sz w:val="24"/>
          <w:szCs w:val="24"/>
        </w:rPr>
        <w:t xml:space="preserve">среднего и низкого риска при отсутствии вышеуказанных обстоятельств. </w:t>
      </w:r>
    </w:p>
    <w:p w:rsidR="006E5F07" w:rsidRPr="00974E54" w:rsidRDefault="006E5F07" w:rsidP="009F75D1">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         </w:t>
      </w:r>
    </w:p>
    <w:p w:rsidR="000F4658" w:rsidRPr="00974E54" w:rsidRDefault="000F4658" w:rsidP="000F4658">
      <w:pPr>
        <w:autoSpaceDE w:val="0"/>
        <w:autoSpaceDN w:val="0"/>
        <w:adjustRightInd w:val="0"/>
        <w:spacing w:after="0" w:line="240" w:lineRule="auto"/>
        <w:ind w:firstLine="851"/>
        <w:jc w:val="both"/>
        <w:rPr>
          <w:rFonts w:ascii="Times New Roman" w:eastAsia="Calibri" w:hAnsi="Times New Roman" w:cs="Times New Roman"/>
          <w:sz w:val="24"/>
          <w:szCs w:val="24"/>
        </w:rPr>
      </w:pPr>
    </w:p>
    <w:p w:rsidR="000F4658" w:rsidRPr="00974E54" w:rsidRDefault="000F4658" w:rsidP="000F4658">
      <w:pPr>
        <w:spacing w:after="0" w:line="240" w:lineRule="auto"/>
        <w:ind w:firstLine="709"/>
        <w:contextualSpacing/>
        <w:jc w:val="both"/>
        <w:rPr>
          <w:rFonts w:ascii="Times New Roman" w:eastAsia="Times New Roman" w:hAnsi="Times New Roman" w:cs="Times New Roman"/>
          <w:sz w:val="24"/>
          <w:szCs w:val="24"/>
          <w:highlight w:val="green"/>
        </w:rPr>
      </w:pPr>
    </w:p>
    <w:p w:rsidR="000F4658" w:rsidRPr="00974E54" w:rsidRDefault="000F4658" w:rsidP="000F4658">
      <w:pPr>
        <w:spacing w:after="0" w:line="240" w:lineRule="auto"/>
        <w:ind w:firstLine="709"/>
        <w:contextualSpacing/>
        <w:jc w:val="both"/>
        <w:rPr>
          <w:rFonts w:ascii="Times New Roman" w:eastAsia="Times New Roman" w:hAnsi="Times New Roman" w:cs="Times New Roman"/>
          <w:sz w:val="24"/>
          <w:szCs w:val="24"/>
          <w:highlight w:val="green"/>
        </w:rPr>
      </w:pPr>
    </w:p>
    <w:p w:rsidR="000F4658" w:rsidRPr="00974E54" w:rsidRDefault="000F4658" w:rsidP="000F4658">
      <w:pPr>
        <w:spacing w:after="0" w:line="240" w:lineRule="auto"/>
        <w:ind w:firstLine="709"/>
        <w:contextualSpacing/>
        <w:jc w:val="both"/>
        <w:rPr>
          <w:rFonts w:ascii="Times New Roman" w:eastAsia="Times New Roman" w:hAnsi="Times New Roman" w:cs="Times New Roman"/>
          <w:sz w:val="24"/>
          <w:szCs w:val="24"/>
          <w:highlight w:val="green"/>
        </w:rPr>
      </w:pPr>
    </w:p>
    <w:p w:rsidR="000F4658" w:rsidRPr="00974E54" w:rsidRDefault="000F4658" w:rsidP="000F4658">
      <w:pPr>
        <w:spacing w:after="0" w:line="240" w:lineRule="auto"/>
        <w:ind w:firstLine="709"/>
        <w:contextualSpacing/>
        <w:jc w:val="both"/>
        <w:rPr>
          <w:rFonts w:ascii="Times New Roman" w:eastAsia="Times New Roman" w:hAnsi="Times New Roman" w:cs="Times New Roman"/>
          <w:sz w:val="24"/>
          <w:szCs w:val="24"/>
          <w:highlight w:val="green"/>
        </w:rPr>
      </w:pPr>
    </w:p>
    <w:p w:rsidR="000F4658" w:rsidRPr="00974E54" w:rsidRDefault="000F4658" w:rsidP="000F4658">
      <w:pPr>
        <w:spacing w:after="0" w:line="240" w:lineRule="auto"/>
        <w:ind w:firstLine="709"/>
        <w:contextualSpacing/>
        <w:jc w:val="both"/>
        <w:rPr>
          <w:rFonts w:ascii="Times New Roman" w:eastAsia="Times New Roman" w:hAnsi="Times New Roman" w:cs="Times New Roman"/>
          <w:sz w:val="24"/>
          <w:szCs w:val="24"/>
          <w:highlight w:val="green"/>
        </w:rPr>
      </w:pPr>
    </w:p>
    <w:p w:rsidR="00E328A6" w:rsidRPr="00974E54" w:rsidRDefault="00E328A6" w:rsidP="000F4658">
      <w:pPr>
        <w:spacing w:after="0" w:line="240" w:lineRule="auto"/>
        <w:ind w:firstLine="709"/>
        <w:contextualSpacing/>
        <w:jc w:val="right"/>
        <w:rPr>
          <w:rFonts w:ascii="Times New Roman" w:eastAsia="Times New Roman" w:hAnsi="Times New Roman" w:cs="Times New Roman"/>
          <w:sz w:val="24"/>
          <w:szCs w:val="24"/>
        </w:rPr>
      </w:pPr>
    </w:p>
    <w:p w:rsidR="00077A6F" w:rsidRDefault="00077A6F" w:rsidP="000F4658">
      <w:pPr>
        <w:spacing w:after="0" w:line="240" w:lineRule="auto"/>
        <w:ind w:firstLine="709"/>
        <w:contextualSpacing/>
        <w:jc w:val="right"/>
        <w:rPr>
          <w:rFonts w:ascii="Times New Roman" w:eastAsia="Times New Roman" w:hAnsi="Times New Roman" w:cs="Times New Roman"/>
        </w:rPr>
      </w:pPr>
    </w:p>
    <w:p w:rsidR="00077A6F" w:rsidRDefault="00077A6F" w:rsidP="000F4658">
      <w:pPr>
        <w:spacing w:after="0" w:line="240" w:lineRule="auto"/>
        <w:ind w:firstLine="709"/>
        <w:contextualSpacing/>
        <w:jc w:val="right"/>
        <w:rPr>
          <w:rFonts w:ascii="Times New Roman" w:eastAsia="Times New Roman" w:hAnsi="Times New Roman" w:cs="Times New Roman"/>
        </w:rPr>
      </w:pPr>
    </w:p>
    <w:p w:rsidR="00077A6F" w:rsidRDefault="00077A6F"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077A6F" w:rsidRDefault="00077A6F" w:rsidP="000F4658">
      <w:pPr>
        <w:spacing w:after="0" w:line="240" w:lineRule="auto"/>
        <w:ind w:firstLine="709"/>
        <w:contextualSpacing/>
        <w:jc w:val="right"/>
        <w:rPr>
          <w:rFonts w:ascii="Times New Roman" w:eastAsia="Times New Roman" w:hAnsi="Times New Roman" w:cs="Times New Roman"/>
        </w:rPr>
      </w:pPr>
    </w:p>
    <w:p w:rsidR="00854F27" w:rsidRDefault="00854F27"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p>
    <w:p w:rsidR="00974E54" w:rsidRDefault="00974E54" w:rsidP="000F4658">
      <w:pPr>
        <w:spacing w:after="0" w:line="240" w:lineRule="auto"/>
        <w:ind w:firstLine="709"/>
        <w:contextualSpacing/>
        <w:jc w:val="right"/>
        <w:rPr>
          <w:rFonts w:ascii="Times New Roman" w:eastAsia="Times New Roman" w:hAnsi="Times New Roman" w:cs="Times New Roman"/>
        </w:rPr>
      </w:pPr>
      <w:bookmarkStart w:id="1" w:name="_GoBack"/>
      <w:bookmarkEnd w:id="1"/>
    </w:p>
    <w:p w:rsidR="000F4658" w:rsidRPr="00974E54" w:rsidRDefault="000F4658" w:rsidP="000F4658">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lastRenderedPageBreak/>
        <w:t>Приложение № 2</w:t>
      </w:r>
    </w:p>
    <w:p w:rsidR="007A2937" w:rsidRPr="00974E54" w:rsidRDefault="000F4658" w:rsidP="000F4658">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к Положению</w:t>
      </w:r>
      <w:r w:rsidR="007A2937" w:rsidRPr="00974E54">
        <w:rPr>
          <w:rFonts w:ascii="Times New Roman" w:eastAsia="Times New Roman" w:hAnsi="Times New Roman" w:cs="Times New Roman"/>
          <w:sz w:val="24"/>
          <w:szCs w:val="24"/>
        </w:rPr>
        <w:t xml:space="preserve"> </w:t>
      </w:r>
      <w:r w:rsidRPr="00974E54">
        <w:rPr>
          <w:rFonts w:ascii="Times New Roman" w:eastAsia="Times New Roman" w:hAnsi="Times New Roman" w:cs="Times New Roman"/>
          <w:sz w:val="24"/>
          <w:szCs w:val="24"/>
        </w:rPr>
        <w:t>о муниципальном контроле</w:t>
      </w:r>
    </w:p>
    <w:p w:rsidR="007A2937" w:rsidRPr="00974E54" w:rsidRDefault="007A2937" w:rsidP="007A2937">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в сфере благоустройства на территории</w:t>
      </w:r>
    </w:p>
    <w:p w:rsidR="00E328A6" w:rsidRPr="00974E54" w:rsidRDefault="007A2937" w:rsidP="007A2937">
      <w:pPr>
        <w:spacing w:after="0" w:line="240" w:lineRule="auto"/>
        <w:ind w:firstLine="709"/>
        <w:contextualSpacing/>
        <w:jc w:val="right"/>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Шарыповского муниципального округа</w:t>
      </w:r>
    </w:p>
    <w:p w:rsidR="00E328A6" w:rsidRPr="00974E54" w:rsidRDefault="00E328A6" w:rsidP="007A2937">
      <w:pPr>
        <w:spacing w:after="0" w:line="240" w:lineRule="auto"/>
        <w:ind w:firstLine="709"/>
        <w:contextualSpacing/>
        <w:jc w:val="right"/>
        <w:rPr>
          <w:rFonts w:ascii="Times New Roman" w:eastAsia="Times New Roman" w:hAnsi="Times New Roman" w:cs="Times New Roman"/>
          <w:sz w:val="24"/>
          <w:szCs w:val="24"/>
        </w:rPr>
      </w:pPr>
    </w:p>
    <w:p w:rsidR="007A2937" w:rsidRDefault="007A2937" w:rsidP="000F4658">
      <w:pPr>
        <w:autoSpaceDE w:val="0"/>
        <w:autoSpaceDN w:val="0"/>
        <w:adjustRightInd w:val="0"/>
        <w:spacing w:after="0" w:line="240" w:lineRule="auto"/>
        <w:jc w:val="center"/>
        <w:rPr>
          <w:rFonts w:ascii="Times New Roman" w:eastAsia="Calibri" w:hAnsi="Times New Roman" w:cs="Times New Roman"/>
          <w:sz w:val="24"/>
          <w:szCs w:val="24"/>
        </w:rPr>
      </w:pPr>
    </w:p>
    <w:p w:rsidR="00974E54" w:rsidRPr="00974E54" w:rsidRDefault="00974E54" w:rsidP="000F4658">
      <w:pPr>
        <w:autoSpaceDE w:val="0"/>
        <w:autoSpaceDN w:val="0"/>
        <w:adjustRightInd w:val="0"/>
        <w:spacing w:after="0" w:line="240" w:lineRule="auto"/>
        <w:jc w:val="center"/>
        <w:rPr>
          <w:rFonts w:ascii="Times New Roman" w:eastAsia="Calibri" w:hAnsi="Times New Roman" w:cs="Times New Roman"/>
          <w:sz w:val="24"/>
          <w:szCs w:val="24"/>
        </w:rPr>
      </w:pPr>
    </w:p>
    <w:p w:rsidR="000E1FC7" w:rsidRPr="00974E54" w:rsidRDefault="000E1FC7" w:rsidP="004448DA">
      <w:pPr>
        <w:spacing w:after="0" w:line="240" w:lineRule="auto"/>
        <w:ind w:firstLine="709"/>
        <w:contextualSpacing/>
        <w:jc w:val="center"/>
        <w:rPr>
          <w:rFonts w:ascii="Times New Roman" w:eastAsia="Times New Roman" w:hAnsi="Times New Roman" w:cs="Times New Roman"/>
          <w:sz w:val="24"/>
          <w:szCs w:val="24"/>
        </w:rPr>
      </w:pPr>
      <w:proofErr w:type="gramStart"/>
      <w:r w:rsidRPr="00974E54">
        <w:rPr>
          <w:rFonts w:ascii="Times New Roman" w:eastAsia="Times New Roman" w:hAnsi="Times New Roman" w:cs="Times New Roman"/>
          <w:sz w:val="24"/>
          <w:szCs w:val="24"/>
        </w:rPr>
        <w:t>Индикаторы  риска</w:t>
      </w:r>
      <w:proofErr w:type="gramEnd"/>
      <w:r w:rsidRPr="00974E54">
        <w:rPr>
          <w:rFonts w:ascii="Times New Roman" w:eastAsia="Times New Roman" w:hAnsi="Times New Roman" w:cs="Times New Roman"/>
          <w:sz w:val="24"/>
          <w:szCs w:val="24"/>
        </w:rPr>
        <w:t xml:space="preserve"> нарушения обязательных требований, используемые для определения необходимости проведения внеплановых</w:t>
      </w:r>
    </w:p>
    <w:p w:rsidR="000F4658" w:rsidRPr="00974E54" w:rsidRDefault="000E1FC7" w:rsidP="004448DA">
      <w:pPr>
        <w:spacing w:after="0" w:line="240" w:lineRule="auto"/>
        <w:contextualSpacing/>
        <w:jc w:val="center"/>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проверок при осуществлении администрацией Шарыповского</w:t>
      </w:r>
      <w:r w:rsidR="004448DA" w:rsidRPr="00974E54">
        <w:rPr>
          <w:rFonts w:ascii="Times New Roman" w:eastAsia="Times New Roman" w:hAnsi="Times New Roman" w:cs="Times New Roman"/>
          <w:sz w:val="24"/>
          <w:szCs w:val="24"/>
        </w:rPr>
        <w:t xml:space="preserve"> м</w:t>
      </w:r>
      <w:r w:rsidRPr="00974E54">
        <w:rPr>
          <w:rFonts w:ascii="Times New Roman" w:eastAsia="Times New Roman" w:hAnsi="Times New Roman" w:cs="Times New Roman"/>
          <w:sz w:val="24"/>
          <w:szCs w:val="24"/>
        </w:rPr>
        <w:t>униципального округа контроля в сфере благоустройства</w:t>
      </w:r>
    </w:p>
    <w:p w:rsidR="004448DA" w:rsidRDefault="004448DA" w:rsidP="000E1FC7">
      <w:pPr>
        <w:spacing w:after="0" w:line="240" w:lineRule="auto"/>
        <w:ind w:firstLine="709"/>
        <w:contextualSpacing/>
        <w:jc w:val="center"/>
        <w:rPr>
          <w:rFonts w:ascii="Times New Roman" w:eastAsia="Times New Roman" w:hAnsi="Times New Roman" w:cs="Times New Roman"/>
          <w:sz w:val="24"/>
          <w:szCs w:val="24"/>
          <w:highlight w:val="green"/>
        </w:rPr>
      </w:pPr>
    </w:p>
    <w:p w:rsidR="00974E54" w:rsidRPr="00974E54" w:rsidRDefault="00974E54" w:rsidP="000E1FC7">
      <w:pPr>
        <w:spacing w:after="0" w:line="240" w:lineRule="auto"/>
        <w:ind w:firstLine="709"/>
        <w:contextualSpacing/>
        <w:jc w:val="center"/>
        <w:rPr>
          <w:rFonts w:ascii="Times New Roman" w:eastAsia="Times New Roman" w:hAnsi="Times New Roman" w:cs="Times New Roman"/>
          <w:sz w:val="24"/>
          <w:szCs w:val="24"/>
          <w:highlight w:val="green"/>
        </w:rPr>
      </w:pPr>
    </w:p>
    <w:p w:rsidR="000F4658" w:rsidRPr="00974E54" w:rsidRDefault="000F4658" w:rsidP="000F4658">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1. Наличие мусора и иных отходов производства и потребления </w:t>
      </w:r>
      <w:r w:rsidRPr="00974E54">
        <w:rPr>
          <w:rFonts w:ascii="Times New Roman" w:eastAsia="Times New Roman" w:hAnsi="Times New Roman" w:cs="Times New Roman"/>
          <w:color w:val="000000"/>
          <w:sz w:val="24"/>
          <w:szCs w:val="24"/>
        </w:rPr>
        <w:br/>
        <w:t xml:space="preserve">на прилегающей территории или </w:t>
      </w:r>
      <w:r w:rsidRPr="00974E54">
        <w:rPr>
          <w:rFonts w:ascii="Times New Roman" w:eastAsia="Times New Roman" w:hAnsi="Times New Roman" w:cs="Times New Roman"/>
          <w:sz w:val="24"/>
          <w:szCs w:val="24"/>
        </w:rPr>
        <w:t>на иных территориях общего пользования.</w:t>
      </w:r>
      <w:r w:rsidRPr="00974E54">
        <w:rPr>
          <w:rFonts w:ascii="Times New Roman" w:eastAsia="Times New Roman" w:hAnsi="Times New Roman" w:cs="Times New Roman"/>
          <w:color w:val="000000"/>
          <w:sz w:val="24"/>
          <w:szCs w:val="24"/>
        </w:rPr>
        <w:t xml:space="preserve"> </w:t>
      </w:r>
    </w:p>
    <w:p w:rsidR="000F4658" w:rsidRPr="00974E54" w:rsidRDefault="000F4658" w:rsidP="000F4658">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2. Наличие на прилегающей территории</w:t>
      </w:r>
      <w:r w:rsidRPr="00974E54">
        <w:rPr>
          <w:rFonts w:ascii="Times New Roman" w:eastAsia="Calibri" w:hAnsi="Times New Roman" w:cs="Times New Roman"/>
          <w:bCs/>
          <w:color w:val="000000"/>
          <w:sz w:val="24"/>
          <w:szCs w:val="24"/>
          <w:lang w:eastAsia="en-US"/>
        </w:rPr>
        <w:t xml:space="preserve"> карантинных, ядовитых </w:t>
      </w:r>
      <w:r w:rsidRPr="00974E54">
        <w:rPr>
          <w:rFonts w:ascii="Times New Roman" w:eastAsia="Calibri" w:hAnsi="Times New Roman" w:cs="Times New Roman"/>
          <w:bCs/>
          <w:color w:val="000000"/>
          <w:sz w:val="24"/>
          <w:szCs w:val="24"/>
          <w:lang w:eastAsia="en-US"/>
        </w:rPr>
        <w:br/>
        <w:t>и сорных растений</w:t>
      </w:r>
      <w:r w:rsidRPr="00974E54">
        <w:rPr>
          <w:rFonts w:ascii="Times New Roman" w:eastAsia="Times New Roman" w:hAnsi="Times New Roman" w:cs="Times New Roman"/>
          <w:color w:val="000000"/>
          <w:sz w:val="24"/>
          <w:szCs w:val="24"/>
        </w:rPr>
        <w:t xml:space="preserve">, порубочных остатков деревьев и кустарников. </w:t>
      </w:r>
    </w:p>
    <w:p w:rsidR="000F4658" w:rsidRPr="00974E54" w:rsidRDefault="000F4658" w:rsidP="000F4658">
      <w:pPr>
        <w:spacing w:after="0" w:line="240" w:lineRule="auto"/>
        <w:ind w:firstLine="720"/>
        <w:jc w:val="both"/>
        <w:rPr>
          <w:rFonts w:ascii="Times New Roman" w:eastAsia="Times New Roman" w:hAnsi="Times New Roman" w:cs="Times New Roman"/>
          <w:color w:val="000000"/>
          <w:sz w:val="24"/>
          <w:szCs w:val="24"/>
          <w:shd w:val="clear" w:color="auto" w:fill="FFFFFF"/>
        </w:rPr>
      </w:pPr>
      <w:r w:rsidRPr="00974E54">
        <w:rPr>
          <w:rFonts w:ascii="Times New Roman" w:eastAsia="Times New Roman" w:hAnsi="Times New Roman" w:cs="Times New Roman"/>
          <w:color w:val="000000"/>
          <w:sz w:val="24"/>
          <w:szCs w:val="24"/>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w:t>
      </w:r>
      <w:r w:rsidR="00126495" w:rsidRPr="00974E54">
        <w:rPr>
          <w:rFonts w:ascii="Times New Roman" w:eastAsia="Times New Roman" w:hAnsi="Times New Roman" w:cs="Times New Roman"/>
          <w:color w:val="000000"/>
          <w:sz w:val="24"/>
          <w:szCs w:val="24"/>
          <w:shd w:val="clear" w:color="auto" w:fill="FFFFFF"/>
        </w:rPr>
        <w:t xml:space="preserve"> </w:t>
      </w:r>
      <w:r w:rsidRPr="00974E54">
        <w:rPr>
          <w:rFonts w:ascii="Times New Roman" w:eastAsia="Times New Roman" w:hAnsi="Times New Roman" w:cs="Times New Roman"/>
          <w:color w:val="000000"/>
          <w:sz w:val="24"/>
          <w:szCs w:val="24"/>
          <w:shd w:val="clear" w:color="auto" w:fill="FFFFFF"/>
        </w:rPr>
        <w:t>сооружений, а также на иных элементах благоустройства и в общественных местах.</w:t>
      </w:r>
    </w:p>
    <w:p w:rsidR="000F4658" w:rsidRPr="00974E54" w:rsidRDefault="000F4658" w:rsidP="000F46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4. Наличие препятствующей </w:t>
      </w:r>
      <w:r w:rsidRPr="00974E54">
        <w:rPr>
          <w:rFonts w:ascii="Times New Roman" w:eastAsia="Times New Roman" w:hAnsi="Times New Roman" w:cs="Times New Roman"/>
          <w:color w:val="000000"/>
          <w:sz w:val="24"/>
          <w:szCs w:val="24"/>
          <w:shd w:val="clear" w:color="auto" w:fill="FFFFFF"/>
        </w:rPr>
        <w:t>свободному и безопасному проходу граждан</w:t>
      </w:r>
      <w:r w:rsidRPr="00974E54">
        <w:rPr>
          <w:rFonts w:ascii="Times New Roman" w:eastAsia="Calibri" w:hAnsi="Times New Roman" w:cs="Times New Roman"/>
          <w:sz w:val="24"/>
          <w:szCs w:val="24"/>
        </w:rPr>
        <w:t xml:space="preserve"> на пешеходных коммуникациях, </w:t>
      </w:r>
      <w:r w:rsidRPr="00974E54">
        <w:rPr>
          <w:rFonts w:ascii="Times New Roman" w:eastAsia="Times New Roman" w:hAnsi="Times New Roman" w:cs="Times New Roman"/>
          <w:color w:val="000000"/>
          <w:sz w:val="24"/>
          <w:szCs w:val="24"/>
        </w:rPr>
        <w:t xml:space="preserve">наледи и </w:t>
      </w:r>
      <w:r w:rsidRPr="00974E54">
        <w:rPr>
          <w:rFonts w:ascii="Times New Roman" w:eastAsia="Calibri" w:hAnsi="Times New Roman" w:cs="Times New Roman"/>
          <w:sz w:val="24"/>
          <w:szCs w:val="24"/>
        </w:rPr>
        <w:t xml:space="preserve">признаков подтопления </w:t>
      </w:r>
      <w:r w:rsidRPr="00974E54">
        <w:rPr>
          <w:rFonts w:ascii="Times New Roman" w:eastAsia="Calibri" w:hAnsi="Times New Roman" w:cs="Times New Roman"/>
          <w:sz w:val="24"/>
          <w:szCs w:val="24"/>
        </w:rPr>
        <w:br/>
      </w:r>
      <w:r w:rsidRPr="00974E54">
        <w:rPr>
          <w:rFonts w:ascii="Times New Roman" w:eastAsia="Times New Roman" w:hAnsi="Times New Roman" w:cs="Times New Roman"/>
          <w:color w:val="000000"/>
          <w:sz w:val="24"/>
          <w:szCs w:val="24"/>
        </w:rPr>
        <w:t>на прилегающих территориях</w:t>
      </w:r>
      <w:r w:rsidRPr="00974E54">
        <w:rPr>
          <w:rFonts w:ascii="Times New Roman" w:eastAsia="Calibri" w:hAnsi="Times New Roman" w:cs="Times New Roman"/>
          <w:sz w:val="24"/>
          <w:szCs w:val="24"/>
        </w:rPr>
        <w:t>.</w:t>
      </w:r>
    </w:p>
    <w:p w:rsidR="000F4658" w:rsidRPr="00974E54" w:rsidRDefault="000F4658" w:rsidP="000F4658">
      <w:pPr>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5. Наличие сосулек на кровлях зданий, сооружений.</w:t>
      </w:r>
    </w:p>
    <w:p w:rsidR="000F4658" w:rsidRPr="00974E54" w:rsidRDefault="000F4658" w:rsidP="000F465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0F4658" w:rsidRPr="00974E54" w:rsidRDefault="000F4658" w:rsidP="000F4658">
      <w:pPr>
        <w:shd w:val="clear" w:color="auto" w:fill="FFFFFF"/>
        <w:spacing w:after="0" w:line="240" w:lineRule="auto"/>
        <w:ind w:firstLine="709"/>
        <w:jc w:val="both"/>
        <w:rPr>
          <w:rFonts w:ascii="Times New Roman" w:eastAsia="Times New Roman" w:hAnsi="Times New Roman" w:cs="Times New Roman"/>
          <w:color w:val="000000"/>
          <w:sz w:val="24"/>
          <w:szCs w:val="24"/>
          <w:highlight w:val="red"/>
          <w:shd w:val="clear" w:color="auto" w:fill="FFFFFF"/>
        </w:rPr>
      </w:pPr>
      <w:r w:rsidRPr="00974E54">
        <w:rPr>
          <w:rFonts w:ascii="Times New Roman" w:eastAsia="Times New Roman" w:hAnsi="Times New Roman" w:cs="Times New Roman"/>
          <w:color w:val="000000"/>
          <w:sz w:val="24"/>
          <w:szCs w:val="24"/>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0F4658" w:rsidRPr="00974E54" w:rsidRDefault="000F4658" w:rsidP="000F4658">
      <w:pPr>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 xml:space="preserve">8. Создание препятствий для свободного прохода к зданиям и входам </w:t>
      </w:r>
      <w:r w:rsidRPr="00974E54">
        <w:rPr>
          <w:rFonts w:ascii="Times New Roman" w:eastAsia="Times New Roman" w:hAnsi="Times New Roman" w:cs="Times New Roman"/>
          <w:color w:val="000000"/>
          <w:sz w:val="24"/>
          <w:szCs w:val="24"/>
        </w:rPr>
        <w:br/>
        <w:t xml:space="preserve">в них, а также для свободных въездов во дворы, обеспечения безопасности пешеходов и безопасного пешеходного движения, включая инвалидов </w:t>
      </w:r>
      <w:r w:rsidRPr="00974E54">
        <w:rPr>
          <w:rFonts w:ascii="Times New Roman" w:eastAsia="Times New Roman" w:hAnsi="Times New Roman" w:cs="Times New Roman"/>
          <w:color w:val="000000"/>
          <w:sz w:val="24"/>
          <w:szCs w:val="24"/>
        </w:rPr>
        <w:br/>
        <w:t>и другие маломобильные группы населения.</w:t>
      </w:r>
    </w:p>
    <w:p w:rsidR="00AD7A10" w:rsidRPr="00974E54" w:rsidRDefault="00AD7A10" w:rsidP="000F4658">
      <w:pPr>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9. Осуществление земляных работ без разрешения на их осуществление либо с превышением срока действия такого разрешения</w:t>
      </w:r>
      <w:r w:rsidRPr="00974E54">
        <w:rPr>
          <w:rFonts w:ascii="Times New Roman" w:eastAsia="Times New Roman" w:hAnsi="Times New Roman" w:cs="Times New Roman"/>
          <w:bCs/>
          <w:color w:val="000000"/>
          <w:sz w:val="24"/>
          <w:szCs w:val="24"/>
        </w:rPr>
        <w:t>.</w:t>
      </w:r>
    </w:p>
    <w:p w:rsidR="000F4658" w:rsidRPr="00974E54" w:rsidRDefault="00AD7A10" w:rsidP="000F4658">
      <w:pPr>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10</w:t>
      </w:r>
      <w:r w:rsidR="000F4658" w:rsidRPr="00974E54">
        <w:rPr>
          <w:rFonts w:ascii="Times New Roman" w:eastAsia="Times New Roman" w:hAnsi="Times New Roman" w:cs="Times New Roman"/>
          <w:color w:val="000000"/>
          <w:sz w:val="24"/>
          <w:szCs w:val="24"/>
        </w:rPr>
        <w:t xml:space="preserve">. Размещение транспортных средств на газоне или иной </w:t>
      </w:r>
      <w:proofErr w:type="gramStart"/>
      <w:r w:rsidR="000F4658" w:rsidRPr="00974E54">
        <w:rPr>
          <w:rFonts w:ascii="Times New Roman" w:eastAsia="Times New Roman" w:hAnsi="Times New Roman" w:cs="Times New Roman"/>
          <w:color w:val="000000"/>
          <w:sz w:val="24"/>
          <w:szCs w:val="24"/>
        </w:rPr>
        <w:t>озеленённой</w:t>
      </w:r>
      <w:proofErr w:type="gramEnd"/>
      <w:r w:rsidR="000F4658" w:rsidRPr="00974E54">
        <w:rPr>
          <w:rFonts w:ascii="Times New Roman" w:eastAsia="Times New Roman" w:hAnsi="Times New Roman" w:cs="Times New Roman"/>
          <w:color w:val="000000"/>
          <w:sz w:val="24"/>
          <w:szCs w:val="24"/>
        </w:rPr>
        <w:t xml:space="preserve"> или рекреационной территории, размещение транспортных средств на которой ограничено Правилами благоустройства. </w:t>
      </w:r>
    </w:p>
    <w:p w:rsidR="00B75F93" w:rsidRPr="00974E54" w:rsidRDefault="000F4658" w:rsidP="00126495">
      <w:pPr>
        <w:tabs>
          <w:tab w:val="left" w:pos="1200"/>
        </w:tabs>
        <w:spacing w:after="0" w:line="240" w:lineRule="auto"/>
        <w:ind w:firstLine="709"/>
        <w:jc w:val="both"/>
        <w:rPr>
          <w:rFonts w:ascii="Times New Roman" w:eastAsia="Times New Roman" w:hAnsi="Times New Roman" w:cs="Times New Roman"/>
          <w:color w:val="000000"/>
          <w:sz w:val="24"/>
          <w:szCs w:val="24"/>
        </w:rPr>
      </w:pPr>
      <w:r w:rsidRPr="00974E54">
        <w:rPr>
          <w:rFonts w:ascii="Times New Roman" w:eastAsia="Times New Roman" w:hAnsi="Times New Roman" w:cs="Times New Roman"/>
          <w:color w:val="000000"/>
          <w:sz w:val="24"/>
          <w:szCs w:val="24"/>
        </w:rPr>
        <w:t>1</w:t>
      </w:r>
      <w:r w:rsidR="00AD7A10" w:rsidRPr="00974E54">
        <w:rPr>
          <w:rFonts w:ascii="Times New Roman" w:eastAsia="Times New Roman" w:hAnsi="Times New Roman" w:cs="Times New Roman"/>
          <w:color w:val="000000"/>
          <w:sz w:val="24"/>
          <w:szCs w:val="24"/>
        </w:rPr>
        <w:t>1</w:t>
      </w:r>
      <w:r w:rsidRPr="00974E54">
        <w:rPr>
          <w:rFonts w:ascii="Times New Roman" w:eastAsia="Times New Roman" w:hAnsi="Times New Roman" w:cs="Times New Roman"/>
          <w:color w:val="000000"/>
          <w:sz w:val="24"/>
          <w:szCs w:val="24"/>
        </w:rPr>
        <w:t xml:space="preserve">.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w:t>
      </w:r>
      <w:r w:rsidRPr="00974E54">
        <w:rPr>
          <w:rFonts w:ascii="Times New Roman" w:eastAsia="Times New Roman" w:hAnsi="Times New Roman" w:cs="Times New Roman"/>
          <w:color w:val="000000"/>
          <w:sz w:val="24"/>
          <w:szCs w:val="24"/>
        </w:rPr>
        <w:br/>
        <w:t>в соответствии с такими документами.</w:t>
      </w:r>
      <w:r w:rsidR="00B75F93" w:rsidRPr="00974E54">
        <w:rPr>
          <w:rFonts w:ascii="Times New Roman" w:eastAsia="Times New Roman" w:hAnsi="Times New Roman" w:cs="Times New Roman"/>
          <w:color w:val="000000"/>
          <w:sz w:val="24"/>
          <w:szCs w:val="24"/>
        </w:rPr>
        <w:t xml:space="preserve"> </w:t>
      </w:r>
    </w:p>
    <w:p w:rsidR="000F4658" w:rsidRPr="00974E54" w:rsidRDefault="000F4658" w:rsidP="00126495">
      <w:pPr>
        <w:tabs>
          <w:tab w:val="left" w:pos="1200"/>
        </w:tabs>
        <w:spacing w:after="0" w:line="240" w:lineRule="auto"/>
        <w:ind w:firstLine="709"/>
        <w:jc w:val="both"/>
        <w:rPr>
          <w:rFonts w:ascii="Times New Roman" w:eastAsia="Times New Roman" w:hAnsi="Times New Roman" w:cs="Times New Roman"/>
          <w:sz w:val="24"/>
          <w:szCs w:val="24"/>
        </w:rPr>
      </w:pPr>
      <w:r w:rsidRPr="00974E54">
        <w:rPr>
          <w:rFonts w:ascii="Times New Roman" w:eastAsia="Times New Roman" w:hAnsi="Times New Roman" w:cs="Times New Roman"/>
          <w:sz w:val="24"/>
          <w:szCs w:val="24"/>
        </w:rPr>
        <w:t>1</w:t>
      </w:r>
      <w:r w:rsidR="00AD7A10" w:rsidRPr="00974E54">
        <w:rPr>
          <w:rFonts w:ascii="Times New Roman" w:eastAsia="Times New Roman" w:hAnsi="Times New Roman" w:cs="Times New Roman"/>
          <w:sz w:val="24"/>
          <w:szCs w:val="24"/>
        </w:rPr>
        <w:t>2</w:t>
      </w:r>
      <w:r w:rsidRPr="00974E54">
        <w:rPr>
          <w:rFonts w:ascii="Times New Roman" w:eastAsia="Times New Roman" w:hAnsi="Times New Roman" w:cs="Times New Roman"/>
          <w:sz w:val="24"/>
          <w:szCs w:val="24"/>
        </w:rPr>
        <w:t>. Выпас сельскохозяйственных животных и птиц на территориях общего пользования.</w:t>
      </w: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00821" w:rsidRPr="00974E54"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95045" w:rsidRPr="00974E54" w:rsidRDefault="00A95045" w:rsidP="000F4658">
      <w:pPr>
        <w:widowControl w:val="0"/>
        <w:autoSpaceDE w:val="0"/>
        <w:autoSpaceDN w:val="0"/>
        <w:adjustRightInd w:val="0"/>
        <w:spacing w:after="0" w:line="240" w:lineRule="auto"/>
        <w:ind w:left="5664"/>
        <w:jc w:val="center"/>
        <w:rPr>
          <w:rFonts w:ascii="Times New Roman" w:hAnsi="Times New Roman" w:cs="Times New Roman"/>
          <w:sz w:val="24"/>
          <w:szCs w:val="24"/>
        </w:rPr>
      </w:pPr>
    </w:p>
    <w:sectPr w:rsidR="00A95045" w:rsidRPr="00974E54" w:rsidSect="00E328A6">
      <w:footerReference w:type="default" r:id="rId9"/>
      <w:footerReference w:type="first" r:id="rId10"/>
      <w:pgSz w:w="11906" w:h="16838"/>
      <w:pgMar w:top="1135" w:right="680"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924" w:rsidRDefault="00237924" w:rsidP="00CC449D">
      <w:pPr>
        <w:spacing w:after="0" w:line="240" w:lineRule="auto"/>
      </w:pPr>
      <w:r>
        <w:separator/>
      </w:r>
    </w:p>
  </w:endnote>
  <w:endnote w:type="continuationSeparator" w:id="0">
    <w:p w:rsidR="00237924" w:rsidRDefault="00237924"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326796"/>
      <w:docPartObj>
        <w:docPartGallery w:val="Page Numbers (Bottom of Page)"/>
        <w:docPartUnique/>
      </w:docPartObj>
    </w:sdtPr>
    <w:sdtContent>
      <w:p w:rsidR="00974E54" w:rsidRDefault="00974E54">
        <w:pPr>
          <w:pStyle w:val="a7"/>
          <w:jc w:val="center"/>
        </w:pPr>
        <w:r>
          <w:fldChar w:fldCharType="begin"/>
        </w:r>
        <w:r>
          <w:instrText>PAGE   \* MERGEFORMAT</w:instrText>
        </w:r>
        <w:r>
          <w:fldChar w:fldCharType="separate"/>
        </w:r>
        <w:r>
          <w:rPr>
            <w:noProof/>
          </w:rPr>
          <w:t>17</w:t>
        </w:r>
        <w:r>
          <w:fldChar w:fldCharType="end"/>
        </w:r>
      </w:p>
    </w:sdtContent>
  </w:sdt>
  <w:p w:rsidR="005A46EE" w:rsidRDefault="005A46EE">
    <w:pPr>
      <w:pStyle w:val="a7"/>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122889"/>
      <w:docPartObj>
        <w:docPartGallery w:val="Page Numbers (Bottom of Page)"/>
        <w:docPartUnique/>
      </w:docPartObj>
    </w:sdtPr>
    <w:sdtContent>
      <w:p w:rsidR="00974E54" w:rsidRDefault="00974E54">
        <w:pPr>
          <w:pStyle w:val="a7"/>
          <w:jc w:val="center"/>
        </w:pPr>
        <w:r>
          <w:fldChar w:fldCharType="begin"/>
        </w:r>
        <w:r>
          <w:instrText>PAGE   \* MERGEFORMAT</w:instrText>
        </w:r>
        <w:r>
          <w:fldChar w:fldCharType="separate"/>
        </w:r>
        <w:r>
          <w:rPr>
            <w:noProof/>
          </w:rPr>
          <w:t>1</w:t>
        </w:r>
        <w:r>
          <w:fldChar w:fldCharType="end"/>
        </w:r>
      </w:p>
    </w:sdtContent>
  </w:sdt>
  <w:p w:rsidR="00854F27" w:rsidRDefault="00854F2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924" w:rsidRDefault="00237924" w:rsidP="00CC449D">
      <w:pPr>
        <w:spacing w:after="0" w:line="240" w:lineRule="auto"/>
      </w:pPr>
      <w:r>
        <w:separator/>
      </w:r>
    </w:p>
  </w:footnote>
  <w:footnote w:type="continuationSeparator" w:id="0">
    <w:p w:rsidR="00237924" w:rsidRDefault="00237924"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1E0538"/>
    <w:lvl w:ilvl="0">
      <w:start w:val="1"/>
      <w:numFmt w:val="decimal"/>
      <w:pStyle w:val="a"/>
      <w:lvlText w:val="%1."/>
      <w:lvlJc w:val="left"/>
      <w:pPr>
        <w:tabs>
          <w:tab w:val="num" w:pos="360"/>
        </w:tabs>
        <w:ind w:left="360" w:hanging="360"/>
      </w:pPr>
    </w:lvl>
  </w:abstractNum>
  <w:abstractNum w:abstractNumId="1" w15:restartNumberingAfterBreak="0">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15:restartNumberingAfterBreak="0">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15:restartNumberingAfterBreak="0">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15:restartNumberingAfterBreak="0">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4734C17"/>
    <w:multiLevelType w:val="hybridMultilevel"/>
    <w:tmpl w:val="D0B42B04"/>
    <w:lvl w:ilvl="0" w:tplc="8FF6789A">
      <w:start w:val="1"/>
      <w:numFmt w:val="decimal"/>
      <w:lvlText w:val="%1."/>
      <w:lvlJc w:val="left"/>
      <w:pPr>
        <w:ind w:left="1438" w:hanging="87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6" w15:restartNumberingAfterBreak="0">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2" w15:restartNumberingAfterBreak="0">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4F05D7"/>
    <w:multiLevelType w:val="hybridMultilevel"/>
    <w:tmpl w:val="ED0227E4"/>
    <w:lvl w:ilvl="0" w:tplc="CCE89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9" w15:restartNumberingAfterBreak="0">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0" w15:restartNumberingAfterBreak="0">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3"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14"/>
  </w:num>
  <w:num w:numId="3">
    <w:abstractNumId w:val="11"/>
  </w:num>
  <w:num w:numId="4">
    <w:abstractNumId w:val="4"/>
  </w:num>
  <w:num w:numId="5">
    <w:abstractNumId w:val="36"/>
  </w:num>
  <w:num w:numId="6">
    <w:abstractNumId w:val="27"/>
  </w:num>
  <w:num w:numId="7">
    <w:abstractNumId w:val="35"/>
  </w:num>
  <w:num w:numId="8">
    <w:abstractNumId w:val="22"/>
  </w:num>
  <w:num w:numId="9">
    <w:abstractNumId w:val="0"/>
  </w:num>
  <w:num w:numId="10">
    <w:abstractNumId w:val="25"/>
  </w:num>
  <w:num w:numId="11">
    <w:abstractNumId w:val="9"/>
  </w:num>
  <w:num w:numId="12">
    <w:abstractNumId w:val="1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6"/>
  </w:num>
  <w:num w:numId="16">
    <w:abstractNumId w:val="32"/>
  </w:num>
  <w:num w:numId="17">
    <w:abstractNumId w:val="29"/>
  </w:num>
  <w:num w:numId="18">
    <w:abstractNumId w:val="15"/>
  </w:num>
  <w:num w:numId="19">
    <w:abstractNumId w:val="21"/>
  </w:num>
  <w:num w:numId="20">
    <w:abstractNumId w:val="10"/>
  </w:num>
  <w:num w:numId="21">
    <w:abstractNumId w:val="3"/>
  </w:num>
  <w:num w:numId="22">
    <w:abstractNumId w:val="28"/>
  </w:num>
  <w:num w:numId="23">
    <w:abstractNumId w:val="19"/>
  </w:num>
  <w:num w:numId="24">
    <w:abstractNumId w:val="23"/>
  </w:num>
  <w:num w:numId="25">
    <w:abstractNumId w:val="34"/>
  </w:num>
  <w:num w:numId="26">
    <w:abstractNumId w:val="6"/>
  </w:num>
  <w:num w:numId="27">
    <w:abstractNumId w:val="31"/>
  </w:num>
  <w:num w:numId="28">
    <w:abstractNumId w:val="8"/>
  </w:num>
  <w:num w:numId="29">
    <w:abstractNumId w:val="7"/>
  </w:num>
  <w:num w:numId="30">
    <w:abstractNumId w:val="37"/>
  </w:num>
  <w:num w:numId="31">
    <w:abstractNumId w:val="17"/>
  </w:num>
  <w:num w:numId="32">
    <w:abstractNumId w:val="1"/>
  </w:num>
  <w:num w:numId="33">
    <w:abstractNumId w:val="2"/>
  </w:num>
  <w:num w:numId="34">
    <w:abstractNumId w:val="5"/>
  </w:num>
  <w:num w:numId="35">
    <w:abstractNumId w:val="20"/>
  </w:num>
  <w:num w:numId="36">
    <w:abstractNumId w:val="30"/>
  </w:num>
  <w:num w:numId="37">
    <w:abstractNumId w:val="16"/>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4A54"/>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991"/>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A6F"/>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37"/>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A77D3"/>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6E19"/>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558D"/>
    <w:rsid w:val="000C66A7"/>
    <w:rsid w:val="000C6AC9"/>
    <w:rsid w:val="000C7227"/>
    <w:rsid w:val="000C7CB3"/>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38F"/>
    <w:rsid w:val="000E1F20"/>
    <w:rsid w:val="000E1FC7"/>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CFD"/>
    <w:rsid w:val="000E6E14"/>
    <w:rsid w:val="000E6E4F"/>
    <w:rsid w:val="000E7333"/>
    <w:rsid w:val="000E7DA0"/>
    <w:rsid w:val="000F0421"/>
    <w:rsid w:val="000F0573"/>
    <w:rsid w:val="000F0C5C"/>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658"/>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08C"/>
    <w:rsid w:val="00116553"/>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495"/>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18"/>
    <w:rsid w:val="00152465"/>
    <w:rsid w:val="00152592"/>
    <w:rsid w:val="001525A6"/>
    <w:rsid w:val="00152625"/>
    <w:rsid w:val="00152810"/>
    <w:rsid w:val="00153A0C"/>
    <w:rsid w:val="00153D4B"/>
    <w:rsid w:val="00153EA0"/>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6EF"/>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97B"/>
    <w:rsid w:val="001B0E45"/>
    <w:rsid w:val="001B1062"/>
    <w:rsid w:val="001B118C"/>
    <w:rsid w:val="001B18CC"/>
    <w:rsid w:val="001B1EFC"/>
    <w:rsid w:val="001B2F4F"/>
    <w:rsid w:val="001B38D7"/>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B7F94"/>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0D76"/>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2EB4"/>
    <w:rsid w:val="001F3167"/>
    <w:rsid w:val="001F3998"/>
    <w:rsid w:val="001F3DFA"/>
    <w:rsid w:val="001F40C6"/>
    <w:rsid w:val="001F482E"/>
    <w:rsid w:val="001F4CBD"/>
    <w:rsid w:val="001F4EEB"/>
    <w:rsid w:val="001F5E8D"/>
    <w:rsid w:val="001F6078"/>
    <w:rsid w:val="001F608F"/>
    <w:rsid w:val="001F69D0"/>
    <w:rsid w:val="001F6D14"/>
    <w:rsid w:val="001F6D40"/>
    <w:rsid w:val="001F71EA"/>
    <w:rsid w:val="001F7340"/>
    <w:rsid w:val="001F7B7B"/>
    <w:rsid w:val="0020086E"/>
    <w:rsid w:val="00200B31"/>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8A8"/>
    <w:rsid w:val="00236C11"/>
    <w:rsid w:val="00237338"/>
    <w:rsid w:val="00237739"/>
    <w:rsid w:val="00237924"/>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4516"/>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2FA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7BB"/>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199"/>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4F01"/>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276"/>
    <w:rsid w:val="00312DEE"/>
    <w:rsid w:val="0031343F"/>
    <w:rsid w:val="00313700"/>
    <w:rsid w:val="00313842"/>
    <w:rsid w:val="00313ABA"/>
    <w:rsid w:val="00313BAF"/>
    <w:rsid w:val="00313BD5"/>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15"/>
    <w:rsid w:val="003354CA"/>
    <w:rsid w:val="0033578D"/>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04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50E"/>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693"/>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2ED"/>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342"/>
    <w:rsid w:val="00407E2A"/>
    <w:rsid w:val="00410CE1"/>
    <w:rsid w:val="004112A4"/>
    <w:rsid w:val="004115FD"/>
    <w:rsid w:val="00411EB7"/>
    <w:rsid w:val="004126AE"/>
    <w:rsid w:val="00412A94"/>
    <w:rsid w:val="00412EE4"/>
    <w:rsid w:val="0041311E"/>
    <w:rsid w:val="00413661"/>
    <w:rsid w:val="004139B1"/>
    <w:rsid w:val="00413A51"/>
    <w:rsid w:val="00413A90"/>
    <w:rsid w:val="00413B46"/>
    <w:rsid w:val="0041461B"/>
    <w:rsid w:val="0041528A"/>
    <w:rsid w:val="00415332"/>
    <w:rsid w:val="004157B3"/>
    <w:rsid w:val="004157E3"/>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8DA"/>
    <w:rsid w:val="00444919"/>
    <w:rsid w:val="004449D2"/>
    <w:rsid w:val="00444D1F"/>
    <w:rsid w:val="0044533A"/>
    <w:rsid w:val="004454F0"/>
    <w:rsid w:val="00446CF3"/>
    <w:rsid w:val="00446D4B"/>
    <w:rsid w:val="00446FF2"/>
    <w:rsid w:val="0044712A"/>
    <w:rsid w:val="00447855"/>
    <w:rsid w:val="00447F6C"/>
    <w:rsid w:val="004505B8"/>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0BF7"/>
    <w:rsid w:val="00481710"/>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4A3"/>
    <w:rsid w:val="004A0B2B"/>
    <w:rsid w:val="004A1311"/>
    <w:rsid w:val="004A133B"/>
    <w:rsid w:val="004A13FB"/>
    <w:rsid w:val="004A14D8"/>
    <w:rsid w:val="004A1B25"/>
    <w:rsid w:val="004A1C70"/>
    <w:rsid w:val="004A2B64"/>
    <w:rsid w:val="004A2C61"/>
    <w:rsid w:val="004A2C96"/>
    <w:rsid w:val="004A4E1F"/>
    <w:rsid w:val="004A56D5"/>
    <w:rsid w:val="004A58C4"/>
    <w:rsid w:val="004A5DED"/>
    <w:rsid w:val="004A6041"/>
    <w:rsid w:val="004A6478"/>
    <w:rsid w:val="004A66B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788"/>
    <w:rsid w:val="004D4DFD"/>
    <w:rsid w:val="004D5043"/>
    <w:rsid w:val="004D5FFF"/>
    <w:rsid w:val="004D60D6"/>
    <w:rsid w:val="004D6603"/>
    <w:rsid w:val="004D6E06"/>
    <w:rsid w:val="004D70D7"/>
    <w:rsid w:val="004D724A"/>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177"/>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31A"/>
    <w:rsid w:val="00503B8A"/>
    <w:rsid w:val="00503E44"/>
    <w:rsid w:val="00503EB2"/>
    <w:rsid w:val="0050419C"/>
    <w:rsid w:val="00504207"/>
    <w:rsid w:val="0050427D"/>
    <w:rsid w:val="00504749"/>
    <w:rsid w:val="005052C1"/>
    <w:rsid w:val="00505536"/>
    <w:rsid w:val="00505A11"/>
    <w:rsid w:val="00505BB7"/>
    <w:rsid w:val="00505CE1"/>
    <w:rsid w:val="005061B4"/>
    <w:rsid w:val="00506229"/>
    <w:rsid w:val="00506660"/>
    <w:rsid w:val="00506F3D"/>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C27"/>
    <w:rsid w:val="00514D5A"/>
    <w:rsid w:val="00514EFB"/>
    <w:rsid w:val="00515304"/>
    <w:rsid w:val="00515496"/>
    <w:rsid w:val="00515514"/>
    <w:rsid w:val="005155AF"/>
    <w:rsid w:val="00516139"/>
    <w:rsid w:val="00516367"/>
    <w:rsid w:val="00516378"/>
    <w:rsid w:val="00516F07"/>
    <w:rsid w:val="0051761E"/>
    <w:rsid w:val="00520396"/>
    <w:rsid w:val="00520649"/>
    <w:rsid w:val="005207A4"/>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090"/>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4AB"/>
    <w:rsid w:val="0057571A"/>
    <w:rsid w:val="005757D8"/>
    <w:rsid w:val="00575918"/>
    <w:rsid w:val="005767F0"/>
    <w:rsid w:val="00576A56"/>
    <w:rsid w:val="00576A85"/>
    <w:rsid w:val="00576EB7"/>
    <w:rsid w:val="00577CA2"/>
    <w:rsid w:val="00577FD4"/>
    <w:rsid w:val="0058031B"/>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0A9"/>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6EE"/>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5C1F"/>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A3"/>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1EE"/>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89D"/>
    <w:rsid w:val="00612920"/>
    <w:rsid w:val="00612CDB"/>
    <w:rsid w:val="00613314"/>
    <w:rsid w:val="006135DC"/>
    <w:rsid w:val="00613BDB"/>
    <w:rsid w:val="00613C65"/>
    <w:rsid w:val="006140C6"/>
    <w:rsid w:val="006141E3"/>
    <w:rsid w:val="00614515"/>
    <w:rsid w:val="00614C88"/>
    <w:rsid w:val="00614D13"/>
    <w:rsid w:val="00614EDC"/>
    <w:rsid w:val="0061557E"/>
    <w:rsid w:val="006155C7"/>
    <w:rsid w:val="00615AFF"/>
    <w:rsid w:val="00615C1B"/>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39"/>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9BE"/>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4D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063"/>
    <w:rsid w:val="006965FD"/>
    <w:rsid w:val="006967A8"/>
    <w:rsid w:val="006976AA"/>
    <w:rsid w:val="00697B0F"/>
    <w:rsid w:val="00697DCC"/>
    <w:rsid w:val="006A013A"/>
    <w:rsid w:val="006A07A4"/>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45A3"/>
    <w:rsid w:val="006B473E"/>
    <w:rsid w:val="006B49F9"/>
    <w:rsid w:val="006B4BA1"/>
    <w:rsid w:val="006B4DCF"/>
    <w:rsid w:val="006B5263"/>
    <w:rsid w:val="006B5711"/>
    <w:rsid w:val="006B616A"/>
    <w:rsid w:val="006B6DAD"/>
    <w:rsid w:val="006B6F72"/>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42"/>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04"/>
    <w:rsid w:val="006E3EA7"/>
    <w:rsid w:val="006E4484"/>
    <w:rsid w:val="006E46B7"/>
    <w:rsid w:val="006E472E"/>
    <w:rsid w:val="006E5F07"/>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DFB"/>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890"/>
    <w:rsid w:val="00732C2D"/>
    <w:rsid w:val="00732F16"/>
    <w:rsid w:val="00733433"/>
    <w:rsid w:val="00733702"/>
    <w:rsid w:val="007338B1"/>
    <w:rsid w:val="007338BB"/>
    <w:rsid w:val="0073390D"/>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AE7"/>
    <w:rsid w:val="00740B76"/>
    <w:rsid w:val="0074120F"/>
    <w:rsid w:val="007415A9"/>
    <w:rsid w:val="00741AFD"/>
    <w:rsid w:val="007422EB"/>
    <w:rsid w:val="00742843"/>
    <w:rsid w:val="00742C17"/>
    <w:rsid w:val="0074362B"/>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5F9"/>
    <w:rsid w:val="00765C05"/>
    <w:rsid w:val="007663C4"/>
    <w:rsid w:val="0076644A"/>
    <w:rsid w:val="00766A3A"/>
    <w:rsid w:val="00766B90"/>
    <w:rsid w:val="00766DE9"/>
    <w:rsid w:val="00766E33"/>
    <w:rsid w:val="0076751A"/>
    <w:rsid w:val="007677F6"/>
    <w:rsid w:val="007678C2"/>
    <w:rsid w:val="0077048F"/>
    <w:rsid w:val="00770C07"/>
    <w:rsid w:val="00770E18"/>
    <w:rsid w:val="007717F2"/>
    <w:rsid w:val="00771B50"/>
    <w:rsid w:val="007725BE"/>
    <w:rsid w:val="00773E73"/>
    <w:rsid w:val="007747DD"/>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3973"/>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B6B"/>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2937"/>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746"/>
    <w:rsid w:val="00800806"/>
    <w:rsid w:val="008008E5"/>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39B8"/>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3FC8"/>
    <w:rsid w:val="00854F27"/>
    <w:rsid w:val="0085553A"/>
    <w:rsid w:val="00855B5B"/>
    <w:rsid w:val="0085641E"/>
    <w:rsid w:val="00856913"/>
    <w:rsid w:val="00856D57"/>
    <w:rsid w:val="00856EEA"/>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A52"/>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8B0"/>
    <w:rsid w:val="00894076"/>
    <w:rsid w:val="00894D19"/>
    <w:rsid w:val="008958DA"/>
    <w:rsid w:val="00895D33"/>
    <w:rsid w:val="00896654"/>
    <w:rsid w:val="00896944"/>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A4A"/>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273"/>
    <w:rsid w:val="008D3567"/>
    <w:rsid w:val="008D3663"/>
    <w:rsid w:val="008D3E65"/>
    <w:rsid w:val="008D469A"/>
    <w:rsid w:val="008D46DF"/>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CF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4C4"/>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77E"/>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47EF"/>
    <w:rsid w:val="009350C2"/>
    <w:rsid w:val="00935124"/>
    <w:rsid w:val="00935286"/>
    <w:rsid w:val="0093579C"/>
    <w:rsid w:val="00935885"/>
    <w:rsid w:val="00936109"/>
    <w:rsid w:val="00936829"/>
    <w:rsid w:val="00936C8C"/>
    <w:rsid w:val="0094039C"/>
    <w:rsid w:val="00940740"/>
    <w:rsid w:val="00940784"/>
    <w:rsid w:val="00940938"/>
    <w:rsid w:val="009409DC"/>
    <w:rsid w:val="00940DD7"/>
    <w:rsid w:val="00940F04"/>
    <w:rsid w:val="009410BB"/>
    <w:rsid w:val="009415A8"/>
    <w:rsid w:val="00942D3E"/>
    <w:rsid w:val="00942D98"/>
    <w:rsid w:val="009434F4"/>
    <w:rsid w:val="009437C0"/>
    <w:rsid w:val="00943BAF"/>
    <w:rsid w:val="009443E3"/>
    <w:rsid w:val="00944DB6"/>
    <w:rsid w:val="00945F33"/>
    <w:rsid w:val="00945FAA"/>
    <w:rsid w:val="00946347"/>
    <w:rsid w:val="00947640"/>
    <w:rsid w:val="009478A3"/>
    <w:rsid w:val="00947BC7"/>
    <w:rsid w:val="00947E27"/>
    <w:rsid w:val="0095005E"/>
    <w:rsid w:val="00950924"/>
    <w:rsid w:val="009512DE"/>
    <w:rsid w:val="00951342"/>
    <w:rsid w:val="00951A6C"/>
    <w:rsid w:val="00951DE2"/>
    <w:rsid w:val="0095205F"/>
    <w:rsid w:val="009520EC"/>
    <w:rsid w:val="00952195"/>
    <w:rsid w:val="00952396"/>
    <w:rsid w:val="00952944"/>
    <w:rsid w:val="0095304C"/>
    <w:rsid w:val="00953491"/>
    <w:rsid w:val="0095374B"/>
    <w:rsid w:val="00953F1B"/>
    <w:rsid w:val="00954098"/>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06D"/>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195"/>
    <w:rsid w:val="0097151C"/>
    <w:rsid w:val="0097156F"/>
    <w:rsid w:val="00971652"/>
    <w:rsid w:val="00972007"/>
    <w:rsid w:val="0097205D"/>
    <w:rsid w:val="0097276E"/>
    <w:rsid w:val="009728B5"/>
    <w:rsid w:val="009729B3"/>
    <w:rsid w:val="00972F9F"/>
    <w:rsid w:val="00973744"/>
    <w:rsid w:val="00973E93"/>
    <w:rsid w:val="00974046"/>
    <w:rsid w:val="009740F2"/>
    <w:rsid w:val="0097435A"/>
    <w:rsid w:val="009744A7"/>
    <w:rsid w:val="0097496E"/>
    <w:rsid w:val="00974C37"/>
    <w:rsid w:val="00974C89"/>
    <w:rsid w:val="00974CF3"/>
    <w:rsid w:val="00974E54"/>
    <w:rsid w:val="009758EE"/>
    <w:rsid w:val="009761C3"/>
    <w:rsid w:val="0097696A"/>
    <w:rsid w:val="00976C05"/>
    <w:rsid w:val="009770C2"/>
    <w:rsid w:val="00977164"/>
    <w:rsid w:val="00980852"/>
    <w:rsid w:val="00980B48"/>
    <w:rsid w:val="00981351"/>
    <w:rsid w:val="009822DB"/>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B16"/>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292"/>
    <w:rsid w:val="009C63B8"/>
    <w:rsid w:val="009C63CC"/>
    <w:rsid w:val="009C73CA"/>
    <w:rsid w:val="009C7B94"/>
    <w:rsid w:val="009D05AE"/>
    <w:rsid w:val="009D11D1"/>
    <w:rsid w:val="009D130D"/>
    <w:rsid w:val="009D1B79"/>
    <w:rsid w:val="009D1CCE"/>
    <w:rsid w:val="009D293D"/>
    <w:rsid w:val="009D2B22"/>
    <w:rsid w:val="009D2BEA"/>
    <w:rsid w:val="009D2CE5"/>
    <w:rsid w:val="009D4985"/>
    <w:rsid w:val="009D49A0"/>
    <w:rsid w:val="009D4E28"/>
    <w:rsid w:val="009D4EE2"/>
    <w:rsid w:val="009D5127"/>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4E3"/>
    <w:rsid w:val="009F75D1"/>
    <w:rsid w:val="009F7D4B"/>
    <w:rsid w:val="00A0032A"/>
    <w:rsid w:val="00A00430"/>
    <w:rsid w:val="00A00821"/>
    <w:rsid w:val="00A00B74"/>
    <w:rsid w:val="00A00D42"/>
    <w:rsid w:val="00A012F6"/>
    <w:rsid w:val="00A016EB"/>
    <w:rsid w:val="00A020F3"/>
    <w:rsid w:val="00A02616"/>
    <w:rsid w:val="00A02709"/>
    <w:rsid w:val="00A02D23"/>
    <w:rsid w:val="00A038CF"/>
    <w:rsid w:val="00A03AB1"/>
    <w:rsid w:val="00A03BB1"/>
    <w:rsid w:val="00A045CA"/>
    <w:rsid w:val="00A04D49"/>
    <w:rsid w:val="00A053F8"/>
    <w:rsid w:val="00A05A32"/>
    <w:rsid w:val="00A068E1"/>
    <w:rsid w:val="00A07150"/>
    <w:rsid w:val="00A0767A"/>
    <w:rsid w:val="00A077A6"/>
    <w:rsid w:val="00A10A1F"/>
    <w:rsid w:val="00A11C36"/>
    <w:rsid w:val="00A11CCF"/>
    <w:rsid w:val="00A11D46"/>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CA1"/>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5DB0"/>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2FD"/>
    <w:rsid w:val="00AA44E1"/>
    <w:rsid w:val="00AA460E"/>
    <w:rsid w:val="00AA5361"/>
    <w:rsid w:val="00AA623F"/>
    <w:rsid w:val="00AA7442"/>
    <w:rsid w:val="00AB02DE"/>
    <w:rsid w:val="00AB0997"/>
    <w:rsid w:val="00AB12CD"/>
    <w:rsid w:val="00AB1757"/>
    <w:rsid w:val="00AB186A"/>
    <w:rsid w:val="00AB1CC4"/>
    <w:rsid w:val="00AB22D0"/>
    <w:rsid w:val="00AB247F"/>
    <w:rsid w:val="00AB2533"/>
    <w:rsid w:val="00AB275D"/>
    <w:rsid w:val="00AB27CC"/>
    <w:rsid w:val="00AB2CEA"/>
    <w:rsid w:val="00AB3179"/>
    <w:rsid w:val="00AB357C"/>
    <w:rsid w:val="00AB3654"/>
    <w:rsid w:val="00AB38C7"/>
    <w:rsid w:val="00AB3BCE"/>
    <w:rsid w:val="00AB3F41"/>
    <w:rsid w:val="00AB3F80"/>
    <w:rsid w:val="00AB402C"/>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D13A2"/>
    <w:rsid w:val="00AD144B"/>
    <w:rsid w:val="00AD1D79"/>
    <w:rsid w:val="00AD1DE6"/>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A10"/>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168"/>
    <w:rsid w:val="00AE489C"/>
    <w:rsid w:val="00AE49DC"/>
    <w:rsid w:val="00AE4A18"/>
    <w:rsid w:val="00AE4CCC"/>
    <w:rsid w:val="00AE4EE1"/>
    <w:rsid w:val="00AE551B"/>
    <w:rsid w:val="00AE5AD8"/>
    <w:rsid w:val="00AE614C"/>
    <w:rsid w:val="00AE63C8"/>
    <w:rsid w:val="00AE643D"/>
    <w:rsid w:val="00AE6C5D"/>
    <w:rsid w:val="00AE72C0"/>
    <w:rsid w:val="00AE7B30"/>
    <w:rsid w:val="00AF01D2"/>
    <w:rsid w:val="00AF0F8D"/>
    <w:rsid w:val="00AF144E"/>
    <w:rsid w:val="00AF146C"/>
    <w:rsid w:val="00AF185B"/>
    <w:rsid w:val="00AF1EEC"/>
    <w:rsid w:val="00AF28BE"/>
    <w:rsid w:val="00AF31E2"/>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5AD"/>
    <w:rsid w:val="00B31AEB"/>
    <w:rsid w:val="00B31CAF"/>
    <w:rsid w:val="00B31D80"/>
    <w:rsid w:val="00B31ED5"/>
    <w:rsid w:val="00B32321"/>
    <w:rsid w:val="00B334A6"/>
    <w:rsid w:val="00B33896"/>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2812"/>
    <w:rsid w:val="00B4324C"/>
    <w:rsid w:val="00B4345C"/>
    <w:rsid w:val="00B43567"/>
    <w:rsid w:val="00B44200"/>
    <w:rsid w:val="00B44890"/>
    <w:rsid w:val="00B4494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0A"/>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5F93"/>
    <w:rsid w:val="00B7625D"/>
    <w:rsid w:val="00B762F9"/>
    <w:rsid w:val="00B764F4"/>
    <w:rsid w:val="00B778A4"/>
    <w:rsid w:val="00B779ED"/>
    <w:rsid w:val="00B779F5"/>
    <w:rsid w:val="00B77D1D"/>
    <w:rsid w:val="00B8038F"/>
    <w:rsid w:val="00B8070B"/>
    <w:rsid w:val="00B80737"/>
    <w:rsid w:val="00B808AD"/>
    <w:rsid w:val="00B80BFF"/>
    <w:rsid w:val="00B815C7"/>
    <w:rsid w:val="00B81BAE"/>
    <w:rsid w:val="00B82136"/>
    <w:rsid w:val="00B82A3E"/>
    <w:rsid w:val="00B82B8F"/>
    <w:rsid w:val="00B83B95"/>
    <w:rsid w:val="00B840FE"/>
    <w:rsid w:val="00B843A0"/>
    <w:rsid w:val="00B84A5F"/>
    <w:rsid w:val="00B84F9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D16"/>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2FB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6E29"/>
    <w:rsid w:val="00BD741C"/>
    <w:rsid w:val="00BD7429"/>
    <w:rsid w:val="00BD7B40"/>
    <w:rsid w:val="00BE015F"/>
    <w:rsid w:val="00BE02E9"/>
    <w:rsid w:val="00BE0426"/>
    <w:rsid w:val="00BE0E87"/>
    <w:rsid w:val="00BE1F4B"/>
    <w:rsid w:val="00BE23CD"/>
    <w:rsid w:val="00BE32B3"/>
    <w:rsid w:val="00BE33E3"/>
    <w:rsid w:val="00BE3915"/>
    <w:rsid w:val="00BE4489"/>
    <w:rsid w:val="00BE44F0"/>
    <w:rsid w:val="00BE4748"/>
    <w:rsid w:val="00BE48CA"/>
    <w:rsid w:val="00BE4AD2"/>
    <w:rsid w:val="00BE4C5F"/>
    <w:rsid w:val="00BE5190"/>
    <w:rsid w:val="00BE5CE3"/>
    <w:rsid w:val="00BE6866"/>
    <w:rsid w:val="00BE68A2"/>
    <w:rsid w:val="00BE6D18"/>
    <w:rsid w:val="00BE6DA5"/>
    <w:rsid w:val="00BE6E1B"/>
    <w:rsid w:val="00BE7058"/>
    <w:rsid w:val="00BE7510"/>
    <w:rsid w:val="00BE7558"/>
    <w:rsid w:val="00BE7C55"/>
    <w:rsid w:val="00BE7FB1"/>
    <w:rsid w:val="00BF011D"/>
    <w:rsid w:val="00BF0343"/>
    <w:rsid w:val="00BF07D2"/>
    <w:rsid w:val="00BF08D6"/>
    <w:rsid w:val="00BF187F"/>
    <w:rsid w:val="00BF1C7D"/>
    <w:rsid w:val="00BF1DD6"/>
    <w:rsid w:val="00BF22CF"/>
    <w:rsid w:val="00BF2313"/>
    <w:rsid w:val="00BF2B50"/>
    <w:rsid w:val="00BF2C75"/>
    <w:rsid w:val="00BF2CD5"/>
    <w:rsid w:val="00BF2D19"/>
    <w:rsid w:val="00BF2F0A"/>
    <w:rsid w:val="00BF2F8C"/>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9E0"/>
    <w:rsid w:val="00BF7D4C"/>
    <w:rsid w:val="00C00340"/>
    <w:rsid w:val="00C0096A"/>
    <w:rsid w:val="00C017D4"/>
    <w:rsid w:val="00C01A3F"/>
    <w:rsid w:val="00C01A6D"/>
    <w:rsid w:val="00C0240D"/>
    <w:rsid w:val="00C02DA9"/>
    <w:rsid w:val="00C0378C"/>
    <w:rsid w:val="00C03A65"/>
    <w:rsid w:val="00C03C71"/>
    <w:rsid w:val="00C044A1"/>
    <w:rsid w:val="00C046F0"/>
    <w:rsid w:val="00C0493B"/>
    <w:rsid w:val="00C04CD6"/>
    <w:rsid w:val="00C05AD8"/>
    <w:rsid w:val="00C05FB2"/>
    <w:rsid w:val="00C062DD"/>
    <w:rsid w:val="00C065DC"/>
    <w:rsid w:val="00C07635"/>
    <w:rsid w:val="00C07B3C"/>
    <w:rsid w:val="00C07D3D"/>
    <w:rsid w:val="00C10473"/>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17F0D"/>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6BDA"/>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2C31"/>
    <w:rsid w:val="00C737B6"/>
    <w:rsid w:val="00C73D1C"/>
    <w:rsid w:val="00C73FA6"/>
    <w:rsid w:val="00C74453"/>
    <w:rsid w:val="00C74B35"/>
    <w:rsid w:val="00C74E1E"/>
    <w:rsid w:val="00C758FF"/>
    <w:rsid w:val="00C75B80"/>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16C"/>
    <w:rsid w:val="00C843A4"/>
    <w:rsid w:val="00C84830"/>
    <w:rsid w:val="00C851E7"/>
    <w:rsid w:val="00C851FC"/>
    <w:rsid w:val="00C85EFE"/>
    <w:rsid w:val="00C86182"/>
    <w:rsid w:val="00C86280"/>
    <w:rsid w:val="00C86AB0"/>
    <w:rsid w:val="00C86C9E"/>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066"/>
    <w:rsid w:val="00CA3BB5"/>
    <w:rsid w:val="00CA43EF"/>
    <w:rsid w:val="00CA43F7"/>
    <w:rsid w:val="00CA476C"/>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435"/>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0DB1"/>
    <w:rsid w:val="00CE1EEC"/>
    <w:rsid w:val="00CE1F16"/>
    <w:rsid w:val="00CE22DE"/>
    <w:rsid w:val="00CE2DF8"/>
    <w:rsid w:val="00CE3C86"/>
    <w:rsid w:val="00CE4B58"/>
    <w:rsid w:val="00CE4DA9"/>
    <w:rsid w:val="00CE4E35"/>
    <w:rsid w:val="00CE4F6A"/>
    <w:rsid w:val="00CE566E"/>
    <w:rsid w:val="00CE56B4"/>
    <w:rsid w:val="00CE5BB8"/>
    <w:rsid w:val="00CE5FA5"/>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73D"/>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C09"/>
    <w:rsid w:val="00D27EFD"/>
    <w:rsid w:val="00D309C1"/>
    <w:rsid w:val="00D30B27"/>
    <w:rsid w:val="00D311C6"/>
    <w:rsid w:val="00D32B6C"/>
    <w:rsid w:val="00D33638"/>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571FA"/>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230"/>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35"/>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006"/>
    <w:rsid w:val="00DD18A1"/>
    <w:rsid w:val="00DD19C0"/>
    <w:rsid w:val="00DD1C14"/>
    <w:rsid w:val="00DD2CA5"/>
    <w:rsid w:val="00DD329F"/>
    <w:rsid w:val="00DD391F"/>
    <w:rsid w:val="00DD3F96"/>
    <w:rsid w:val="00DD42B8"/>
    <w:rsid w:val="00DD432E"/>
    <w:rsid w:val="00DD4DCF"/>
    <w:rsid w:val="00DD5192"/>
    <w:rsid w:val="00DD57F9"/>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6FD0"/>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8A6"/>
    <w:rsid w:val="00E329F7"/>
    <w:rsid w:val="00E32C62"/>
    <w:rsid w:val="00E32D6B"/>
    <w:rsid w:val="00E33547"/>
    <w:rsid w:val="00E33A13"/>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6D5E"/>
    <w:rsid w:val="00E47F54"/>
    <w:rsid w:val="00E508E6"/>
    <w:rsid w:val="00E50A41"/>
    <w:rsid w:val="00E514A7"/>
    <w:rsid w:val="00E519A8"/>
    <w:rsid w:val="00E51AF0"/>
    <w:rsid w:val="00E528B5"/>
    <w:rsid w:val="00E52FF6"/>
    <w:rsid w:val="00E53810"/>
    <w:rsid w:val="00E539B5"/>
    <w:rsid w:val="00E54037"/>
    <w:rsid w:val="00E55B68"/>
    <w:rsid w:val="00E56328"/>
    <w:rsid w:val="00E574A6"/>
    <w:rsid w:val="00E574BB"/>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0F86"/>
    <w:rsid w:val="00EE1326"/>
    <w:rsid w:val="00EE1529"/>
    <w:rsid w:val="00EE157C"/>
    <w:rsid w:val="00EE1FFE"/>
    <w:rsid w:val="00EE2312"/>
    <w:rsid w:val="00EE239C"/>
    <w:rsid w:val="00EE254D"/>
    <w:rsid w:val="00EE2F78"/>
    <w:rsid w:val="00EE30CB"/>
    <w:rsid w:val="00EE35F3"/>
    <w:rsid w:val="00EE3BDD"/>
    <w:rsid w:val="00EE3EBB"/>
    <w:rsid w:val="00EE47A0"/>
    <w:rsid w:val="00EE489D"/>
    <w:rsid w:val="00EE4C26"/>
    <w:rsid w:val="00EE4F5A"/>
    <w:rsid w:val="00EE4FEB"/>
    <w:rsid w:val="00EE5481"/>
    <w:rsid w:val="00EE5747"/>
    <w:rsid w:val="00EE5899"/>
    <w:rsid w:val="00EE7278"/>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BBA"/>
    <w:rsid w:val="00EF5FD2"/>
    <w:rsid w:val="00EF63E5"/>
    <w:rsid w:val="00EF644A"/>
    <w:rsid w:val="00EF657A"/>
    <w:rsid w:val="00EF65C5"/>
    <w:rsid w:val="00EF690D"/>
    <w:rsid w:val="00EF6999"/>
    <w:rsid w:val="00EF6AFA"/>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25F"/>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1F74"/>
    <w:rsid w:val="00F426F4"/>
    <w:rsid w:val="00F42705"/>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15E"/>
    <w:rsid w:val="00F55A23"/>
    <w:rsid w:val="00F55E0B"/>
    <w:rsid w:val="00F56041"/>
    <w:rsid w:val="00F56ECB"/>
    <w:rsid w:val="00F57506"/>
    <w:rsid w:val="00F57A02"/>
    <w:rsid w:val="00F60F9E"/>
    <w:rsid w:val="00F60FDB"/>
    <w:rsid w:val="00F60FF5"/>
    <w:rsid w:val="00F61189"/>
    <w:rsid w:val="00F61DDD"/>
    <w:rsid w:val="00F625A8"/>
    <w:rsid w:val="00F62B60"/>
    <w:rsid w:val="00F62DED"/>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6AFA"/>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13C"/>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4EF7"/>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816"/>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F3B"/>
    <w:rsid w:val="00FD140E"/>
    <w:rsid w:val="00FD1F04"/>
    <w:rsid w:val="00FD21D6"/>
    <w:rsid w:val="00FD2790"/>
    <w:rsid w:val="00FD29C1"/>
    <w:rsid w:val="00FD3296"/>
    <w:rsid w:val="00FD3680"/>
    <w:rsid w:val="00FD39BF"/>
    <w:rsid w:val="00FD3CBD"/>
    <w:rsid w:val="00FD48AF"/>
    <w:rsid w:val="00FD4DB0"/>
    <w:rsid w:val="00FD4FD1"/>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ACA"/>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70E"/>
    <w:rsid w:val="00FF4C38"/>
    <w:rsid w:val="00FF4EA6"/>
    <w:rsid w:val="00FF4FDE"/>
    <w:rsid w:val="00FF56A3"/>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2960D"/>
  <w15:docId w15:val="{5DDA3415-A95E-4ADC-8A8E-6A30A30C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Заголовок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uiPriority w:val="99"/>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iPriority w:val="99"/>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 w:type="character" w:customStyle="1" w:styleId="1f9">
    <w:name w:val="Текст сноски Знак1"/>
    <w:basedOn w:val="a1"/>
    <w:rsid w:val="00CE56B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00CF2-DBED-463C-B2C8-AC7CABB7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8173</Words>
  <Characters>46590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54654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Фалько</cp:lastModifiedBy>
  <cp:revision>5</cp:revision>
  <cp:lastPrinted>2021-12-16T07:39:00Z</cp:lastPrinted>
  <dcterms:created xsi:type="dcterms:W3CDTF">2021-12-16T01:25:00Z</dcterms:created>
  <dcterms:modified xsi:type="dcterms:W3CDTF">2021-12-16T07:40:00Z</dcterms:modified>
</cp:coreProperties>
</file>