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123" w:rsidRDefault="00590123" w:rsidP="00590123">
      <w:pPr>
        <w:jc w:val="both"/>
        <w:rPr>
          <w:sz w:val="28"/>
          <w:szCs w:val="28"/>
        </w:rPr>
      </w:pPr>
    </w:p>
    <w:p w:rsidR="00590123" w:rsidRDefault="00590123" w:rsidP="0059012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95215" cy="160591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215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590123" w:rsidRDefault="00A55202" w:rsidP="00A552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24.08.2017г.                                 </w:t>
      </w:r>
      <w:r w:rsidR="00590123">
        <w:rPr>
          <w:rFonts w:ascii="Times New Roman" w:hAnsi="Times New Roman" w:cs="Times New Roman"/>
          <w:sz w:val="28"/>
          <w:szCs w:val="28"/>
        </w:rPr>
        <w:t>г. Шарыпово                                   №</w:t>
      </w:r>
      <w:r w:rsidR="00AB77A6">
        <w:rPr>
          <w:rFonts w:ascii="Times New Roman" w:hAnsi="Times New Roman" w:cs="Times New Roman"/>
          <w:sz w:val="28"/>
          <w:szCs w:val="28"/>
        </w:rPr>
        <w:t xml:space="preserve"> 16/165р</w:t>
      </w: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A55202">
        <w:rPr>
          <w:rFonts w:ascii="Times New Roman" w:hAnsi="Times New Roman" w:cs="Times New Roman"/>
          <w:sz w:val="28"/>
          <w:szCs w:val="28"/>
        </w:rPr>
        <w:t xml:space="preserve">Шарыповского Районного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от 16.02.2017 № 13/132р  «Об утверждении Положения об  условиях и порядке предоставления муниципальному служащему права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пенсию за выслугу лет за счет средств бюджета Шарыповского района Красноярского края»</w:t>
      </w:r>
    </w:p>
    <w:p w:rsidR="00590123" w:rsidRDefault="00590123" w:rsidP="00590123">
      <w:pPr>
        <w:ind w:left="432"/>
        <w:rPr>
          <w:bCs/>
          <w:sz w:val="28"/>
          <w:szCs w:val="28"/>
        </w:rPr>
      </w:pPr>
    </w:p>
    <w:p w:rsidR="00590123" w:rsidRDefault="00590123" w:rsidP="00590123">
      <w:pPr>
        <w:ind w:left="43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</w:p>
    <w:p w:rsidR="00622747" w:rsidRDefault="00590123" w:rsidP="0059012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</w:t>
      </w:r>
      <w:r w:rsidR="00622747">
        <w:rPr>
          <w:bCs/>
          <w:sz w:val="28"/>
          <w:szCs w:val="28"/>
        </w:rPr>
        <w:t>со  статьей</w:t>
      </w:r>
      <w:r>
        <w:rPr>
          <w:bCs/>
          <w:sz w:val="28"/>
          <w:szCs w:val="28"/>
        </w:rPr>
        <w:t xml:space="preserve">  27 Устава Шарыповского района</w:t>
      </w:r>
      <w:r w:rsidR="00AB77A6">
        <w:rPr>
          <w:bCs/>
          <w:sz w:val="28"/>
          <w:szCs w:val="28"/>
        </w:rPr>
        <w:t>, Шарыповский районный Совет депутатов</w:t>
      </w:r>
      <w:r>
        <w:rPr>
          <w:bCs/>
          <w:sz w:val="28"/>
          <w:szCs w:val="28"/>
        </w:rPr>
        <w:t xml:space="preserve"> </w:t>
      </w:r>
    </w:p>
    <w:p w:rsidR="00590123" w:rsidRDefault="00590123" w:rsidP="0062274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РЕШИЛ:</w:t>
      </w:r>
    </w:p>
    <w:p w:rsidR="00590123" w:rsidRDefault="00590123" w:rsidP="0059012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Внести </w:t>
      </w:r>
      <w:r w:rsidR="00557C47">
        <w:rPr>
          <w:bCs/>
          <w:sz w:val="28"/>
          <w:szCs w:val="28"/>
        </w:rPr>
        <w:t xml:space="preserve">в приложение к Решению </w:t>
      </w:r>
      <w:r w:rsidR="00465309">
        <w:rPr>
          <w:bCs/>
          <w:sz w:val="28"/>
          <w:szCs w:val="28"/>
        </w:rPr>
        <w:t xml:space="preserve">от 16.02.2017 № 13/132р </w:t>
      </w:r>
      <w:r w:rsidR="00557C47">
        <w:rPr>
          <w:bCs/>
          <w:sz w:val="28"/>
          <w:szCs w:val="28"/>
        </w:rPr>
        <w:t>«Об утверждении Положения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об условиях и порядке предоставления муниципальному  служащему права на пенсию за выслугу лет</w:t>
      </w:r>
      <w:r>
        <w:rPr>
          <w:bCs/>
          <w:sz w:val="28"/>
          <w:szCs w:val="28"/>
        </w:rPr>
        <w:t xml:space="preserve"> за счет средств бюджета  Шарыповского района Красноярского края</w:t>
      </w:r>
      <w:r w:rsidR="00404EB4">
        <w:rPr>
          <w:bCs/>
          <w:sz w:val="28"/>
          <w:szCs w:val="28"/>
        </w:rPr>
        <w:t>»</w:t>
      </w:r>
      <w:r w:rsidR="00AB77A6">
        <w:rPr>
          <w:bCs/>
          <w:sz w:val="28"/>
          <w:szCs w:val="28"/>
        </w:rPr>
        <w:t xml:space="preserve"> следующие</w:t>
      </w:r>
      <w:r w:rsidR="00AB77A6" w:rsidRPr="00AB77A6">
        <w:rPr>
          <w:bCs/>
          <w:sz w:val="28"/>
          <w:szCs w:val="28"/>
        </w:rPr>
        <w:t xml:space="preserve"> </w:t>
      </w:r>
      <w:r w:rsidR="00AB77A6">
        <w:rPr>
          <w:bCs/>
          <w:sz w:val="28"/>
          <w:szCs w:val="28"/>
        </w:rPr>
        <w:t>изменения</w:t>
      </w:r>
      <w:r w:rsidR="00AB77A6">
        <w:rPr>
          <w:bCs/>
          <w:sz w:val="28"/>
          <w:szCs w:val="28"/>
        </w:rPr>
        <w:t>:</w:t>
      </w:r>
      <w:bookmarkStart w:id="0" w:name="_GoBack"/>
      <w:bookmarkEnd w:id="0"/>
    </w:p>
    <w:p w:rsidR="00737F61" w:rsidRDefault="00737F61" w:rsidP="0059012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 Пункт 2.6.9. исключить.</w:t>
      </w:r>
    </w:p>
    <w:p w:rsidR="00737F61" w:rsidRDefault="00737F61" w:rsidP="0059012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 В пункте 2.8. слово «Порядка» заменить на слово «Положения».</w:t>
      </w:r>
    </w:p>
    <w:p w:rsidR="00737F61" w:rsidRPr="00737F61" w:rsidRDefault="00737F61" w:rsidP="00737F6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  1.3. В п.3.3. слово «постановление» </w:t>
      </w:r>
      <w:r w:rsidR="0024568F">
        <w:rPr>
          <w:bCs/>
          <w:sz w:val="28"/>
          <w:szCs w:val="28"/>
        </w:rPr>
        <w:t>заменить словами «муниципальный правовой акт» в соответствующем падеже</w:t>
      </w:r>
      <w:r>
        <w:rPr>
          <w:bCs/>
          <w:sz w:val="28"/>
          <w:szCs w:val="28"/>
        </w:rPr>
        <w:t>.</w:t>
      </w:r>
    </w:p>
    <w:p w:rsidR="00622747" w:rsidRDefault="00622747" w:rsidP="00622747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737F61">
        <w:rPr>
          <w:sz w:val="28"/>
          <w:szCs w:val="28"/>
        </w:rPr>
        <w:t>1.4</w:t>
      </w:r>
      <w:r w:rsidR="00404EB4" w:rsidRPr="00404EB4">
        <w:rPr>
          <w:sz w:val="28"/>
          <w:szCs w:val="28"/>
        </w:rPr>
        <w:t>.</w:t>
      </w:r>
      <w:r w:rsidR="00737F61">
        <w:rPr>
          <w:sz w:val="28"/>
          <w:szCs w:val="28"/>
        </w:rPr>
        <w:t xml:space="preserve"> </w:t>
      </w:r>
      <w:r w:rsidR="00404EB4">
        <w:rPr>
          <w:sz w:val="28"/>
          <w:szCs w:val="28"/>
        </w:rPr>
        <w:t xml:space="preserve">Пункт 3.8. </w:t>
      </w:r>
      <w:r>
        <w:rPr>
          <w:sz w:val="28"/>
          <w:szCs w:val="28"/>
        </w:rPr>
        <w:t xml:space="preserve"> дополни</w:t>
      </w:r>
      <w:r w:rsidR="00465309">
        <w:rPr>
          <w:sz w:val="28"/>
          <w:szCs w:val="28"/>
        </w:rPr>
        <w:t>ть  абзацем следующего содержания</w:t>
      </w:r>
      <w:r>
        <w:rPr>
          <w:sz w:val="28"/>
          <w:szCs w:val="28"/>
        </w:rPr>
        <w:t>: «</w:t>
      </w:r>
      <w:r>
        <w:rPr>
          <w:rFonts w:eastAsiaTheme="minorHAnsi"/>
          <w:sz w:val="28"/>
          <w:szCs w:val="28"/>
          <w:lang w:eastAsia="en-US"/>
        </w:rPr>
        <w:t xml:space="preserve">Пенсии за выслугу лет, назначенные в связи с прохождением </w:t>
      </w:r>
      <w:r w:rsidR="00465309">
        <w:rPr>
          <w:rFonts w:eastAsiaTheme="minorHAnsi"/>
          <w:sz w:val="28"/>
          <w:szCs w:val="28"/>
          <w:lang w:eastAsia="en-US"/>
        </w:rPr>
        <w:t>муниципальной</w:t>
      </w:r>
      <w:r w:rsidR="00570FCD">
        <w:rPr>
          <w:rFonts w:eastAsiaTheme="minorHAnsi"/>
          <w:sz w:val="28"/>
          <w:szCs w:val="28"/>
          <w:lang w:eastAsia="en-US"/>
        </w:rPr>
        <w:t xml:space="preserve"> службы </w:t>
      </w:r>
      <w:r>
        <w:rPr>
          <w:rFonts w:eastAsiaTheme="minorHAnsi"/>
          <w:sz w:val="28"/>
          <w:szCs w:val="28"/>
          <w:lang w:eastAsia="en-US"/>
        </w:rPr>
        <w:t xml:space="preserve"> до 1 января 2017 года, подлежат перерасчету с 1 января 2017 года в соответствии с </w:t>
      </w:r>
      <w:r w:rsidR="00465309">
        <w:rPr>
          <w:rFonts w:eastAsiaTheme="minorHAnsi"/>
          <w:sz w:val="28"/>
          <w:szCs w:val="28"/>
          <w:lang w:eastAsia="en-US"/>
        </w:rPr>
        <w:t>пунктом 2.7.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24568F">
        <w:rPr>
          <w:rFonts w:eastAsiaTheme="minorHAnsi"/>
          <w:sz w:val="28"/>
          <w:szCs w:val="28"/>
          <w:lang w:eastAsia="en-US"/>
        </w:rPr>
        <w:t xml:space="preserve"> Положения.</w:t>
      </w:r>
    </w:p>
    <w:p w:rsidR="00590123" w:rsidRDefault="00622747" w:rsidP="00622747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2</w:t>
      </w:r>
      <w:r w:rsidR="00590123">
        <w:rPr>
          <w:bCs/>
          <w:sz w:val="28"/>
          <w:szCs w:val="28"/>
        </w:rPr>
        <w:t>. Решение вступает в силу в день</w:t>
      </w:r>
      <w:r w:rsidR="00590123">
        <w:rPr>
          <w:sz w:val="28"/>
          <w:szCs w:val="28"/>
        </w:rPr>
        <w:t>, следующий за днем его официального опубликования в печатном издании «Ведомости Шарыповского района».</w:t>
      </w:r>
    </w:p>
    <w:p w:rsidR="00590123" w:rsidRDefault="00590123" w:rsidP="00590123">
      <w:pPr>
        <w:ind w:firstLine="709"/>
        <w:jc w:val="both"/>
        <w:rPr>
          <w:bCs/>
          <w:sz w:val="28"/>
          <w:szCs w:val="28"/>
        </w:rPr>
      </w:pPr>
    </w:p>
    <w:p w:rsidR="00590123" w:rsidRDefault="00590123" w:rsidP="00590123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5"/>
        <w:gridCol w:w="4866"/>
      </w:tblGrid>
      <w:tr w:rsidR="00590123" w:rsidTr="00590123">
        <w:trPr>
          <w:trHeight w:val="639"/>
        </w:trPr>
        <w:tc>
          <w:tcPr>
            <w:tcW w:w="4865" w:type="dxa"/>
            <w:hideMark/>
          </w:tcPr>
          <w:p w:rsidR="00590123" w:rsidRDefault="00590123" w:rsidP="00A5520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</w:t>
            </w:r>
          </w:p>
        </w:tc>
        <w:tc>
          <w:tcPr>
            <w:tcW w:w="4866" w:type="dxa"/>
            <w:hideMark/>
          </w:tcPr>
          <w:p w:rsidR="00590123" w:rsidRDefault="0059012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Глава района</w:t>
            </w:r>
          </w:p>
        </w:tc>
      </w:tr>
      <w:tr w:rsidR="00590123" w:rsidTr="00590123">
        <w:trPr>
          <w:trHeight w:val="327"/>
        </w:trPr>
        <w:tc>
          <w:tcPr>
            <w:tcW w:w="4865" w:type="dxa"/>
            <w:hideMark/>
          </w:tcPr>
          <w:p w:rsidR="00590123" w:rsidRDefault="00590123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__________ </w:t>
            </w:r>
            <w:r>
              <w:rPr>
                <w:sz w:val="28"/>
                <w:szCs w:val="28"/>
                <w:lang w:eastAsia="en-US"/>
              </w:rPr>
              <w:t>Т.В. Варжинская</w:t>
            </w:r>
          </w:p>
        </w:tc>
        <w:tc>
          <w:tcPr>
            <w:tcW w:w="4866" w:type="dxa"/>
            <w:hideMark/>
          </w:tcPr>
          <w:p w:rsidR="00590123" w:rsidRDefault="00737F61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________________           </w:t>
            </w:r>
            <w:r w:rsidR="00590123">
              <w:rPr>
                <w:sz w:val="28"/>
                <w:szCs w:val="28"/>
                <w:lang w:eastAsia="en-US"/>
              </w:rPr>
              <w:t>Г.В. Качаев</w:t>
            </w:r>
          </w:p>
        </w:tc>
      </w:tr>
    </w:tbl>
    <w:p w:rsidR="00590123" w:rsidRDefault="00590123" w:rsidP="00A55202">
      <w:pPr>
        <w:tabs>
          <w:tab w:val="left" w:pos="709"/>
        </w:tabs>
      </w:pPr>
    </w:p>
    <w:sectPr w:rsidR="00590123" w:rsidSect="00A5520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FC"/>
    <w:rsid w:val="0024568F"/>
    <w:rsid w:val="00335758"/>
    <w:rsid w:val="00404EB4"/>
    <w:rsid w:val="00465309"/>
    <w:rsid w:val="00557C47"/>
    <w:rsid w:val="00570FCD"/>
    <w:rsid w:val="00576EFC"/>
    <w:rsid w:val="00590123"/>
    <w:rsid w:val="00622747"/>
    <w:rsid w:val="00737F61"/>
    <w:rsid w:val="00A55202"/>
    <w:rsid w:val="00AB77A6"/>
    <w:rsid w:val="00B8654F"/>
    <w:rsid w:val="00C7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123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590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04E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2274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274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123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590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04E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2274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27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310PED</dc:creator>
  <cp:keywords/>
  <dc:description/>
  <cp:lastModifiedBy>Фалько</cp:lastModifiedBy>
  <cp:revision>15</cp:revision>
  <cp:lastPrinted>2017-08-24T03:33:00Z</cp:lastPrinted>
  <dcterms:created xsi:type="dcterms:W3CDTF">2017-08-01T06:39:00Z</dcterms:created>
  <dcterms:modified xsi:type="dcterms:W3CDTF">2017-08-24T03:33:00Z</dcterms:modified>
</cp:coreProperties>
</file>